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0089" w14:textId="17204920" w:rsidR="00D07736" w:rsidRDefault="00961458" w:rsidP="009D62E4">
      <w:pPr>
        <w:jc w:val="both"/>
        <w:rPr>
          <w:rFonts w:ascii="Times New Roman" w:hAnsi="Times New Roman" w:cs="Times New Roman"/>
        </w:rPr>
      </w:pPr>
      <w:r>
        <w:rPr>
          <w:rFonts w:ascii="Times New Roman" w:hAnsi="Times New Roman" w:cs="Times New Roman"/>
        </w:rPr>
        <w:t xml:space="preserve"> </w:t>
      </w:r>
      <w:r w:rsidR="006643AD" w:rsidRPr="00402F7F">
        <w:rPr>
          <w:rFonts w:ascii="Calibri" w:hAnsi="Calibri"/>
          <w:noProof/>
          <w:lang w:eastAsia="pl-PL"/>
        </w:rPr>
        <w:drawing>
          <wp:inline distT="0" distB="0" distL="0" distR="0" wp14:anchorId="7ACE44D2" wp14:editId="1E8838DD">
            <wp:extent cx="6469380" cy="832485"/>
            <wp:effectExtent l="0" t="0" r="7620" b="5715"/>
            <wp:docPr id="319223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832485"/>
                    </a:xfrm>
                    <a:prstGeom prst="rect">
                      <a:avLst/>
                    </a:prstGeom>
                    <a:noFill/>
                    <a:ln>
                      <a:noFill/>
                    </a:ln>
                  </pic:spPr>
                </pic:pic>
              </a:graphicData>
            </a:graphic>
          </wp:inline>
        </w:drawing>
      </w:r>
    </w:p>
    <w:p w14:paraId="34E24A27" w14:textId="65FA0C0F" w:rsidR="006D2111" w:rsidRPr="00AA2FB5" w:rsidRDefault="00565183" w:rsidP="001809D4">
      <w:pPr>
        <w:rPr>
          <w:rFonts w:ascii="Arial" w:hAnsi="Arial" w:cs="Arial"/>
        </w:rPr>
      </w:pPr>
      <w:r w:rsidRPr="00AA2FB5">
        <w:rPr>
          <w:rFonts w:ascii="Arial" w:hAnsi="Arial" w:cs="Arial"/>
        </w:rPr>
        <w:t xml:space="preserve">Załącznik do Uchwały Nr </w:t>
      </w:r>
      <w:r w:rsidR="00052AB5" w:rsidRPr="00AA2FB5">
        <w:rPr>
          <w:rFonts w:ascii="Arial" w:hAnsi="Arial" w:cs="Arial"/>
        </w:rPr>
        <w:t>19</w:t>
      </w:r>
      <w:r w:rsidR="00CD53B6" w:rsidRPr="00AA2FB5">
        <w:rPr>
          <w:rFonts w:ascii="Arial" w:hAnsi="Arial" w:cs="Arial"/>
        </w:rPr>
        <w:t>/202</w:t>
      </w:r>
      <w:r w:rsidR="008974EB" w:rsidRPr="00AA2FB5">
        <w:rPr>
          <w:rFonts w:ascii="Arial" w:hAnsi="Arial" w:cs="Arial"/>
        </w:rPr>
        <w:t>4</w:t>
      </w:r>
      <w:r w:rsidR="006D2111" w:rsidRPr="00AA2FB5">
        <w:rPr>
          <w:rFonts w:ascii="Arial" w:hAnsi="Arial" w:cs="Arial"/>
        </w:rPr>
        <w:t xml:space="preserve"> Walnego Zebrania Członków Stowarzyszenia „Lokalna Grupa Działania Pojezierze Brodnickie”</w:t>
      </w:r>
    </w:p>
    <w:p w14:paraId="40638DF7" w14:textId="041B3B08" w:rsidR="006D2111" w:rsidRPr="00AA2FB5" w:rsidRDefault="009244B9" w:rsidP="00914E72">
      <w:pPr>
        <w:ind w:left="708" w:firstLine="708"/>
        <w:rPr>
          <w:rFonts w:ascii="Arial" w:hAnsi="Arial" w:cs="Arial"/>
          <w:b/>
        </w:rPr>
      </w:pPr>
      <w:r w:rsidRPr="00AA2FB5">
        <w:rPr>
          <w:rFonts w:ascii="Arial" w:hAnsi="Arial" w:cs="Arial"/>
          <w:b/>
        </w:rPr>
        <w:t xml:space="preserve">       </w:t>
      </w:r>
      <w:r w:rsidR="006D2111" w:rsidRPr="00AA2FB5">
        <w:rPr>
          <w:rFonts w:ascii="Arial" w:hAnsi="Arial" w:cs="Arial"/>
          <w:b/>
        </w:rPr>
        <w:t>Stowarzyszenie „Lokalna Grupa Działania Pojezierze Brodnickie”</w:t>
      </w:r>
    </w:p>
    <w:p w14:paraId="2F69CA5B" w14:textId="77777777" w:rsidR="00111042" w:rsidRPr="00AA2FB5" w:rsidRDefault="00111042" w:rsidP="009D62E4">
      <w:pPr>
        <w:jc w:val="both"/>
        <w:rPr>
          <w:rFonts w:ascii="Arial" w:hAnsi="Arial" w:cs="Arial"/>
          <w:b/>
        </w:rPr>
      </w:pPr>
    </w:p>
    <w:p w14:paraId="0884C32E" w14:textId="3165A2FB" w:rsidR="00111042" w:rsidRPr="00AA2FB5" w:rsidRDefault="009244B9" w:rsidP="00914E72">
      <w:pPr>
        <w:ind w:left="2124" w:firstLine="708"/>
        <w:rPr>
          <w:rFonts w:ascii="Arial" w:hAnsi="Arial" w:cs="Arial"/>
          <w:b/>
        </w:rPr>
      </w:pPr>
      <w:r w:rsidRPr="00AA2FB5">
        <w:rPr>
          <w:rFonts w:ascii="Arial" w:hAnsi="Arial" w:cs="Arial"/>
          <w:b/>
        </w:rPr>
        <w:t xml:space="preserve">    </w:t>
      </w:r>
      <w:r w:rsidR="00F51A81" w:rsidRPr="00AA2FB5">
        <w:rPr>
          <w:rFonts w:ascii="Arial" w:hAnsi="Arial" w:cs="Arial"/>
          <w:b/>
        </w:rPr>
        <w:t xml:space="preserve">    </w:t>
      </w:r>
      <w:r w:rsidRPr="00AA2FB5">
        <w:rPr>
          <w:rFonts w:ascii="Arial" w:hAnsi="Arial" w:cs="Arial"/>
          <w:b/>
        </w:rPr>
        <w:t xml:space="preserve">  </w:t>
      </w:r>
      <w:r w:rsidR="00111042" w:rsidRPr="00AA2FB5">
        <w:rPr>
          <w:rFonts w:ascii="Arial" w:hAnsi="Arial" w:cs="Arial"/>
          <w:b/>
        </w:rPr>
        <w:t>Lokalna Strategia Rozwoju</w:t>
      </w:r>
    </w:p>
    <w:p w14:paraId="109E3F67" w14:textId="77777777" w:rsidR="00582425" w:rsidRDefault="00582425" w:rsidP="00582425">
      <w:pPr>
        <w:ind w:left="3540"/>
        <w:jc w:val="both"/>
        <w:rPr>
          <w:rFonts w:ascii="Times New Roman" w:hAnsi="Times New Roman" w:cs="Times New Roman"/>
          <w:b/>
        </w:rPr>
      </w:pPr>
    </w:p>
    <w:p w14:paraId="21F31422" w14:textId="77777777" w:rsidR="00582425" w:rsidRDefault="00582425" w:rsidP="00582425">
      <w:pPr>
        <w:ind w:left="3540"/>
        <w:jc w:val="both"/>
        <w:rPr>
          <w:rFonts w:ascii="Times New Roman" w:hAnsi="Times New Roman" w:cs="Times New Roman"/>
          <w:b/>
        </w:rPr>
      </w:pPr>
    </w:p>
    <w:p w14:paraId="01397C3D" w14:textId="77777777" w:rsidR="00E564A8" w:rsidRDefault="00E564A8" w:rsidP="00102BFC">
      <w:pPr>
        <w:jc w:val="both"/>
        <w:rPr>
          <w:rFonts w:ascii="Times New Roman" w:hAnsi="Times New Roman" w:cs="Times New Roman"/>
          <w:b/>
        </w:rPr>
      </w:pPr>
    </w:p>
    <w:p w14:paraId="201BD5E7" w14:textId="77777777" w:rsidR="00582425" w:rsidRDefault="00582425" w:rsidP="00582425">
      <w:pPr>
        <w:ind w:left="3540"/>
        <w:jc w:val="both"/>
        <w:rPr>
          <w:rFonts w:ascii="Times New Roman" w:hAnsi="Times New Roman" w:cs="Times New Roman"/>
          <w:b/>
        </w:rPr>
      </w:pPr>
    </w:p>
    <w:p w14:paraId="66E9C799" w14:textId="09164F1E" w:rsidR="00582425" w:rsidRDefault="00582425" w:rsidP="00582425">
      <w:pPr>
        <w:jc w:val="both"/>
        <w:rPr>
          <w:rFonts w:ascii="Times New Roman" w:hAnsi="Times New Roman" w:cs="Times New Roman"/>
          <w:b/>
        </w:rPr>
      </w:pPr>
      <w:r>
        <w:rPr>
          <w:rFonts w:ascii="Times New Roman" w:hAnsi="Times New Roman" w:cs="Times New Roman"/>
          <w:b/>
        </w:rPr>
        <w:t xml:space="preserve">  </w:t>
      </w:r>
      <w:r w:rsidR="00323EA9">
        <w:rPr>
          <w:rFonts w:ascii="Times New Roman" w:hAnsi="Times New Roman" w:cs="Times New Roman"/>
          <w:b/>
        </w:rPr>
        <w:t xml:space="preserve">              </w:t>
      </w:r>
      <w:r>
        <w:rPr>
          <w:rFonts w:ascii="Times New Roman" w:hAnsi="Times New Roman" w:cs="Times New Roman"/>
          <w:b/>
        </w:rPr>
        <w:t xml:space="preserve">     </w:t>
      </w:r>
      <w:r w:rsidR="009244B9">
        <w:rPr>
          <w:rFonts w:ascii="Times New Roman" w:hAnsi="Times New Roman" w:cs="Times New Roman"/>
          <w:b/>
        </w:rPr>
        <w:t xml:space="preserve">        </w:t>
      </w:r>
      <w:r w:rsidR="00AB7D06">
        <w:rPr>
          <w:rFonts w:ascii="Times New Roman" w:hAnsi="Times New Roman" w:cs="Times New Roman"/>
          <w:b/>
        </w:rPr>
        <w:t xml:space="preserve">      </w:t>
      </w:r>
      <w:r w:rsidR="009244B9">
        <w:rPr>
          <w:rFonts w:ascii="Times New Roman" w:hAnsi="Times New Roman" w:cs="Times New Roman"/>
          <w:b/>
        </w:rPr>
        <w:t xml:space="preserve">       </w:t>
      </w:r>
      <w:r>
        <w:rPr>
          <w:rFonts w:ascii="Times New Roman" w:hAnsi="Times New Roman" w:cs="Times New Roman"/>
          <w:b/>
        </w:rPr>
        <w:t xml:space="preserve">  </w:t>
      </w:r>
      <w:r w:rsidRPr="009D62E4">
        <w:rPr>
          <w:rFonts w:ascii="Times New Roman" w:hAnsi="Times New Roman" w:cs="Times New Roman"/>
          <w:noProof/>
          <w:lang w:eastAsia="pl-PL"/>
        </w:rPr>
        <w:drawing>
          <wp:inline distT="0" distB="0" distL="0" distR="0" wp14:anchorId="6F7A3B8C" wp14:editId="7BCF19A2">
            <wp:extent cx="3208020" cy="3139440"/>
            <wp:effectExtent l="0" t="0" r="0" b="3810"/>
            <wp:docPr id="1" name="Obraz 1" descr="logo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020" cy="3139440"/>
                    </a:xfrm>
                    <a:prstGeom prst="rect">
                      <a:avLst/>
                    </a:prstGeom>
                    <a:noFill/>
                    <a:ln>
                      <a:noFill/>
                    </a:ln>
                  </pic:spPr>
                </pic:pic>
              </a:graphicData>
            </a:graphic>
          </wp:inline>
        </w:drawing>
      </w:r>
      <w:r>
        <w:rPr>
          <w:rFonts w:ascii="Times New Roman" w:hAnsi="Times New Roman" w:cs="Times New Roman"/>
          <w:b/>
        </w:rPr>
        <w:t xml:space="preserve">     </w:t>
      </w:r>
    </w:p>
    <w:p w14:paraId="316A3F08" w14:textId="77777777" w:rsidR="00582425" w:rsidRPr="009D62E4" w:rsidRDefault="00582425" w:rsidP="00582425">
      <w:pPr>
        <w:ind w:left="3540"/>
        <w:jc w:val="both"/>
        <w:rPr>
          <w:rFonts w:ascii="Times New Roman" w:hAnsi="Times New Roman" w:cs="Times New Roman"/>
          <w:b/>
        </w:rPr>
      </w:pPr>
    </w:p>
    <w:p w14:paraId="75892994" w14:textId="77777777" w:rsidR="00582425" w:rsidRDefault="00582425" w:rsidP="009D62E4">
      <w:pPr>
        <w:jc w:val="both"/>
        <w:rPr>
          <w:rFonts w:ascii="Times New Roman" w:hAnsi="Times New Roman" w:cs="Times New Roman"/>
        </w:rPr>
      </w:pPr>
    </w:p>
    <w:p w14:paraId="4C0D3745" w14:textId="77777777" w:rsidR="00102BFC" w:rsidRDefault="00102BFC" w:rsidP="009D62E4">
      <w:pPr>
        <w:jc w:val="both"/>
        <w:rPr>
          <w:rFonts w:ascii="Times New Roman" w:hAnsi="Times New Roman" w:cs="Times New Roman"/>
        </w:rPr>
      </w:pPr>
    </w:p>
    <w:p w14:paraId="3668C59A" w14:textId="77777777" w:rsidR="00052AB5" w:rsidRDefault="00052AB5" w:rsidP="009D62E4">
      <w:pPr>
        <w:jc w:val="both"/>
        <w:rPr>
          <w:rFonts w:ascii="Times New Roman" w:hAnsi="Times New Roman" w:cs="Times New Roman"/>
        </w:rPr>
      </w:pPr>
    </w:p>
    <w:p w14:paraId="031874A5" w14:textId="77777777" w:rsidR="00052AB5" w:rsidRPr="009D62E4" w:rsidRDefault="00052AB5" w:rsidP="009D62E4">
      <w:pPr>
        <w:jc w:val="both"/>
        <w:rPr>
          <w:rFonts w:ascii="Times New Roman" w:hAnsi="Times New Roman" w:cs="Times New Roman"/>
        </w:rPr>
      </w:pPr>
    </w:p>
    <w:p w14:paraId="37E5E0A8" w14:textId="45A10042" w:rsidR="00AB7D06" w:rsidRPr="00214F6C" w:rsidRDefault="00323EA9" w:rsidP="00746FC6">
      <w:pPr>
        <w:tabs>
          <w:tab w:val="left" w:pos="709"/>
          <w:tab w:val="left" w:pos="1418"/>
          <w:tab w:val="left" w:pos="2127"/>
          <w:tab w:val="left" w:pos="2836"/>
          <w:tab w:val="left" w:pos="4425"/>
        </w:tabs>
        <w:jc w:val="both"/>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6FC6">
        <w:rPr>
          <w:rFonts w:ascii="Times New Roman" w:hAnsi="Times New Roman" w:cs="Times New Roman"/>
        </w:rPr>
        <w:tab/>
      </w:r>
    </w:p>
    <w:p w14:paraId="113CC474" w14:textId="2B765FB2" w:rsidR="00582425" w:rsidRPr="00AA2FB5" w:rsidRDefault="00AB7D06" w:rsidP="00914E72">
      <w:pPr>
        <w:ind w:left="3540"/>
        <w:rPr>
          <w:rFonts w:ascii="Arial" w:hAnsi="Arial" w:cs="Arial"/>
          <w:color w:val="000000" w:themeColor="text1"/>
        </w:rPr>
      </w:pPr>
      <w:r w:rsidRPr="00AA2FB5">
        <w:rPr>
          <w:rFonts w:ascii="Arial" w:hAnsi="Arial" w:cs="Arial"/>
          <w:color w:val="000000" w:themeColor="text1"/>
        </w:rPr>
        <w:t xml:space="preserve">        </w:t>
      </w:r>
      <w:r w:rsidR="00CD53B6" w:rsidRPr="00AA2FB5">
        <w:rPr>
          <w:rFonts w:ascii="Arial" w:hAnsi="Arial" w:cs="Arial"/>
          <w:color w:val="000000" w:themeColor="text1"/>
        </w:rPr>
        <w:t xml:space="preserve">   Karbowo,</w:t>
      </w:r>
      <w:r w:rsidR="00052AB5" w:rsidRPr="00AA2FB5">
        <w:rPr>
          <w:rFonts w:ascii="Arial" w:hAnsi="Arial" w:cs="Arial"/>
          <w:color w:val="000000" w:themeColor="text1"/>
        </w:rPr>
        <w:t xml:space="preserve"> lipiec,</w:t>
      </w:r>
      <w:r w:rsidR="00CD53B6" w:rsidRPr="00AA2FB5">
        <w:rPr>
          <w:rFonts w:ascii="Arial" w:hAnsi="Arial" w:cs="Arial"/>
          <w:color w:val="000000" w:themeColor="text1"/>
        </w:rPr>
        <w:t xml:space="preserve"> 2024</w:t>
      </w:r>
      <w:r w:rsidR="006D2111" w:rsidRPr="00AA2FB5">
        <w:rPr>
          <w:rFonts w:ascii="Arial" w:hAnsi="Arial" w:cs="Arial"/>
          <w:color w:val="000000" w:themeColor="text1"/>
        </w:rPr>
        <w:t xml:space="preserve"> r.</w:t>
      </w:r>
    </w:p>
    <w:p w14:paraId="627B0E74" w14:textId="77777777" w:rsidR="003A7A7E" w:rsidRDefault="003A7A7E" w:rsidP="009D62E4">
      <w:pPr>
        <w:jc w:val="both"/>
        <w:rPr>
          <w:rFonts w:ascii="Times New Roman" w:hAnsi="Times New Roman" w:cs="Times New Roman"/>
          <w:color w:val="0070C0"/>
        </w:rPr>
      </w:pPr>
    </w:p>
    <w:sdt>
      <w:sdtPr>
        <w:rPr>
          <w:rFonts w:ascii="Arial" w:eastAsiaTheme="minorHAnsi" w:hAnsi="Arial" w:cs="Arial"/>
          <w:color w:val="auto"/>
          <w:sz w:val="22"/>
          <w:szCs w:val="22"/>
          <w:lang w:eastAsia="en-US"/>
        </w:rPr>
        <w:id w:val="917603481"/>
        <w:docPartObj>
          <w:docPartGallery w:val="Table of Contents"/>
          <w:docPartUnique/>
        </w:docPartObj>
      </w:sdtPr>
      <w:sdtEndPr>
        <w:rPr>
          <w:b/>
          <w:bCs/>
        </w:rPr>
      </w:sdtEndPr>
      <w:sdtContent>
        <w:p w14:paraId="1880311A" w14:textId="1AF3F05E" w:rsidR="00BB0193" w:rsidRPr="00AA2FB5" w:rsidRDefault="00BB0193" w:rsidP="001809D4">
          <w:pPr>
            <w:pStyle w:val="Nagwekspisutreci"/>
            <w:spacing w:before="0" w:line="276" w:lineRule="auto"/>
            <w:rPr>
              <w:rFonts w:ascii="Arial" w:hAnsi="Arial" w:cs="Arial"/>
              <w:color w:val="auto"/>
              <w:sz w:val="22"/>
              <w:szCs w:val="22"/>
            </w:rPr>
          </w:pPr>
          <w:r w:rsidRPr="00AA2FB5">
            <w:rPr>
              <w:rFonts w:ascii="Arial" w:hAnsi="Arial" w:cs="Arial"/>
              <w:color w:val="auto"/>
              <w:sz w:val="22"/>
              <w:szCs w:val="22"/>
            </w:rPr>
            <w:t>Spis treści</w:t>
          </w:r>
        </w:p>
        <w:p w14:paraId="4B6E9AF0" w14:textId="471365D6" w:rsidR="00914E72" w:rsidRDefault="00BB0193">
          <w:pPr>
            <w:pStyle w:val="Spistreci1"/>
            <w:tabs>
              <w:tab w:val="right" w:leader="dot" w:pos="10194"/>
            </w:tabs>
            <w:rPr>
              <w:rFonts w:cstheme="minorBidi"/>
              <w:noProof/>
              <w:kern w:val="2"/>
              <w14:ligatures w14:val="standardContextual"/>
            </w:rPr>
          </w:pPr>
          <w:r w:rsidRPr="00AA2FB5">
            <w:rPr>
              <w:rFonts w:ascii="Arial" w:hAnsi="Arial" w:cs="Arial"/>
            </w:rPr>
            <w:fldChar w:fldCharType="begin"/>
          </w:r>
          <w:r w:rsidRPr="00AA2FB5">
            <w:rPr>
              <w:rFonts w:ascii="Arial" w:hAnsi="Arial" w:cs="Arial"/>
            </w:rPr>
            <w:instrText xml:space="preserve"> TOC \o "1-3" \h \z \u </w:instrText>
          </w:r>
          <w:r w:rsidRPr="00AA2FB5">
            <w:rPr>
              <w:rFonts w:ascii="Arial" w:hAnsi="Arial" w:cs="Arial"/>
            </w:rPr>
            <w:fldChar w:fldCharType="separate"/>
          </w:r>
          <w:hyperlink w:anchor="_Toc184021947" w:history="1">
            <w:r w:rsidR="00914E72" w:rsidRPr="00027404">
              <w:rPr>
                <w:rStyle w:val="Hipercze"/>
                <w:rFonts w:ascii="Arial" w:hAnsi="Arial" w:cs="Arial"/>
                <w:noProof/>
              </w:rPr>
              <w:t>Wykaz skrótów:</w:t>
            </w:r>
            <w:r w:rsidR="00914E72">
              <w:rPr>
                <w:noProof/>
                <w:webHidden/>
              </w:rPr>
              <w:tab/>
            </w:r>
            <w:r w:rsidR="00914E72">
              <w:rPr>
                <w:noProof/>
                <w:webHidden/>
              </w:rPr>
              <w:fldChar w:fldCharType="begin"/>
            </w:r>
            <w:r w:rsidR="00914E72">
              <w:rPr>
                <w:noProof/>
                <w:webHidden/>
              </w:rPr>
              <w:instrText xml:space="preserve"> PAGEREF _Toc184021947 \h </w:instrText>
            </w:r>
            <w:r w:rsidR="00914E72">
              <w:rPr>
                <w:noProof/>
                <w:webHidden/>
              </w:rPr>
            </w:r>
            <w:r w:rsidR="00914E72">
              <w:rPr>
                <w:noProof/>
                <w:webHidden/>
              </w:rPr>
              <w:fldChar w:fldCharType="separate"/>
            </w:r>
            <w:r w:rsidR="00914E72">
              <w:rPr>
                <w:noProof/>
                <w:webHidden/>
              </w:rPr>
              <w:t>4</w:t>
            </w:r>
            <w:r w:rsidR="00914E72">
              <w:rPr>
                <w:noProof/>
                <w:webHidden/>
              </w:rPr>
              <w:fldChar w:fldCharType="end"/>
            </w:r>
          </w:hyperlink>
        </w:p>
        <w:p w14:paraId="6D3AB5FD" w14:textId="44DEEE9B" w:rsidR="00914E72" w:rsidRDefault="00914E72">
          <w:pPr>
            <w:pStyle w:val="Spistreci1"/>
            <w:tabs>
              <w:tab w:val="right" w:leader="dot" w:pos="10194"/>
            </w:tabs>
            <w:rPr>
              <w:rFonts w:cstheme="minorBidi"/>
              <w:noProof/>
              <w:kern w:val="2"/>
              <w14:ligatures w14:val="standardContextual"/>
            </w:rPr>
          </w:pPr>
          <w:hyperlink w:anchor="_Toc184021948" w:history="1">
            <w:r w:rsidRPr="00027404">
              <w:rPr>
                <w:rStyle w:val="Hipercze"/>
                <w:rFonts w:ascii="Arial" w:hAnsi="Arial" w:cs="Arial"/>
                <w:noProof/>
              </w:rPr>
              <w:t>Wstęp</w:t>
            </w:r>
            <w:r>
              <w:rPr>
                <w:noProof/>
                <w:webHidden/>
              </w:rPr>
              <w:tab/>
            </w:r>
            <w:r>
              <w:rPr>
                <w:noProof/>
                <w:webHidden/>
              </w:rPr>
              <w:fldChar w:fldCharType="begin"/>
            </w:r>
            <w:r>
              <w:rPr>
                <w:noProof/>
                <w:webHidden/>
              </w:rPr>
              <w:instrText xml:space="preserve"> PAGEREF _Toc184021948 \h </w:instrText>
            </w:r>
            <w:r>
              <w:rPr>
                <w:noProof/>
                <w:webHidden/>
              </w:rPr>
            </w:r>
            <w:r>
              <w:rPr>
                <w:noProof/>
                <w:webHidden/>
              </w:rPr>
              <w:fldChar w:fldCharType="separate"/>
            </w:r>
            <w:r>
              <w:rPr>
                <w:noProof/>
                <w:webHidden/>
              </w:rPr>
              <w:t>7</w:t>
            </w:r>
            <w:r>
              <w:rPr>
                <w:noProof/>
                <w:webHidden/>
              </w:rPr>
              <w:fldChar w:fldCharType="end"/>
            </w:r>
          </w:hyperlink>
        </w:p>
        <w:p w14:paraId="00648BB9" w14:textId="69A8B46B" w:rsidR="00914E72" w:rsidRDefault="00914E72">
          <w:pPr>
            <w:pStyle w:val="Spistreci1"/>
            <w:tabs>
              <w:tab w:val="left" w:pos="440"/>
              <w:tab w:val="right" w:leader="dot" w:pos="10194"/>
            </w:tabs>
            <w:rPr>
              <w:rFonts w:cstheme="minorBidi"/>
              <w:noProof/>
              <w:kern w:val="2"/>
              <w14:ligatures w14:val="standardContextual"/>
            </w:rPr>
          </w:pPr>
          <w:hyperlink w:anchor="_Toc184021949" w:history="1">
            <w:r w:rsidRPr="00027404">
              <w:rPr>
                <w:rStyle w:val="Hipercze"/>
                <w:rFonts w:ascii="Arial" w:hAnsi="Arial" w:cs="Arial"/>
                <w:noProof/>
              </w:rPr>
              <w:t>I.</w:t>
            </w:r>
            <w:r>
              <w:rPr>
                <w:rFonts w:cstheme="minorBidi"/>
                <w:noProof/>
                <w:kern w:val="2"/>
                <w14:ligatures w14:val="standardContextual"/>
              </w:rPr>
              <w:tab/>
            </w:r>
            <w:r w:rsidRPr="00027404">
              <w:rPr>
                <w:rStyle w:val="Hipercze"/>
                <w:rFonts w:ascii="Arial" w:hAnsi="Arial" w:cs="Arial"/>
                <w:noProof/>
              </w:rPr>
              <w:t>Rozdział I – Charakterystyka partnerstwa lokalnego</w:t>
            </w:r>
            <w:r>
              <w:rPr>
                <w:noProof/>
                <w:webHidden/>
              </w:rPr>
              <w:tab/>
            </w:r>
            <w:r>
              <w:rPr>
                <w:noProof/>
                <w:webHidden/>
              </w:rPr>
              <w:fldChar w:fldCharType="begin"/>
            </w:r>
            <w:r>
              <w:rPr>
                <w:noProof/>
                <w:webHidden/>
              </w:rPr>
              <w:instrText xml:space="preserve"> PAGEREF _Toc184021949 \h </w:instrText>
            </w:r>
            <w:r>
              <w:rPr>
                <w:noProof/>
                <w:webHidden/>
              </w:rPr>
            </w:r>
            <w:r>
              <w:rPr>
                <w:noProof/>
                <w:webHidden/>
              </w:rPr>
              <w:fldChar w:fldCharType="separate"/>
            </w:r>
            <w:r>
              <w:rPr>
                <w:noProof/>
                <w:webHidden/>
              </w:rPr>
              <w:t>8</w:t>
            </w:r>
            <w:r>
              <w:rPr>
                <w:noProof/>
                <w:webHidden/>
              </w:rPr>
              <w:fldChar w:fldCharType="end"/>
            </w:r>
          </w:hyperlink>
        </w:p>
        <w:p w14:paraId="2C50DF65" w14:textId="790CB33E" w:rsidR="00914E72" w:rsidRDefault="00914E72">
          <w:pPr>
            <w:pStyle w:val="Spistreci2"/>
            <w:tabs>
              <w:tab w:val="right" w:leader="dot" w:pos="10194"/>
            </w:tabs>
            <w:rPr>
              <w:rFonts w:cstheme="minorBidi"/>
              <w:noProof/>
              <w:kern w:val="2"/>
              <w14:ligatures w14:val="standardContextual"/>
            </w:rPr>
          </w:pPr>
          <w:hyperlink w:anchor="_Toc184021950" w:history="1">
            <w:r w:rsidRPr="00027404">
              <w:rPr>
                <w:rStyle w:val="Hipercze"/>
                <w:rFonts w:ascii="Arial" w:hAnsi="Arial" w:cs="Arial"/>
                <w:noProof/>
              </w:rPr>
              <w:t>I.1. Nazwa LGD i forma prawna</w:t>
            </w:r>
            <w:r>
              <w:rPr>
                <w:noProof/>
                <w:webHidden/>
              </w:rPr>
              <w:tab/>
            </w:r>
            <w:r>
              <w:rPr>
                <w:noProof/>
                <w:webHidden/>
              </w:rPr>
              <w:fldChar w:fldCharType="begin"/>
            </w:r>
            <w:r>
              <w:rPr>
                <w:noProof/>
                <w:webHidden/>
              </w:rPr>
              <w:instrText xml:space="preserve"> PAGEREF _Toc184021950 \h </w:instrText>
            </w:r>
            <w:r>
              <w:rPr>
                <w:noProof/>
                <w:webHidden/>
              </w:rPr>
            </w:r>
            <w:r>
              <w:rPr>
                <w:noProof/>
                <w:webHidden/>
              </w:rPr>
              <w:fldChar w:fldCharType="separate"/>
            </w:r>
            <w:r>
              <w:rPr>
                <w:noProof/>
                <w:webHidden/>
              </w:rPr>
              <w:t>8</w:t>
            </w:r>
            <w:r>
              <w:rPr>
                <w:noProof/>
                <w:webHidden/>
              </w:rPr>
              <w:fldChar w:fldCharType="end"/>
            </w:r>
          </w:hyperlink>
        </w:p>
        <w:p w14:paraId="3596FF75" w14:textId="72333603" w:rsidR="00914E72" w:rsidRDefault="00914E72">
          <w:pPr>
            <w:pStyle w:val="Spistreci2"/>
            <w:tabs>
              <w:tab w:val="right" w:leader="dot" w:pos="10194"/>
            </w:tabs>
            <w:rPr>
              <w:rFonts w:cstheme="minorBidi"/>
              <w:noProof/>
              <w:kern w:val="2"/>
              <w14:ligatures w14:val="standardContextual"/>
            </w:rPr>
          </w:pPr>
          <w:hyperlink w:anchor="_Toc184021951" w:history="1">
            <w:r w:rsidRPr="00027404">
              <w:rPr>
                <w:rStyle w:val="Hipercze"/>
                <w:rFonts w:ascii="Times New Roman" w:hAnsi="Times New Roman"/>
                <w:noProof/>
              </w:rPr>
              <w:t xml:space="preserve">I.2. </w:t>
            </w:r>
            <w:r w:rsidRPr="00027404">
              <w:rPr>
                <w:rStyle w:val="Hipercze"/>
                <w:rFonts w:ascii="Arial" w:hAnsi="Arial" w:cs="Arial"/>
                <w:noProof/>
              </w:rPr>
              <w:t>Opis procesu tworzenia partnerstwa</w:t>
            </w:r>
            <w:r>
              <w:rPr>
                <w:noProof/>
                <w:webHidden/>
              </w:rPr>
              <w:tab/>
            </w:r>
            <w:r>
              <w:rPr>
                <w:noProof/>
                <w:webHidden/>
              </w:rPr>
              <w:fldChar w:fldCharType="begin"/>
            </w:r>
            <w:r>
              <w:rPr>
                <w:noProof/>
                <w:webHidden/>
              </w:rPr>
              <w:instrText xml:space="preserve"> PAGEREF _Toc184021951 \h </w:instrText>
            </w:r>
            <w:r>
              <w:rPr>
                <w:noProof/>
                <w:webHidden/>
              </w:rPr>
            </w:r>
            <w:r>
              <w:rPr>
                <w:noProof/>
                <w:webHidden/>
              </w:rPr>
              <w:fldChar w:fldCharType="separate"/>
            </w:r>
            <w:r>
              <w:rPr>
                <w:noProof/>
                <w:webHidden/>
              </w:rPr>
              <w:t>8</w:t>
            </w:r>
            <w:r>
              <w:rPr>
                <w:noProof/>
                <w:webHidden/>
              </w:rPr>
              <w:fldChar w:fldCharType="end"/>
            </w:r>
          </w:hyperlink>
        </w:p>
        <w:p w14:paraId="7CD30497" w14:textId="30E68FCD" w:rsidR="00914E72" w:rsidRDefault="00914E72">
          <w:pPr>
            <w:pStyle w:val="Spistreci2"/>
            <w:tabs>
              <w:tab w:val="right" w:leader="dot" w:pos="10194"/>
            </w:tabs>
            <w:rPr>
              <w:rFonts w:cstheme="minorBidi"/>
              <w:noProof/>
              <w:kern w:val="2"/>
              <w14:ligatures w14:val="standardContextual"/>
            </w:rPr>
          </w:pPr>
          <w:hyperlink w:anchor="_Toc184021952" w:history="1">
            <w:r w:rsidRPr="00027404">
              <w:rPr>
                <w:rStyle w:val="Hipercze"/>
                <w:rFonts w:ascii="Times New Roman" w:hAnsi="Times New Roman"/>
                <w:noProof/>
              </w:rPr>
              <w:t xml:space="preserve">I.3. </w:t>
            </w:r>
            <w:r w:rsidRPr="00027404">
              <w:rPr>
                <w:rStyle w:val="Hipercze"/>
                <w:rFonts w:ascii="Arial" w:hAnsi="Arial" w:cs="Arial"/>
                <w:noProof/>
              </w:rPr>
              <w:t>Ogólny opis struktury LGD.</w:t>
            </w:r>
            <w:r>
              <w:rPr>
                <w:noProof/>
                <w:webHidden/>
              </w:rPr>
              <w:tab/>
            </w:r>
            <w:r>
              <w:rPr>
                <w:noProof/>
                <w:webHidden/>
              </w:rPr>
              <w:fldChar w:fldCharType="begin"/>
            </w:r>
            <w:r>
              <w:rPr>
                <w:noProof/>
                <w:webHidden/>
              </w:rPr>
              <w:instrText xml:space="preserve"> PAGEREF _Toc184021952 \h </w:instrText>
            </w:r>
            <w:r>
              <w:rPr>
                <w:noProof/>
                <w:webHidden/>
              </w:rPr>
            </w:r>
            <w:r>
              <w:rPr>
                <w:noProof/>
                <w:webHidden/>
              </w:rPr>
              <w:fldChar w:fldCharType="separate"/>
            </w:r>
            <w:r>
              <w:rPr>
                <w:noProof/>
                <w:webHidden/>
              </w:rPr>
              <w:t>11</w:t>
            </w:r>
            <w:r>
              <w:rPr>
                <w:noProof/>
                <w:webHidden/>
              </w:rPr>
              <w:fldChar w:fldCharType="end"/>
            </w:r>
          </w:hyperlink>
        </w:p>
        <w:p w14:paraId="466413EF" w14:textId="1F333D25" w:rsidR="00914E72" w:rsidRDefault="00914E72">
          <w:pPr>
            <w:pStyle w:val="Spistreci2"/>
            <w:tabs>
              <w:tab w:val="right" w:leader="dot" w:pos="10194"/>
            </w:tabs>
            <w:rPr>
              <w:rFonts w:cstheme="minorBidi"/>
              <w:noProof/>
              <w:kern w:val="2"/>
              <w14:ligatures w14:val="standardContextual"/>
            </w:rPr>
          </w:pPr>
          <w:hyperlink w:anchor="_Toc184021953" w:history="1">
            <w:r w:rsidRPr="00027404">
              <w:rPr>
                <w:rStyle w:val="Hipercze"/>
                <w:rFonts w:ascii="Times New Roman" w:hAnsi="Times New Roman"/>
                <w:noProof/>
              </w:rPr>
              <w:t xml:space="preserve">I.4. </w:t>
            </w:r>
            <w:r w:rsidRPr="00027404">
              <w:rPr>
                <w:rStyle w:val="Hipercze"/>
                <w:rFonts w:ascii="Arial" w:hAnsi="Arial" w:cs="Arial"/>
                <w:noProof/>
              </w:rPr>
              <w:t>Ogólna informacja o składzie Rady</w:t>
            </w:r>
            <w:r>
              <w:rPr>
                <w:noProof/>
                <w:webHidden/>
              </w:rPr>
              <w:tab/>
            </w:r>
            <w:r>
              <w:rPr>
                <w:noProof/>
                <w:webHidden/>
              </w:rPr>
              <w:fldChar w:fldCharType="begin"/>
            </w:r>
            <w:r>
              <w:rPr>
                <w:noProof/>
                <w:webHidden/>
              </w:rPr>
              <w:instrText xml:space="preserve"> PAGEREF _Toc184021953 \h </w:instrText>
            </w:r>
            <w:r>
              <w:rPr>
                <w:noProof/>
                <w:webHidden/>
              </w:rPr>
            </w:r>
            <w:r>
              <w:rPr>
                <w:noProof/>
                <w:webHidden/>
              </w:rPr>
              <w:fldChar w:fldCharType="separate"/>
            </w:r>
            <w:r>
              <w:rPr>
                <w:noProof/>
                <w:webHidden/>
              </w:rPr>
              <w:t>12</w:t>
            </w:r>
            <w:r>
              <w:rPr>
                <w:noProof/>
                <w:webHidden/>
              </w:rPr>
              <w:fldChar w:fldCharType="end"/>
            </w:r>
          </w:hyperlink>
        </w:p>
        <w:p w14:paraId="085D9411" w14:textId="086C6CB0" w:rsidR="00914E72" w:rsidRDefault="00914E72">
          <w:pPr>
            <w:pStyle w:val="Spistreci2"/>
            <w:tabs>
              <w:tab w:val="right" w:leader="dot" w:pos="10194"/>
            </w:tabs>
            <w:rPr>
              <w:rFonts w:cstheme="minorBidi"/>
              <w:noProof/>
              <w:kern w:val="2"/>
              <w14:ligatures w14:val="standardContextual"/>
            </w:rPr>
          </w:pPr>
          <w:hyperlink w:anchor="_Toc184021954" w:history="1">
            <w:r w:rsidRPr="00027404">
              <w:rPr>
                <w:rStyle w:val="Hipercze"/>
                <w:rFonts w:ascii="Arial" w:hAnsi="Arial" w:cs="Arial"/>
                <w:noProof/>
              </w:rPr>
              <w:t>I.5. Zwięzła charakterystyka rozwiązań stosowanych w procesie decyzyjnym</w:t>
            </w:r>
            <w:r>
              <w:rPr>
                <w:noProof/>
                <w:webHidden/>
              </w:rPr>
              <w:tab/>
            </w:r>
            <w:r>
              <w:rPr>
                <w:noProof/>
                <w:webHidden/>
              </w:rPr>
              <w:fldChar w:fldCharType="begin"/>
            </w:r>
            <w:r>
              <w:rPr>
                <w:noProof/>
                <w:webHidden/>
              </w:rPr>
              <w:instrText xml:space="preserve"> PAGEREF _Toc184021954 \h </w:instrText>
            </w:r>
            <w:r>
              <w:rPr>
                <w:noProof/>
                <w:webHidden/>
              </w:rPr>
            </w:r>
            <w:r>
              <w:rPr>
                <w:noProof/>
                <w:webHidden/>
              </w:rPr>
              <w:fldChar w:fldCharType="separate"/>
            </w:r>
            <w:r>
              <w:rPr>
                <w:noProof/>
                <w:webHidden/>
              </w:rPr>
              <w:t>12</w:t>
            </w:r>
            <w:r>
              <w:rPr>
                <w:noProof/>
                <w:webHidden/>
              </w:rPr>
              <w:fldChar w:fldCharType="end"/>
            </w:r>
          </w:hyperlink>
        </w:p>
        <w:p w14:paraId="0905F44B" w14:textId="49ECFA8A" w:rsidR="00914E72" w:rsidRDefault="00914E72">
          <w:pPr>
            <w:pStyle w:val="Spistreci2"/>
            <w:tabs>
              <w:tab w:val="right" w:leader="dot" w:pos="10194"/>
            </w:tabs>
            <w:rPr>
              <w:rFonts w:cstheme="minorBidi"/>
              <w:noProof/>
              <w:kern w:val="2"/>
              <w14:ligatures w14:val="standardContextual"/>
            </w:rPr>
          </w:pPr>
          <w:hyperlink w:anchor="_Toc184021955" w:history="1">
            <w:r w:rsidRPr="00027404">
              <w:rPr>
                <w:rStyle w:val="Hipercze"/>
                <w:rFonts w:ascii="Times New Roman" w:hAnsi="Times New Roman"/>
                <w:noProof/>
              </w:rPr>
              <w:t xml:space="preserve">I.6. </w:t>
            </w:r>
            <w:r w:rsidRPr="00027404">
              <w:rPr>
                <w:rStyle w:val="Hipercze"/>
                <w:rFonts w:ascii="Arial" w:hAnsi="Arial" w:cs="Arial"/>
                <w:noProof/>
              </w:rPr>
              <w:t>Wskazanie dokumentów regulujących funkcjonowanie LGD.</w:t>
            </w:r>
            <w:r>
              <w:rPr>
                <w:noProof/>
                <w:webHidden/>
              </w:rPr>
              <w:tab/>
            </w:r>
            <w:r>
              <w:rPr>
                <w:noProof/>
                <w:webHidden/>
              </w:rPr>
              <w:fldChar w:fldCharType="begin"/>
            </w:r>
            <w:r>
              <w:rPr>
                <w:noProof/>
                <w:webHidden/>
              </w:rPr>
              <w:instrText xml:space="preserve"> PAGEREF _Toc184021955 \h </w:instrText>
            </w:r>
            <w:r>
              <w:rPr>
                <w:noProof/>
                <w:webHidden/>
              </w:rPr>
            </w:r>
            <w:r>
              <w:rPr>
                <w:noProof/>
                <w:webHidden/>
              </w:rPr>
              <w:fldChar w:fldCharType="separate"/>
            </w:r>
            <w:r>
              <w:rPr>
                <w:noProof/>
                <w:webHidden/>
              </w:rPr>
              <w:t>14</w:t>
            </w:r>
            <w:r>
              <w:rPr>
                <w:noProof/>
                <w:webHidden/>
              </w:rPr>
              <w:fldChar w:fldCharType="end"/>
            </w:r>
          </w:hyperlink>
        </w:p>
        <w:p w14:paraId="4479A9DA" w14:textId="509778D2" w:rsidR="00914E72" w:rsidRDefault="00914E72">
          <w:pPr>
            <w:pStyle w:val="Spistreci1"/>
            <w:tabs>
              <w:tab w:val="left" w:pos="440"/>
              <w:tab w:val="right" w:leader="dot" w:pos="10194"/>
            </w:tabs>
            <w:rPr>
              <w:rFonts w:cstheme="minorBidi"/>
              <w:noProof/>
              <w:kern w:val="2"/>
              <w14:ligatures w14:val="standardContextual"/>
            </w:rPr>
          </w:pPr>
          <w:hyperlink w:anchor="_Toc184021956" w:history="1">
            <w:r w:rsidRPr="00027404">
              <w:rPr>
                <w:rStyle w:val="Hipercze"/>
                <w:rFonts w:ascii="Arial" w:hAnsi="Arial" w:cs="Arial"/>
                <w:noProof/>
              </w:rPr>
              <w:t>II.</w:t>
            </w:r>
            <w:r>
              <w:rPr>
                <w:rFonts w:cstheme="minorBidi"/>
                <w:noProof/>
                <w:kern w:val="2"/>
                <w14:ligatures w14:val="standardContextual"/>
              </w:rPr>
              <w:tab/>
            </w:r>
            <w:r w:rsidRPr="00027404">
              <w:rPr>
                <w:rStyle w:val="Hipercze"/>
                <w:rFonts w:ascii="Arial" w:hAnsi="Arial" w:cs="Arial"/>
                <w:noProof/>
              </w:rPr>
              <w:t>Rozdział II – Charakterystyka obszaru ludności objętej wdrażaniem LSR</w:t>
            </w:r>
            <w:r>
              <w:rPr>
                <w:noProof/>
                <w:webHidden/>
              </w:rPr>
              <w:tab/>
            </w:r>
            <w:r>
              <w:rPr>
                <w:noProof/>
                <w:webHidden/>
              </w:rPr>
              <w:fldChar w:fldCharType="begin"/>
            </w:r>
            <w:r>
              <w:rPr>
                <w:noProof/>
                <w:webHidden/>
              </w:rPr>
              <w:instrText xml:space="preserve"> PAGEREF _Toc184021956 \h </w:instrText>
            </w:r>
            <w:r>
              <w:rPr>
                <w:noProof/>
                <w:webHidden/>
              </w:rPr>
            </w:r>
            <w:r>
              <w:rPr>
                <w:noProof/>
                <w:webHidden/>
              </w:rPr>
              <w:fldChar w:fldCharType="separate"/>
            </w:r>
            <w:r>
              <w:rPr>
                <w:noProof/>
                <w:webHidden/>
              </w:rPr>
              <w:t>15</w:t>
            </w:r>
            <w:r>
              <w:rPr>
                <w:noProof/>
                <w:webHidden/>
              </w:rPr>
              <w:fldChar w:fldCharType="end"/>
            </w:r>
          </w:hyperlink>
        </w:p>
        <w:p w14:paraId="0A75EA6A" w14:textId="47D8B221" w:rsidR="00914E72" w:rsidRDefault="00914E72">
          <w:pPr>
            <w:pStyle w:val="Spistreci2"/>
            <w:tabs>
              <w:tab w:val="right" w:leader="dot" w:pos="10194"/>
            </w:tabs>
            <w:rPr>
              <w:rFonts w:cstheme="minorBidi"/>
              <w:noProof/>
              <w:kern w:val="2"/>
              <w14:ligatures w14:val="standardContextual"/>
            </w:rPr>
          </w:pPr>
          <w:hyperlink w:anchor="_Toc184021957" w:history="1">
            <w:r w:rsidRPr="00027404">
              <w:rPr>
                <w:rStyle w:val="Hipercze"/>
                <w:rFonts w:ascii="Arial" w:hAnsi="Arial" w:cs="Arial"/>
                <w:noProof/>
              </w:rPr>
              <w:t>II.1. Zwięzły opis obszaru w szczególności zawierający wykaz gmin, ich powierzchnię i liczbę mieszkańców.</w:t>
            </w:r>
            <w:r>
              <w:rPr>
                <w:noProof/>
                <w:webHidden/>
              </w:rPr>
              <w:tab/>
            </w:r>
            <w:r>
              <w:rPr>
                <w:noProof/>
                <w:webHidden/>
              </w:rPr>
              <w:fldChar w:fldCharType="begin"/>
            </w:r>
            <w:r>
              <w:rPr>
                <w:noProof/>
                <w:webHidden/>
              </w:rPr>
              <w:instrText xml:space="preserve"> PAGEREF _Toc184021957 \h </w:instrText>
            </w:r>
            <w:r>
              <w:rPr>
                <w:noProof/>
                <w:webHidden/>
              </w:rPr>
            </w:r>
            <w:r>
              <w:rPr>
                <w:noProof/>
                <w:webHidden/>
              </w:rPr>
              <w:fldChar w:fldCharType="separate"/>
            </w:r>
            <w:r>
              <w:rPr>
                <w:noProof/>
                <w:webHidden/>
              </w:rPr>
              <w:t>15</w:t>
            </w:r>
            <w:r>
              <w:rPr>
                <w:noProof/>
                <w:webHidden/>
              </w:rPr>
              <w:fldChar w:fldCharType="end"/>
            </w:r>
          </w:hyperlink>
        </w:p>
        <w:p w14:paraId="68AE8C4B" w14:textId="59633D01" w:rsidR="00914E72" w:rsidRDefault="00914E72">
          <w:pPr>
            <w:pStyle w:val="Spistreci2"/>
            <w:tabs>
              <w:tab w:val="right" w:leader="dot" w:pos="10194"/>
            </w:tabs>
            <w:rPr>
              <w:rFonts w:cstheme="minorBidi"/>
              <w:noProof/>
              <w:kern w:val="2"/>
              <w14:ligatures w14:val="standardContextual"/>
            </w:rPr>
          </w:pPr>
          <w:hyperlink w:anchor="_Toc184021958" w:history="1">
            <w:r w:rsidRPr="00027404">
              <w:rPr>
                <w:rStyle w:val="Hipercze"/>
                <w:rFonts w:ascii="Arial" w:hAnsi="Arial" w:cs="Arial"/>
                <w:noProof/>
              </w:rPr>
              <w:t>II.2. Mapa obszaru objętego LSR</w:t>
            </w:r>
            <w:r>
              <w:rPr>
                <w:noProof/>
                <w:webHidden/>
              </w:rPr>
              <w:tab/>
            </w:r>
            <w:r>
              <w:rPr>
                <w:noProof/>
                <w:webHidden/>
              </w:rPr>
              <w:fldChar w:fldCharType="begin"/>
            </w:r>
            <w:r>
              <w:rPr>
                <w:noProof/>
                <w:webHidden/>
              </w:rPr>
              <w:instrText xml:space="preserve"> PAGEREF _Toc184021958 \h </w:instrText>
            </w:r>
            <w:r>
              <w:rPr>
                <w:noProof/>
                <w:webHidden/>
              </w:rPr>
            </w:r>
            <w:r>
              <w:rPr>
                <w:noProof/>
                <w:webHidden/>
              </w:rPr>
              <w:fldChar w:fldCharType="separate"/>
            </w:r>
            <w:r>
              <w:rPr>
                <w:noProof/>
                <w:webHidden/>
              </w:rPr>
              <w:t>17</w:t>
            </w:r>
            <w:r>
              <w:rPr>
                <w:noProof/>
                <w:webHidden/>
              </w:rPr>
              <w:fldChar w:fldCharType="end"/>
            </w:r>
          </w:hyperlink>
        </w:p>
        <w:p w14:paraId="0B490466" w14:textId="114BB108" w:rsidR="00914E72" w:rsidRDefault="00914E72">
          <w:pPr>
            <w:pStyle w:val="Spistreci2"/>
            <w:tabs>
              <w:tab w:val="right" w:leader="dot" w:pos="10194"/>
            </w:tabs>
            <w:rPr>
              <w:rFonts w:cstheme="minorBidi"/>
              <w:noProof/>
              <w:kern w:val="2"/>
              <w14:ligatures w14:val="standardContextual"/>
            </w:rPr>
          </w:pPr>
          <w:hyperlink w:anchor="_Toc184021959" w:history="1">
            <w:r w:rsidRPr="00027404">
              <w:rPr>
                <w:rStyle w:val="Hipercze"/>
                <w:rFonts w:ascii="Arial" w:hAnsi="Arial" w:cs="Arial"/>
                <w:noProof/>
              </w:rPr>
              <w:t>II.3. Uzasadnienie przynależności do naszej LSR</w:t>
            </w:r>
            <w:r>
              <w:rPr>
                <w:noProof/>
                <w:webHidden/>
              </w:rPr>
              <w:tab/>
            </w:r>
            <w:r>
              <w:rPr>
                <w:noProof/>
                <w:webHidden/>
              </w:rPr>
              <w:fldChar w:fldCharType="begin"/>
            </w:r>
            <w:r>
              <w:rPr>
                <w:noProof/>
                <w:webHidden/>
              </w:rPr>
              <w:instrText xml:space="preserve"> PAGEREF _Toc184021959 \h </w:instrText>
            </w:r>
            <w:r>
              <w:rPr>
                <w:noProof/>
                <w:webHidden/>
              </w:rPr>
            </w:r>
            <w:r>
              <w:rPr>
                <w:noProof/>
                <w:webHidden/>
              </w:rPr>
              <w:fldChar w:fldCharType="separate"/>
            </w:r>
            <w:r>
              <w:rPr>
                <w:noProof/>
                <w:webHidden/>
              </w:rPr>
              <w:t>17</w:t>
            </w:r>
            <w:r>
              <w:rPr>
                <w:noProof/>
                <w:webHidden/>
              </w:rPr>
              <w:fldChar w:fldCharType="end"/>
            </w:r>
          </w:hyperlink>
        </w:p>
        <w:p w14:paraId="0B3A66CB" w14:textId="742CC953" w:rsidR="00914E72" w:rsidRDefault="00914E72">
          <w:pPr>
            <w:pStyle w:val="Spistreci1"/>
            <w:tabs>
              <w:tab w:val="left" w:pos="660"/>
              <w:tab w:val="right" w:leader="dot" w:pos="10194"/>
            </w:tabs>
            <w:rPr>
              <w:rFonts w:cstheme="minorBidi"/>
              <w:noProof/>
              <w:kern w:val="2"/>
              <w14:ligatures w14:val="standardContextual"/>
            </w:rPr>
          </w:pPr>
          <w:hyperlink w:anchor="_Toc184021960" w:history="1">
            <w:r w:rsidRPr="00027404">
              <w:rPr>
                <w:rStyle w:val="Hipercze"/>
                <w:rFonts w:ascii="Arial" w:hAnsi="Arial" w:cs="Arial"/>
                <w:noProof/>
              </w:rPr>
              <w:t>III.</w:t>
            </w:r>
            <w:r>
              <w:rPr>
                <w:rFonts w:cstheme="minorBidi"/>
                <w:noProof/>
                <w:kern w:val="2"/>
                <w14:ligatures w14:val="standardContextual"/>
              </w:rPr>
              <w:tab/>
            </w:r>
            <w:r w:rsidRPr="00027404">
              <w:rPr>
                <w:rStyle w:val="Hipercze"/>
                <w:rFonts w:ascii="Arial" w:hAnsi="Arial" w:cs="Arial"/>
                <w:noProof/>
              </w:rPr>
              <w:t>Rozdział III – Partycypacyjny charakter LSR</w:t>
            </w:r>
            <w:r>
              <w:rPr>
                <w:noProof/>
                <w:webHidden/>
              </w:rPr>
              <w:tab/>
            </w:r>
            <w:r>
              <w:rPr>
                <w:noProof/>
                <w:webHidden/>
              </w:rPr>
              <w:fldChar w:fldCharType="begin"/>
            </w:r>
            <w:r>
              <w:rPr>
                <w:noProof/>
                <w:webHidden/>
              </w:rPr>
              <w:instrText xml:space="preserve"> PAGEREF _Toc184021960 \h </w:instrText>
            </w:r>
            <w:r>
              <w:rPr>
                <w:noProof/>
                <w:webHidden/>
              </w:rPr>
            </w:r>
            <w:r>
              <w:rPr>
                <w:noProof/>
                <w:webHidden/>
              </w:rPr>
              <w:fldChar w:fldCharType="separate"/>
            </w:r>
            <w:r>
              <w:rPr>
                <w:noProof/>
                <w:webHidden/>
              </w:rPr>
              <w:t>19</w:t>
            </w:r>
            <w:r>
              <w:rPr>
                <w:noProof/>
                <w:webHidden/>
              </w:rPr>
              <w:fldChar w:fldCharType="end"/>
            </w:r>
          </w:hyperlink>
        </w:p>
        <w:p w14:paraId="5A8633E4" w14:textId="0B5B803C" w:rsidR="00914E72" w:rsidRDefault="00914E72">
          <w:pPr>
            <w:pStyle w:val="Spistreci2"/>
            <w:tabs>
              <w:tab w:val="right" w:leader="dot" w:pos="10194"/>
            </w:tabs>
            <w:rPr>
              <w:rFonts w:cstheme="minorBidi"/>
              <w:noProof/>
              <w:kern w:val="2"/>
              <w14:ligatures w14:val="standardContextual"/>
            </w:rPr>
          </w:pPr>
          <w:hyperlink w:anchor="_Toc184021961" w:history="1">
            <w:r w:rsidRPr="00027404">
              <w:rPr>
                <w:rStyle w:val="Hipercze"/>
                <w:rFonts w:ascii="Arial" w:hAnsi="Arial" w:cs="Arial"/>
                <w:noProof/>
              </w:rPr>
              <w:t>III.1. Sposoby angażowania stron w opracowanie LSR</w:t>
            </w:r>
            <w:r>
              <w:rPr>
                <w:noProof/>
                <w:webHidden/>
              </w:rPr>
              <w:tab/>
            </w:r>
            <w:r>
              <w:rPr>
                <w:noProof/>
                <w:webHidden/>
              </w:rPr>
              <w:fldChar w:fldCharType="begin"/>
            </w:r>
            <w:r>
              <w:rPr>
                <w:noProof/>
                <w:webHidden/>
              </w:rPr>
              <w:instrText xml:space="preserve"> PAGEREF _Toc184021961 \h </w:instrText>
            </w:r>
            <w:r>
              <w:rPr>
                <w:noProof/>
                <w:webHidden/>
              </w:rPr>
            </w:r>
            <w:r>
              <w:rPr>
                <w:noProof/>
                <w:webHidden/>
              </w:rPr>
              <w:fldChar w:fldCharType="separate"/>
            </w:r>
            <w:r>
              <w:rPr>
                <w:noProof/>
                <w:webHidden/>
              </w:rPr>
              <w:t>19</w:t>
            </w:r>
            <w:r>
              <w:rPr>
                <w:noProof/>
                <w:webHidden/>
              </w:rPr>
              <w:fldChar w:fldCharType="end"/>
            </w:r>
          </w:hyperlink>
        </w:p>
        <w:p w14:paraId="698189DE" w14:textId="65F439F5" w:rsidR="00914E72" w:rsidRDefault="00914E72">
          <w:pPr>
            <w:pStyle w:val="Spistreci2"/>
            <w:tabs>
              <w:tab w:val="right" w:leader="dot" w:pos="10194"/>
            </w:tabs>
            <w:rPr>
              <w:rFonts w:cstheme="minorBidi"/>
              <w:noProof/>
              <w:kern w:val="2"/>
              <w14:ligatures w14:val="standardContextual"/>
            </w:rPr>
          </w:pPr>
          <w:hyperlink w:anchor="_Toc184021962" w:history="1">
            <w:r w:rsidRPr="00027404">
              <w:rPr>
                <w:rStyle w:val="Hipercze"/>
                <w:rFonts w:ascii="Arial" w:hAnsi="Arial" w:cs="Arial"/>
                <w:noProof/>
              </w:rPr>
              <w:t>III.2. Wykaz zaangażowanych organizacji, instytucji w opracowanie LSR</w:t>
            </w:r>
            <w:r>
              <w:rPr>
                <w:noProof/>
                <w:webHidden/>
              </w:rPr>
              <w:tab/>
            </w:r>
            <w:r>
              <w:rPr>
                <w:noProof/>
                <w:webHidden/>
              </w:rPr>
              <w:fldChar w:fldCharType="begin"/>
            </w:r>
            <w:r>
              <w:rPr>
                <w:noProof/>
                <w:webHidden/>
              </w:rPr>
              <w:instrText xml:space="preserve"> PAGEREF _Toc184021962 \h </w:instrText>
            </w:r>
            <w:r>
              <w:rPr>
                <w:noProof/>
                <w:webHidden/>
              </w:rPr>
            </w:r>
            <w:r>
              <w:rPr>
                <w:noProof/>
                <w:webHidden/>
              </w:rPr>
              <w:fldChar w:fldCharType="separate"/>
            </w:r>
            <w:r>
              <w:rPr>
                <w:noProof/>
                <w:webHidden/>
              </w:rPr>
              <w:t>21</w:t>
            </w:r>
            <w:r>
              <w:rPr>
                <w:noProof/>
                <w:webHidden/>
              </w:rPr>
              <w:fldChar w:fldCharType="end"/>
            </w:r>
          </w:hyperlink>
        </w:p>
        <w:p w14:paraId="2992F3E6" w14:textId="5956120F" w:rsidR="00914E72" w:rsidRDefault="00914E72">
          <w:pPr>
            <w:pStyle w:val="Spistreci2"/>
            <w:tabs>
              <w:tab w:val="right" w:leader="dot" w:pos="10194"/>
            </w:tabs>
            <w:rPr>
              <w:rFonts w:cstheme="minorBidi"/>
              <w:noProof/>
              <w:kern w:val="2"/>
              <w14:ligatures w14:val="standardContextual"/>
            </w:rPr>
          </w:pPr>
          <w:hyperlink w:anchor="_Toc184021963" w:history="1">
            <w:r w:rsidRPr="00027404">
              <w:rPr>
                <w:rStyle w:val="Hipercze"/>
                <w:rFonts w:ascii="Arial" w:hAnsi="Arial" w:cs="Arial"/>
                <w:noProof/>
              </w:rPr>
              <w:t>III.3. Wykaz metod/platform/narzędzi angażowania stron wykorzystywanych do opracowania LSR.</w:t>
            </w:r>
            <w:r>
              <w:rPr>
                <w:noProof/>
                <w:webHidden/>
              </w:rPr>
              <w:tab/>
            </w:r>
            <w:r>
              <w:rPr>
                <w:noProof/>
                <w:webHidden/>
              </w:rPr>
              <w:fldChar w:fldCharType="begin"/>
            </w:r>
            <w:r>
              <w:rPr>
                <w:noProof/>
                <w:webHidden/>
              </w:rPr>
              <w:instrText xml:space="preserve"> PAGEREF _Toc184021963 \h </w:instrText>
            </w:r>
            <w:r>
              <w:rPr>
                <w:noProof/>
                <w:webHidden/>
              </w:rPr>
            </w:r>
            <w:r>
              <w:rPr>
                <w:noProof/>
                <w:webHidden/>
              </w:rPr>
              <w:fldChar w:fldCharType="separate"/>
            </w:r>
            <w:r>
              <w:rPr>
                <w:noProof/>
                <w:webHidden/>
              </w:rPr>
              <w:t>22</w:t>
            </w:r>
            <w:r>
              <w:rPr>
                <w:noProof/>
                <w:webHidden/>
              </w:rPr>
              <w:fldChar w:fldCharType="end"/>
            </w:r>
          </w:hyperlink>
        </w:p>
        <w:p w14:paraId="05A387C3" w14:textId="022CFFD6" w:rsidR="00914E72" w:rsidRDefault="00914E72">
          <w:pPr>
            <w:pStyle w:val="Spistreci2"/>
            <w:tabs>
              <w:tab w:val="right" w:leader="dot" w:pos="10194"/>
            </w:tabs>
            <w:rPr>
              <w:rFonts w:cstheme="minorBidi"/>
              <w:noProof/>
              <w:kern w:val="2"/>
              <w14:ligatures w14:val="standardContextual"/>
            </w:rPr>
          </w:pPr>
          <w:hyperlink w:anchor="_Toc184021964" w:history="1">
            <w:r w:rsidRPr="00027404">
              <w:rPr>
                <w:rStyle w:val="Hipercze"/>
                <w:rFonts w:ascii="Arial" w:hAnsi="Arial" w:cs="Arial"/>
                <w:noProof/>
              </w:rPr>
              <w:t>III.4. Wykaz danych z konsultacji społecznych przeprowadzonych na obszarze objętym LSR, które wykorzystane zostały do opracowania LSR.</w:t>
            </w:r>
            <w:r>
              <w:rPr>
                <w:noProof/>
                <w:webHidden/>
              </w:rPr>
              <w:tab/>
            </w:r>
            <w:r>
              <w:rPr>
                <w:noProof/>
                <w:webHidden/>
              </w:rPr>
              <w:fldChar w:fldCharType="begin"/>
            </w:r>
            <w:r>
              <w:rPr>
                <w:noProof/>
                <w:webHidden/>
              </w:rPr>
              <w:instrText xml:space="preserve"> PAGEREF _Toc184021964 \h </w:instrText>
            </w:r>
            <w:r>
              <w:rPr>
                <w:noProof/>
                <w:webHidden/>
              </w:rPr>
            </w:r>
            <w:r>
              <w:rPr>
                <w:noProof/>
                <w:webHidden/>
              </w:rPr>
              <w:fldChar w:fldCharType="separate"/>
            </w:r>
            <w:r>
              <w:rPr>
                <w:noProof/>
                <w:webHidden/>
              </w:rPr>
              <w:t>22</w:t>
            </w:r>
            <w:r>
              <w:rPr>
                <w:noProof/>
                <w:webHidden/>
              </w:rPr>
              <w:fldChar w:fldCharType="end"/>
            </w:r>
          </w:hyperlink>
        </w:p>
        <w:p w14:paraId="6D9C0912" w14:textId="22AD6603" w:rsidR="00914E72" w:rsidRDefault="00914E72">
          <w:pPr>
            <w:pStyle w:val="Spistreci2"/>
            <w:tabs>
              <w:tab w:val="right" w:leader="dot" w:pos="10194"/>
            </w:tabs>
            <w:rPr>
              <w:rFonts w:cstheme="minorBidi"/>
              <w:noProof/>
              <w:kern w:val="2"/>
              <w14:ligatures w14:val="standardContextual"/>
            </w:rPr>
          </w:pPr>
          <w:hyperlink w:anchor="_Toc184021965" w:history="1">
            <w:r w:rsidRPr="00027404">
              <w:rPr>
                <w:rStyle w:val="Hipercze"/>
                <w:rFonts w:ascii="Arial" w:hAnsi="Arial" w:cs="Arial"/>
                <w:noProof/>
              </w:rPr>
              <w:t>III.5. Wyniki przeprowadzonej analizy wniosków z konsultacji</w:t>
            </w:r>
            <w:r>
              <w:rPr>
                <w:noProof/>
                <w:webHidden/>
              </w:rPr>
              <w:tab/>
            </w:r>
            <w:r>
              <w:rPr>
                <w:noProof/>
                <w:webHidden/>
              </w:rPr>
              <w:fldChar w:fldCharType="begin"/>
            </w:r>
            <w:r>
              <w:rPr>
                <w:noProof/>
                <w:webHidden/>
              </w:rPr>
              <w:instrText xml:space="preserve"> PAGEREF _Toc184021965 \h </w:instrText>
            </w:r>
            <w:r>
              <w:rPr>
                <w:noProof/>
                <w:webHidden/>
              </w:rPr>
            </w:r>
            <w:r>
              <w:rPr>
                <w:noProof/>
                <w:webHidden/>
              </w:rPr>
              <w:fldChar w:fldCharType="separate"/>
            </w:r>
            <w:r>
              <w:rPr>
                <w:noProof/>
                <w:webHidden/>
              </w:rPr>
              <w:t>22</w:t>
            </w:r>
            <w:r>
              <w:rPr>
                <w:noProof/>
                <w:webHidden/>
              </w:rPr>
              <w:fldChar w:fldCharType="end"/>
            </w:r>
          </w:hyperlink>
        </w:p>
        <w:p w14:paraId="1614F173" w14:textId="5F84FCD9" w:rsidR="00914E72" w:rsidRDefault="00914E72">
          <w:pPr>
            <w:pStyle w:val="Spistreci2"/>
            <w:tabs>
              <w:tab w:val="right" w:leader="dot" w:pos="10194"/>
            </w:tabs>
            <w:rPr>
              <w:rFonts w:cstheme="minorBidi"/>
              <w:noProof/>
              <w:kern w:val="2"/>
              <w14:ligatures w14:val="standardContextual"/>
            </w:rPr>
          </w:pPr>
          <w:hyperlink w:anchor="_Toc184021966" w:history="1">
            <w:r w:rsidRPr="00027404">
              <w:rPr>
                <w:rStyle w:val="Hipercze"/>
                <w:rFonts w:ascii="Arial" w:hAnsi="Arial" w:cs="Arial"/>
                <w:noProof/>
              </w:rPr>
              <w:t>III.6. Wykaz grup/organizacji/związków zainteresowanych i zaangażowanych w tworzeniu LSR oraz planowane sposoby/metody utrzymania zaangażowania lokalnej społeczności na etapie wdrażania LSR</w:t>
            </w:r>
            <w:r>
              <w:rPr>
                <w:noProof/>
                <w:webHidden/>
              </w:rPr>
              <w:tab/>
            </w:r>
            <w:r>
              <w:rPr>
                <w:noProof/>
                <w:webHidden/>
              </w:rPr>
              <w:fldChar w:fldCharType="begin"/>
            </w:r>
            <w:r>
              <w:rPr>
                <w:noProof/>
                <w:webHidden/>
              </w:rPr>
              <w:instrText xml:space="preserve"> PAGEREF _Toc184021966 \h </w:instrText>
            </w:r>
            <w:r>
              <w:rPr>
                <w:noProof/>
                <w:webHidden/>
              </w:rPr>
            </w:r>
            <w:r>
              <w:rPr>
                <w:noProof/>
                <w:webHidden/>
              </w:rPr>
              <w:fldChar w:fldCharType="separate"/>
            </w:r>
            <w:r>
              <w:rPr>
                <w:noProof/>
                <w:webHidden/>
              </w:rPr>
              <w:t>23</w:t>
            </w:r>
            <w:r>
              <w:rPr>
                <w:noProof/>
                <w:webHidden/>
              </w:rPr>
              <w:fldChar w:fldCharType="end"/>
            </w:r>
          </w:hyperlink>
        </w:p>
        <w:p w14:paraId="3C7F90A2" w14:textId="356EEDF2" w:rsidR="00914E72" w:rsidRDefault="00914E72">
          <w:pPr>
            <w:pStyle w:val="Spistreci2"/>
            <w:tabs>
              <w:tab w:val="right" w:leader="dot" w:pos="10194"/>
            </w:tabs>
            <w:rPr>
              <w:rFonts w:cstheme="minorBidi"/>
              <w:noProof/>
              <w:kern w:val="2"/>
              <w14:ligatures w14:val="standardContextual"/>
            </w:rPr>
          </w:pPr>
          <w:hyperlink w:anchor="_Toc184021967" w:history="1">
            <w:r w:rsidRPr="00027404">
              <w:rPr>
                <w:rStyle w:val="Hipercze"/>
                <w:rFonts w:ascii="Arial" w:hAnsi="Arial" w:cs="Arial"/>
                <w:noProof/>
              </w:rPr>
              <w:t>III.7. Wykaz planowanych działań w celu poinformowania o strategii szerszej społeczności lokalnej i mobilizowania ich do realizacji LSR</w:t>
            </w:r>
            <w:r>
              <w:rPr>
                <w:noProof/>
                <w:webHidden/>
              </w:rPr>
              <w:tab/>
            </w:r>
            <w:r>
              <w:rPr>
                <w:noProof/>
                <w:webHidden/>
              </w:rPr>
              <w:fldChar w:fldCharType="begin"/>
            </w:r>
            <w:r>
              <w:rPr>
                <w:noProof/>
                <w:webHidden/>
              </w:rPr>
              <w:instrText xml:space="preserve"> PAGEREF _Toc184021967 \h </w:instrText>
            </w:r>
            <w:r>
              <w:rPr>
                <w:noProof/>
                <w:webHidden/>
              </w:rPr>
            </w:r>
            <w:r>
              <w:rPr>
                <w:noProof/>
                <w:webHidden/>
              </w:rPr>
              <w:fldChar w:fldCharType="separate"/>
            </w:r>
            <w:r>
              <w:rPr>
                <w:noProof/>
                <w:webHidden/>
              </w:rPr>
              <w:t>24</w:t>
            </w:r>
            <w:r>
              <w:rPr>
                <w:noProof/>
                <w:webHidden/>
              </w:rPr>
              <w:fldChar w:fldCharType="end"/>
            </w:r>
          </w:hyperlink>
        </w:p>
        <w:p w14:paraId="04DC781D" w14:textId="01D20E70" w:rsidR="00914E72" w:rsidRDefault="00914E72">
          <w:pPr>
            <w:pStyle w:val="Spistreci2"/>
            <w:tabs>
              <w:tab w:val="right" w:leader="dot" w:pos="10194"/>
            </w:tabs>
            <w:rPr>
              <w:rFonts w:cstheme="minorBidi"/>
              <w:noProof/>
              <w:kern w:val="2"/>
              <w14:ligatures w14:val="standardContextual"/>
            </w:rPr>
          </w:pPr>
          <w:hyperlink w:anchor="_Toc184021968" w:history="1">
            <w:r w:rsidRPr="00027404">
              <w:rPr>
                <w:rStyle w:val="Hipercze"/>
                <w:rFonts w:ascii="Arial" w:hAnsi="Arial" w:cs="Arial"/>
                <w:noProof/>
              </w:rPr>
              <w:t>III.8. Wykaz planowanych działań w celu wzmocnienia partnerskiej współpracy członków we wdrażaniu LSR</w:t>
            </w:r>
            <w:r>
              <w:rPr>
                <w:noProof/>
                <w:webHidden/>
              </w:rPr>
              <w:tab/>
            </w:r>
            <w:r>
              <w:rPr>
                <w:noProof/>
                <w:webHidden/>
              </w:rPr>
              <w:fldChar w:fldCharType="begin"/>
            </w:r>
            <w:r>
              <w:rPr>
                <w:noProof/>
                <w:webHidden/>
              </w:rPr>
              <w:instrText xml:space="preserve"> PAGEREF _Toc184021968 \h </w:instrText>
            </w:r>
            <w:r>
              <w:rPr>
                <w:noProof/>
                <w:webHidden/>
              </w:rPr>
            </w:r>
            <w:r>
              <w:rPr>
                <w:noProof/>
                <w:webHidden/>
              </w:rPr>
              <w:fldChar w:fldCharType="separate"/>
            </w:r>
            <w:r>
              <w:rPr>
                <w:noProof/>
                <w:webHidden/>
              </w:rPr>
              <w:t>25</w:t>
            </w:r>
            <w:r>
              <w:rPr>
                <w:noProof/>
                <w:webHidden/>
              </w:rPr>
              <w:fldChar w:fldCharType="end"/>
            </w:r>
          </w:hyperlink>
        </w:p>
        <w:p w14:paraId="18F89B2C" w14:textId="080668EF" w:rsidR="00914E72" w:rsidRDefault="00914E72">
          <w:pPr>
            <w:pStyle w:val="Spistreci2"/>
            <w:tabs>
              <w:tab w:val="right" w:leader="dot" w:pos="10194"/>
            </w:tabs>
            <w:rPr>
              <w:rFonts w:cstheme="minorBidi"/>
              <w:noProof/>
              <w:kern w:val="2"/>
              <w14:ligatures w14:val="standardContextual"/>
            </w:rPr>
          </w:pPr>
          <w:hyperlink w:anchor="_Toc184021969" w:history="1">
            <w:r w:rsidRPr="00027404">
              <w:rPr>
                <w:rStyle w:val="Hipercze"/>
                <w:rFonts w:ascii="Arial" w:hAnsi="Arial" w:cs="Arial"/>
                <w:noProof/>
              </w:rPr>
              <w:t>III.9. Wykaz planowanych działań w celu rozwinięcia współpracy pomiędzy podmiotami z obszaru LSR, zwiększenia zainteresowania a docelowo realizacji projektów partnerskich.</w:t>
            </w:r>
            <w:r>
              <w:rPr>
                <w:noProof/>
                <w:webHidden/>
              </w:rPr>
              <w:tab/>
            </w:r>
            <w:r>
              <w:rPr>
                <w:noProof/>
                <w:webHidden/>
              </w:rPr>
              <w:fldChar w:fldCharType="begin"/>
            </w:r>
            <w:r>
              <w:rPr>
                <w:noProof/>
                <w:webHidden/>
              </w:rPr>
              <w:instrText xml:space="preserve"> PAGEREF _Toc184021969 \h </w:instrText>
            </w:r>
            <w:r>
              <w:rPr>
                <w:noProof/>
                <w:webHidden/>
              </w:rPr>
            </w:r>
            <w:r>
              <w:rPr>
                <w:noProof/>
                <w:webHidden/>
              </w:rPr>
              <w:fldChar w:fldCharType="separate"/>
            </w:r>
            <w:r>
              <w:rPr>
                <w:noProof/>
                <w:webHidden/>
              </w:rPr>
              <w:t>26</w:t>
            </w:r>
            <w:r>
              <w:rPr>
                <w:noProof/>
                <w:webHidden/>
              </w:rPr>
              <w:fldChar w:fldCharType="end"/>
            </w:r>
          </w:hyperlink>
        </w:p>
        <w:p w14:paraId="1465A806" w14:textId="44169C6A" w:rsidR="00914E72" w:rsidRDefault="00914E72">
          <w:pPr>
            <w:pStyle w:val="Spistreci1"/>
            <w:tabs>
              <w:tab w:val="left" w:pos="660"/>
              <w:tab w:val="right" w:leader="dot" w:pos="10194"/>
            </w:tabs>
            <w:rPr>
              <w:rFonts w:cstheme="minorBidi"/>
              <w:noProof/>
              <w:kern w:val="2"/>
              <w14:ligatures w14:val="standardContextual"/>
            </w:rPr>
          </w:pPr>
          <w:hyperlink w:anchor="_Toc184021970" w:history="1">
            <w:r w:rsidRPr="00027404">
              <w:rPr>
                <w:rStyle w:val="Hipercze"/>
                <w:rFonts w:ascii="Arial" w:hAnsi="Arial" w:cs="Arial"/>
                <w:noProof/>
              </w:rPr>
              <w:t>IV.</w:t>
            </w:r>
            <w:r>
              <w:rPr>
                <w:rFonts w:cstheme="minorBidi"/>
                <w:noProof/>
                <w:kern w:val="2"/>
                <w14:ligatures w14:val="standardContextual"/>
              </w:rPr>
              <w:tab/>
            </w:r>
            <w:r w:rsidRPr="00027404">
              <w:rPr>
                <w:rStyle w:val="Hipercze"/>
                <w:rFonts w:ascii="Arial" w:hAnsi="Arial" w:cs="Arial"/>
                <w:noProof/>
              </w:rPr>
              <w:t>Rozdział IV – Analiza potrzeb i potencjału LSR</w:t>
            </w:r>
            <w:r>
              <w:rPr>
                <w:noProof/>
                <w:webHidden/>
              </w:rPr>
              <w:tab/>
            </w:r>
            <w:r>
              <w:rPr>
                <w:noProof/>
                <w:webHidden/>
              </w:rPr>
              <w:fldChar w:fldCharType="begin"/>
            </w:r>
            <w:r>
              <w:rPr>
                <w:noProof/>
                <w:webHidden/>
              </w:rPr>
              <w:instrText xml:space="preserve"> PAGEREF _Toc184021970 \h </w:instrText>
            </w:r>
            <w:r>
              <w:rPr>
                <w:noProof/>
                <w:webHidden/>
              </w:rPr>
            </w:r>
            <w:r>
              <w:rPr>
                <w:noProof/>
                <w:webHidden/>
              </w:rPr>
              <w:fldChar w:fldCharType="separate"/>
            </w:r>
            <w:r>
              <w:rPr>
                <w:noProof/>
                <w:webHidden/>
              </w:rPr>
              <w:t>26</w:t>
            </w:r>
            <w:r>
              <w:rPr>
                <w:noProof/>
                <w:webHidden/>
              </w:rPr>
              <w:fldChar w:fldCharType="end"/>
            </w:r>
          </w:hyperlink>
        </w:p>
        <w:p w14:paraId="1AEBBB22" w14:textId="6B17A09D" w:rsidR="00914E72" w:rsidRDefault="00914E72">
          <w:pPr>
            <w:pStyle w:val="Spistreci2"/>
            <w:tabs>
              <w:tab w:val="right" w:leader="dot" w:pos="10194"/>
            </w:tabs>
            <w:rPr>
              <w:rFonts w:cstheme="minorBidi"/>
              <w:noProof/>
              <w:kern w:val="2"/>
              <w14:ligatures w14:val="standardContextual"/>
            </w:rPr>
          </w:pPr>
          <w:hyperlink w:anchor="_Toc184021971" w:history="1">
            <w:r w:rsidRPr="00027404">
              <w:rPr>
                <w:rStyle w:val="Hipercze"/>
                <w:rFonts w:ascii="Arial" w:hAnsi="Arial" w:cs="Arial"/>
                <w:noProof/>
              </w:rPr>
              <w:t>IV.1. Analiza potrzeb rozwojowych i potencjałów obszaru wdrażania LSR wraz z ich uzasadnieniem</w:t>
            </w:r>
            <w:r>
              <w:rPr>
                <w:noProof/>
                <w:webHidden/>
              </w:rPr>
              <w:tab/>
            </w:r>
            <w:r>
              <w:rPr>
                <w:noProof/>
                <w:webHidden/>
              </w:rPr>
              <w:fldChar w:fldCharType="begin"/>
            </w:r>
            <w:r>
              <w:rPr>
                <w:noProof/>
                <w:webHidden/>
              </w:rPr>
              <w:instrText xml:space="preserve"> PAGEREF _Toc184021971 \h </w:instrText>
            </w:r>
            <w:r>
              <w:rPr>
                <w:noProof/>
                <w:webHidden/>
              </w:rPr>
            </w:r>
            <w:r>
              <w:rPr>
                <w:noProof/>
                <w:webHidden/>
              </w:rPr>
              <w:fldChar w:fldCharType="separate"/>
            </w:r>
            <w:r>
              <w:rPr>
                <w:noProof/>
                <w:webHidden/>
              </w:rPr>
              <w:t>26</w:t>
            </w:r>
            <w:r>
              <w:rPr>
                <w:noProof/>
                <w:webHidden/>
              </w:rPr>
              <w:fldChar w:fldCharType="end"/>
            </w:r>
          </w:hyperlink>
        </w:p>
        <w:p w14:paraId="6076CFBB" w14:textId="0A8413E0" w:rsidR="00914E72" w:rsidRDefault="00914E72">
          <w:pPr>
            <w:pStyle w:val="Spistreci2"/>
            <w:tabs>
              <w:tab w:val="right" w:leader="dot" w:pos="10194"/>
            </w:tabs>
            <w:rPr>
              <w:rFonts w:cstheme="minorBidi"/>
              <w:noProof/>
              <w:kern w:val="2"/>
              <w14:ligatures w14:val="standardContextual"/>
            </w:rPr>
          </w:pPr>
          <w:hyperlink w:anchor="_Toc184021972" w:history="1">
            <w:r w:rsidRPr="00027404">
              <w:rPr>
                <w:rStyle w:val="Hipercze"/>
                <w:rFonts w:ascii="Arial" w:hAnsi="Arial" w:cs="Arial"/>
                <w:noProof/>
              </w:rPr>
              <w:t>IV.2. Określenie grup docelowych szczególnie istotnych z punktu widzenia realizacji LSR</w:t>
            </w:r>
            <w:r>
              <w:rPr>
                <w:noProof/>
                <w:webHidden/>
              </w:rPr>
              <w:tab/>
            </w:r>
            <w:r>
              <w:rPr>
                <w:noProof/>
                <w:webHidden/>
              </w:rPr>
              <w:fldChar w:fldCharType="begin"/>
            </w:r>
            <w:r>
              <w:rPr>
                <w:noProof/>
                <w:webHidden/>
              </w:rPr>
              <w:instrText xml:space="preserve"> PAGEREF _Toc184021972 \h </w:instrText>
            </w:r>
            <w:r>
              <w:rPr>
                <w:noProof/>
                <w:webHidden/>
              </w:rPr>
            </w:r>
            <w:r>
              <w:rPr>
                <w:noProof/>
                <w:webHidden/>
              </w:rPr>
              <w:fldChar w:fldCharType="separate"/>
            </w:r>
            <w:r>
              <w:rPr>
                <w:noProof/>
                <w:webHidden/>
              </w:rPr>
              <w:t>36</w:t>
            </w:r>
            <w:r>
              <w:rPr>
                <w:noProof/>
                <w:webHidden/>
              </w:rPr>
              <w:fldChar w:fldCharType="end"/>
            </w:r>
          </w:hyperlink>
        </w:p>
        <w:p w14:paraId="490C249B" w14:textId="5B528443" w:rsidR="00914E72" w:rsidRDefault="00914E72">
          <w:pPr>
            <w:pStyle w:val="Spistreci2"/>
            <w:tabs>
              <w:tab w:val="right" w:leader="dot" w:pos="10194"/>
            </w:tabs>
            <w:rPr>
              <w:rFonts w:cstheme="minorBidi"/>
              <w:noProof/>
              <w:kern w:val="2"/>
              <w14:ligatures w14:val="standardContextual"/>
            </w:rPr>
          </w:pPr>
          <w:hyperlink w:anchor="_Toc184021973" w:history="1">
            <w:r w:rsidRPr="00027404">
              <w:rPr>
                <w:rStyle w:val="Hipercze"/>
                <w:rFonts w:ascii="Arial" w:hAnsi="Arial" w:cs="Arial"/>
                <w:noProof/>
              </w:rPr>
              <w:t>IV.3. Analiza, w jaki sposób LGD może wesprzeć zarówno lokalne, jak i ponadlokalne inicjatywy.</w:t>
            </w:r>
            <w:r>
              <w:rPr>
                <w:noProof/>
                <w:webHidden/>
              </w:rPr>
              <w:tab/>
            </w:r>
            <w:r>
              <w:rPr>
                <w:noProof/>
                <w:webHidden/>
              </w:rPr>
              <w:fldChar w:fldCharType="begin"/>
            </w:r>
            <w:r>
              <w:rPr>
                <w:noProof/>
                <w:webHidden/>
              </w:rPr>
              <w:instrText xml:space="preserve"> PAGEREF _Toc184021973 \h </w:instrText>
            </w:r>
            <w:r>
              <w:rPr>
                <w:noProof/>
                <w:webHidden/>
              </w:rPr>
            </w:r>
            <w:r>
              <w:rPr>
                <w:noProof/>
                <w:webHidden/>
              </w:rPr>
              <w:fldChar w:fldCharType="separate"/>
            </w:r>
            <w:r>
              <w:rPr>
                <w:noProof/>
                <w:webHidden/>
              </w:rPr>
              <w:t>39</w:t>
            </w:r>
            <w:r>
              <w:rPr>
                <w:noProof/>
                <w:webHidden/>
              </w:rPr>
              <w:fldChar w:fldCharType="end"/>
            </w:r>
          </w:hyperlink>
        </w:p>
        <w:p w14:paraId="71E528D2" w14:textId="19294E0D" w:rsidR="00914E72" w:rsidRDefault="00914E72">
          <w:pPr>
            <w:pStyle w:val="Spistreci1"/>
            <w:tabs>
              <w:tab w:val="left" w:pos="440"/>
              <w:tab w:val="right" w:leader="dot" w:pos="10194"/>
            </w:tabs>
            <w:rPr>
              <w:rFonts w:cstheme="minorBidi"/>
              <w:noProof/>
              <w:kern w:val="2"/>
              <w14:ligatures w14:val="standardContextual"/>
            </w:rPr>
          </w:pPr>
          <w:hyperlink w:anchor="_Toc184021974" w:history="1">
            <w:r w:rsidRPr="00027404">
              <w:rPr>
                <w:rStyle w:val="Hipercze"/>
                <w:rFonts w:ascii="Arial" w:hAnsi="Arial" w:cs="Arial"/>
                <w:noProof/>
              </w:rPr>
              <w:t>V.</w:t>
            </w:r>
            <w:r>
              <w:rPr>
                <w:rFonts w:cstheme="minorBidi"/>
                <w:noProof/>
                <w:kern w:val="2"/>
                <w14:ligatures w14:val="standardContextual"/>
              </w:rPr>
              <w:tab/>
            </w:r>
            <w:r w:rsidRPr="00027404">
              <w:rPr>
                <w:rStyle w:val="Hipercze"/>
                <w:rFonts w:ascii="Arial" w:hAnsi="Arial" w:cs="Arial"/>
                <w:noProof/>
              </w:rPr>
              <w:t>Rozdział V – Spójność, komplementarność, synergia</w:t>
            </w:r>
            <w:r>
              <w:rPr>
                <w:noProof/>
                <w:webHidden/>
              </w:rPr>
              <w:tab/>
            </w:r>
            <w:r>
              <w:rPr>
                <w:noProof/>
                <w:webHidden/>
              </w:rPr>
              <w:fldChar w:fldCharType="begin"/>
            </w:r>
            <w:r>
              <w:rPr>
                <w:noProof/>
                <w:webHidden/>
              </w:rPr>
              <w:instrText xml:space="preserve"> PAGEREF _Toc184021974 \h </w:instrText>
            </w:r>
            <w:r>
              <w:rPr>
                <w:noProof/>
                <w:webHidden/>
              </w:rPr>
            </w:r>
            <w:r>
              <w:rPr>
                <w:noProof/>
                <w:webHidden/>
              </w:rPr>
              <w:fldChar w:fldCharType="separate"/>
            </w:r>
            <w:r>
              <w:rPr>
                <w:noProof/>
                <w:webHidden/>
              </w:rPr>
              <w:t>40</w:t>
            </w:r>
            <w:r>
              <w:rPr>
                <w:noProof/>
                <w:webHidden/>
              </w:rPr>
              <w:fldChar w:fldCharType="end"/>
            </w:r>
          </w:hyperlink>
        </w:p>
        <w:p w14:paraId="7F5BEA4F" w14:textId="19BDD61E" w:rsidR="00914E72" w:rsidRDefault="00914E72">
          <w:pPr>
            <w:pStyle w:val="Spistreci2"/>
            <w:tabs>
              <w:tab w:val="right" w:leader="dot" w:pos="10194"/>
            </w:tabs>
            <w:rPr>
              <w:rFonts w:cstheme="minorBidi"/>
              <w:noProof/>
              <w:kern w:val="2"/>
              <w14:ligatures w14:val="standardContextual"/>
            </w:rPr>
          </w:pPr>
          <w:hyperlink w:anchor="_Toc184021975" w:history="1">
            <w:r w:rsidRPr="00027404">
              <w:rPr>
                <w:rStyle w:val="Hipercze"/>
                <w:rFonts w:ascii="Arial" w:hAnsi="Arial" w:cs="Arial"/>
                <w:noProof/>
              </w:rPr>
              <w:t>V.1. Opis zgodności i komplementarności LSR z innymi dokumentami planistycznymi/strategiami</w:t>
            </w:r>
            <w:r>
              <w:rPr>
                <w:noProof/>
                <w:webHidden/>
              </w:rPr>
              <w:tab/>
            </w:r>
            <w:r>
              <w:rPr>
                <w:noProof/>
                <w:webHidden/>
              </w:rPr>
              <w:fldChar w:fldCharType="begin"/>
            </w:r>
            <w:r>
              <w:rPr>
                <w:noProof/>
                <w:webHidden/>
              </w:rPr>
              <w:instrText xml:space="preserve"> PAGEREF _Toc184021975 \h </w:instrText>
            </w:r>
            <w:r>
              <w:rPr>
                <w:noProof/>
                <w:webHidden/>
              </w:rPr>
            </w:r>
            <w:r>
              <w:rPr>
                <w:noProof/>
                <w:webHidden/>
              </w:rPr>
              <w:fldChar w:fldCharType="separate"/>
            </w:r>
            <w:r>
              <w:rPr>
                <w:noProof/>
                <w:webHidden/>
              </w:rPr>
              <w:t>40</w:t>
            </w:r>
            <w:r>
              <w:rPr>
                <w:noProof/>
                <w:webHidden/>
              </w:rPr>
              <w:fldChar w:fldCharType="end"/>
            </w:r>
          </w:hyperlink>
        </w:p>
        <w:p w14:paraId="0438D9CE" w14:textId="5E519223" w:rsidR="00914E72" w:rsidRDefault="00914E72">
          <w:pPr>
            <w:pStyle w:val="Spistreci2"/>
            <w:tabs>
              <w:tab w:val="right" w:leader="dot" w:pos="10194"/>
            </w:tabs>
            <w:rPr>
              <w:rFonts w:cstheme="minorBidi"/>
              <w:noProof/>
              <w:kern w:val="2"/>
              <w14:ligatures w14:val="standardContextual"/>
            </w:rPr>
          </w:pPr>
          <w:hyperlink w:anchor="_Toc184021976" w:history="1">
            <w:r w:rsidRPr="00027404">
              <w:rPr>
                <w:rStyle w:val="Hipercze"/>
                <w:rFonts w:ascii="Arial" w:hAnsi="Arial" w:cs="Arial"/>
                <w:noProof/>
              </w:rPr>
              <w:t>V.2. Opis sposobu integrowania różnych sektorów, partnerów, zasobów czy branż działalności gospodarczej w celu kompleksowej realizacji przedsięwzięć.</w:t>
            </w:r>
            <w:r>
              <w:rPr>
                <w:noProof/>
                <w:webHidden/>
              </w:rPr>
              <w:tab/>
            </w:r>
            <w:r>
              <w:rPr>
                <w:noProof/>
                <w:webHidden/>
              </w:rPr>
              <w:fldChar w:fldCharType="begin"/>
            </w:r>
            <w:r>
              <w:rPr>
                <w:noProof/>
                <w:webHidden/>
              </w:rPr>
              <w:instrText xml:space="preserve"> PAGEREF _Toc184021976 \h </w:instrText>
            </w:r>
            <w:r>
              <w:rPr>
                <w:noProof/>
                <w:webHidden/>
              </w:rPr>
            </w:r>
            <w:r>
              <w:rPr>
                <w:noProof/>
                <w:webHidden/>
              </w:rPr>
              <w:fldChar w:fldCharType="separate"/>
            </w:r>
            <w:r>
              <w:rPr>
                <w:noProof/>
                <w:webHidden/>
              </w:rPr>
              <w:t>47</w:t>
            </w:r>
            <w:r>
              <w:rPr>
                <w:noProof/>
                <w:webHidden/>
              </w:rPr>
              <w:fldChar w:fldCharType="end"/>
            </w:r>
          </w:hyperlink>
        </w:p>
        <w:p w14:paraId="1408661E" w14:textId="625640C9" w:rsidR="00914E72" w:rsidRDefault="00914E72">
          <w:pPr>
            <w:pStyle w:val="Spistreci1"/>
            <w:tabs>
              <w:tab w:val="left" w:pos="660"/>
              <w:tab w:val="right" w:leader="dot" w:pos="10194"/>
            </w:tabs>
            <w:rPr>
              <w:rFonts w:cstheme="minorBidi"/>
              <w:noProof/>
              <w:kern w:val="2"/>
              <w14:ligatures w14:val="standardContextual"/>
            </w:rPr>
          </w:pPr>
          <w:hyperlink w:anchor="_Toc184021977" w:history="1">
            <w:r w:rsidRPr="00027404">
              <w:rPr>
                <w:rStyle w:val="Hipercze"/>
                <w:rFonts w:ascii="Arial" w:hAnsi="Arial" w:cs="Arial"/>
                <w:noProof/>
              </w:rPr>
              <w:t>VI.</w:t>
            </w:r>
            <w:r>
              <w:rPr>
                <w:rFonts w:cstheme="minorBidi"/>
                <w:noProof/>
                <w:kern w:val="2"/>
                <w14:ligatures w14:val="standardContextual"/>
              </w:rPr>
              <w:tab/>
            </w:r>
            <w:r w:rsidRPr="00027404">
              <w:rPr>
                <w:rStyle w:val="Hipercze"/>
                <w:rFonts w:ascii="Arial" w:hAnsi="Arial" w:cs="Arial"/>
                <w:noProof/>
              </w:rPr>
              <w:t>Rozdział VI – cele i wskaźniki</w:t>
            </w:r>
            <w:r>
              <w:rPr>
                <w:noProof/>
                <w:webHidden/>
              </w:rPr>
              <w:tab/>
            </w:r>
            <w:r>
              <w:rPr>
                <w:noProof/>
                <w:webHidden/>
              </w:rPr>
              <w:fldChar w:fldCharType="begin"/>
            </w:r>
            <w:r>
              <w:rPr>
                <w:noProof/>
                <w:webHidden/>
              </w:rPr>
              <w:instrText xml:space="preserve"> PAGEREF _Toc184021977 \h </w:instrText>
            </w:r>
            <w:r>
              <w:rPr>
                <w:noProof/>
                <w:webHidden/>
              </w:rPr>
            </w:r>
            <w:r>
              <w:rPr>
                <w:noProof/>
                <w:webHidden/>
              </w:rPr>
              <w:fldChar w:fldCharType="separate"/>
            </w:r>
            <w:r>
              <w:rPr>
                <w:noProof/>
                <w:webHidden/>
              </w:rPr>
              <w:t>48</w:t>
            </w:r>
            <w:r>
              <w:rPr>
                <w:noProof/>
                <w:webHidden/>
              </w:rPr>
              <w:fldChar w:fldCharType="end"/>
            </w:r>
          </w:hyperlink>
        </w:p>
        <w:p w14:paraId="21423BCE" w14:textId="2CDAD699" w:rsidR="00914E72" w:rsidRDefault="00914E72">
          <w:pPr>
            <w:pStyle w:val="Spistreci2"/>
            <w:tabs>
              <w:tab w:val="right" w:leader="dot" w:pos="10194"/>
            </w:tabs>
            <w:rPr>
              <w:rFonts w:cstheme="minorBidi"/>
              <w:noProof/>
              <w:kern w:val="2"/>
              <w14:ligatures w14:val="standardContextual"/>
            </w:rPr>
          </w:pPr>
          <w:hyperlink w:anchor="_Toc184021978" w:history="1">
            <w:r w:rsidRPr="00027404">
              <w:rPr>
                <w:rStyle w:val="Hipercze"/>
                <w:rFonts w:ascii="Arial" w:hAnsi="Arial" w:cs="Arial"/>
                <w:noProof/>
              </w:rPr>
              <w:t>VI.1. Specyfika i opis celów, przypisanych do przedsięwzięć oraz uzasadnienie ich sformułowania w oparciu o konsultacje społeczne i powiązania ich z analizą potrzeb i potencjału obszaru w zintegrowany sposób.</w:t>
            </w:r>
            <w:r>
              <w:rPr>
                <w:noProof/>
                <w:webHidden/>
              </w:rPr>
              <w:tab/>
            </w:r>
            <w:r>
              <w:rPr>
                <w:noProof/>
                <w:webHidden/>
              </w:rPr>
              <w:fldChar w:fldCharType="begin"/>
            </w:r>
            <w:r>
              <w:rPr>
                <w:noProof/>
                <w:webHidden/>
              </w:rPr>
              <w:instrText xml:space="preserve"> PAGEREF _Toc184021978 \h </w:instrText>
            </w:r>
            <w:r>
              <w:rPr>
                <w:noProof/>
                <w:webHidden/>
              </w:rPr>
            </w:r>
            <w:r>
              <w:rPr>
                <w:noProof/>
                <w:webHidden/>
              </w:rPr>
              <w:fldChar w:fldCharType="separate"/>
            </w:r>
            <w:r>
              <w:rPr>
                <w:noProof/>
                <w:webHidden/>
              </w:rPr>
              <w:t>48</w:t>
            </w:r>
            <w:r>
              <w:rPr>
                <w:noProof/>
                <w:webHidden/>
              </w:rPr>
              <w:fldChar w:fldCharType="end"/>
            </w:r>
          </w:hyperlink>
        </w:p>
        <w:p w14:paraId="04FD1C71" w14:textId="2A63428B" w:rsidR="00914E72" w:rsidRDefault="00914E72">
          <w:pPr>
            <w:pStyle w:val="Spistreci2"/>
            <w:tabs>
              <w:tab w:val="right" w:leader="dot" w:pos="10194"/>
            </w:tabs>
            <w:rPr>
              <w:rFonts w:cstheme="minorBidi"/>
              <w:noProof/>
              <w:kern w:val="2"/>
              <w14:ligatures w14:val="standardContextual"/>
            </w:rPr>
          </w:pPr>
          <w:hyperlink w:anchor="_Toc184021979" w:history="1">
            <w:r w:rsidRPr="00027404">
              <w:rPr>
                <w:rStyle w:val="Hipercze"/>
                <w:rFonts w:ascii="Arial" w:hAnsi="Arial" w:cs="Arial"/>
                <w:noProof/>
              </w:rPr>
              <w:t>VI.2. Przedstawienie celów z podziałem na źródła finansowania (podane kwoty w euro ).</w:t>
            </w:r>
            <w:r>
              <w:rPr>
                <w:noProof/>
                <w:webHidden/>
              </w:rPr>
              <w:tab/>
            </w:r>
            <w:r>
              <w:rPr>
                <w:noProof/>
                <w:webHidden/>
              </w:rPr>
              <w:fldChar w:fldCharType="begin"/>
            </w:r>
            <w:r>
              <w:rPr>
                <w:noProof/>
                <w:webHidden/>
              </w:rPr>
              <w:instrText xml:space="preserve"> PAGEREF _Toc184021979 \h </w:instrText>
            </w:r>
            <w:r>
              <w:rPr>
                <w:noProof/>
                <w:webHidden/>
              </w:rPr>
            </w:r>
            <w:r>
              <w:rPr>
                <w:noProof/>
                <w:webHidden/>
              </w:rPr>
              <w:fldChar w:fldCharType="separate"/>
            </w:r>
            <w:r>
              <w:rPr>
                <w:noProof/>
                <w:webHidden/>
              </w:rPr>
              <w:t>49</w:t>
            </w:r>
            <w:r>
              <w:rPr>
                <w:noProof/>
                <w:webHidden/>
              </w:rPr>
              <w:fldChar w:fldCharType="end"/>
            </w:r>
          </w:hyperlink>
        </w:p>
        <w:p w14:paraId="7D38BCEA" w14:textId="3BD2F8BA" w:rsidR="00914E72" w:rsidRDefault="00914E72">
          <w:pPr>
            <w:pStyle w:val="Spistreci2"/>
            <w:tabs>
              <w:tab w:val="right" w:leader="dot" w:pos="10194"/>
            </w:tabs>
            <w:rPr>
              <w:rFonts w:cstheme="minorBidi"/>
              <w:noProof/>
              <w:kern w:val="2"/>
              <w14:ligatures w14:val="standardContextual"/>
            </w:rPr>
          </w:pPr>
          <w:hyperlink w:anchor="_Toc184021980" w:history="1">
            <w:r w:rsidRPr="00027404">
              <w:rPr>
                <w:rStyle w:val="Hipercze"/>
                <w:rFonts w:ascii="Arial" w:hAnsi="Arial" w:cs="Arial"/>
                <w:noProof/>
              </w:rPr>
              <w:t>VI.3. Przedstawienie przedsięwzięć realizowanych w ramach RLKS, a także wskazanie sposobu ich realizacji wraz z uzasadnieniem.</w:t>
            </w:r>
            <w:r>
              <w:rPr>
                <w:noProof/>
                <w:webHidden/>
              </w:rPr>
              <w:tab/>
            </w:r>
            <w:r>
              <w:rPr>
                <w:noProof/>
                <w:webHidden/>
              </w:rPr>
              <w:fldChar w:fldCharType="begin"/>
            </w:r>
            <w:r>
              <w:rPr>
                <w:noProof/>
                <w:webHidden/>
              </w:rPr>
              <w:instrText xml:space="preserve"> PAGEREF _Toc184021980 \h </w:instrText>
            </w:r>
            <w:r>
              <w:rPr>
                <w:noProof/>
                <w:webHidden/>
              </w:rPr>
            </w:r>
            <w:r>
              <w:rPr>
                <w:noProof/>
                <w:webHidden/>
              </w:rPr>
              <w:fldChar w:fldCharType="separate"/>
            </w:r>
            <w:r>
              <w:rPr>
                <w:noProof/>
                <w:webHidden/>
              </w:rPr>
              <w:t>49</w:t>
            </w:r>
            <w:r>
              <w:rPr>
                <w:noProof/>
                <w:webHidden/>
              </w:rPr>
              <w:fldChar w:fldCharType="end"/>
            </w:r>
          </w:hyperlink>
        </w:p>
        <w:p w14:paraId="04B4611C" w14:textId="46242BE7" w:rsidR="00914E72" w:rsidRDefault="00914E72">
          <w:pPr>
            <w:pStyle w:val="Spistreci2"/>
            <w:tabs>
              <w:tab w:val="right" w:leader="dot" w:pos="10194"/>
            </w:tabs>
            <w:rPr>
              <w:rFonts w:cstheme="minorBidi"/>
              <w:noProof/>
              <w:kern w:val="2"/>
              <w14:ligatures w14:val="standardContextual"/>
            </w:rPr>
          </w:pPr>
          <w:hyperlink w:anchor="_Toc184021981" w:history="1">
            <w:r w:rsidRPr="00027404">
              <w:rPr>
                <w:rStyle w:val="Hipercze"/>
                <w:rFonts w:ascii="Arial" w:hAnsi="Arial" w:cs="Arial"/>
                <w:noProof/>
              </w:rPr>
              <w:t>VI.4. Przypisanie wskaźników do celów i przedsięwzięć w kontekście ich adekwatności do celów i przedsięwzięć oraz zgodności ze wskaźnikami dla programów, w ramach których planowane jest finansowanie LSR.</w:t>
            </w:r>
            <w:r>
              <w:rPr>
                <w:noProof/>
                <w:webHidden/>
              </w:rPr>
              <w:tab/>
            </w:r>
            <w:r>
              <w:rPr>
                <w:noProof/>
                <w:webHidden/>
              </w:rPr>
              <w:fldChar w:fldCharType="begin"/>
            </w:r>
            <w:r>
              <w:rPr>
                <w:noProof/>
                <w:webHidden/>
              </w:rPr>
              <w:instrText xml:space="preserve"> PAGEREF _Toc184021981 \h </w:instrText>
            </w:r>
            <w:r>
              <w:rPr>
                <w:noProof/>
                <w:webHidden/>
              </w:rPr>
            </w:r>
            <w:r>
              <w:rPr>
                <w:noProof/>
                <w:webHidden/>
              </w:rPr>
              <w:fldChar w:fldCharType="separate"/>
            </w:r>
            <w:r>
              <w:rPr>
                <w:noProof/>
                <w:webHidden/>
              </w:rPr>
              <w:t>56</w:t>
            </w:r>
            <w:r>
              <w:rPr>
                <w:noProof/>
                <w:webHidden/>
              </w:rPr>
              <w:fldChar w:fldCharType="end"/>
            </w:r>
          </w:hyperlink>
        </w:p>
        <w:p w14:paraId="16FE2BA4" w14:textId="1DC88132" w:rsidR="00914E72" w:rsidRDefault="00914E72">
          <w:pPr>
            <w:pStyle w:val="Spistreci1"/>
            <w:tabs>
              <w:tab w:val="left" w:pos="660"/>
              <w:tab w:val="right" w:leader="dot" w:pos="10194"/>
            </w:tabs>
            <w:rPr>
              <w:rFonts w:cstheme="minorBidi"/>
              <w:noProof/>
              <w:kern w:val="2"/>
              <w14:ligatures w14:val="standardContextual"/>
            </w:rPr>
          </w:pPr>
          <w:hyperlink w:anchor="_Toc184021982" w:history="1">
            <w:r w:rsidRPr="00027404">
              <w:rPr>
                <w:rStyle w:val="Hipercze"/>
                <w:rFonts w:ascii="Arial" w:hAnsi="Arial" w:cs="Arial"/>
                <w:noProof/>
              </w:rPr>
              <w:t>VII.</w:t>
            </w:r>
            <w:r>
              <w:rPr>
                <w:rFonts w:cstheme="minorBidi"/>
                <w:noProof/>
                <w:kern w:val="2"/>
                <w14:ligatures w14:val="standardContextual"/>
              </w:rPr>
              <w:tab/>
            </w:r>
            <w:r w:rsidRPr="00027404">
              <w:rPr>
                <w:rStyle w:val="Hipercze"/>
                <w:rFonts w:ascii="Arial" w:hAnsi="Arial" w:cs="Arial"/>
                <w:noProof/>
              </w:rPr>
              <w:t>Rozdział VII – Sposób wyboru i oceny operacji/projektów oraz sposób ustanawiania kryteriów wyboru</w:t>
            </w:r>
            <w:r>
              <w:rPr>
                <w:noProof/>
                <w:webHidden/>
              </w:rPr>
              <w:tab/>
            </w:r>
            <w:r>
              <w:rPr>
                <w:noProof/>
                <w:webHidden/>
              </w:rPr>
              <w:fldChar w:fldCharType="begin"/>
            </w:r>
            <w:r>
              <w:rPr>
                <w:noProof/>
                <w:webHidden/>
              </w:rPr>
              <w:instrText xml:space="preserve"> PAGEREF _Toc184021982 \h </w:instrText>
            </w:r>
            <w:r>
              <w:rPr>
                <w:noProof/>
                <w:webHidden/>
              </w:rPr>
            </w:r>
            <w:r>
              <w:rPr>
                <w:noProof/>
                <w:webHidden/>
              </w:rPr>
              <w:fldChar w:fldCharType="separate"/>
            </w:r>
            <w:r>
              <w:rPr>
                <w:noProof/>
                <w:webHidden/>
              </w:rPr>
              <w:t>62</w:t>
            </w:r>
            <w:r>
              <w:rPr>
                <w:noProof/>
                <w:webHidden/>
              </w:rPr>
              <w:fldChar w:fldCharType="end"/>
            </w:r>
          </w:hyperlink>
        </w:p>
        <w:p w14:paraId="2FDCFC75" w14:textId="0277C609" w:rsidR="00914E72" w:rsidRDefault="00914E72">
          <w:pPr>
            <w:pStyle w:val="Spistreci2"/>
            <w:tabs>
              <w:tab w:val="right" w:leader="dot" w:pos="10194"/>
            </w:tabs>
            <w:rPr>
              <w:rFonts w:cstheme="minorBidi"/>
              <w:noProof/>
              <w:kern w:val="2"/>
              <w14:ligatures w14:val="standardContextual"/>
            </w:rPr>
          </w:pPr>
          <w:hyperlink w:anchor="_Toc184021983" w:history="1">
            <w:r w:rsidRPr="00027404">
              <w:rPr>
                <w:rStyle w:val="Hipercze"/>
                <w:rFonts w:ascii="Arial" w:hAnsi="Arial" w:cs="Arial"/>
                <w:noProof/>
              </w:rPr>
              <w:t>VII.1. Ogólna charakterystyka wewnętrznej organizacji pracy LGD, w tym przyjętych rozwiązań formalno-instytucjonalnych wraz ze zwięzłą informacją wskazującą sposób powstawania poszczególnych procedur, ich kluczowe cele i wskaźniki.</w:t>
            </w:r>
            <w:r>
              <w:rPr>
                <w:noProof/>
                <w:webHidden/>
              </w:rPr>
              <w:tab/>
            </w:r>
            <w:r>
              <w:rPr>
                <w:noProof/>
                <w:webHidden/>
              </w:rPr>
              <w:fldChar w:fldCharType="begin"/>
            </w:r>
            <w:r>
              <w:rPr>
                <w:noProof/>
                <w:webHidden/>
              </w:rPr>
              <w:instrText xml:space="preserve"> PAGEREF _Toc184021983 \h </w:instrText>
            </w:r>
            <w:r>
              <w:rPr>
                <w:noProof/>
                <w:webHidden/>
              </w:rPr>
            </w:r>
            <w:r>
              <w:rPr>
                <w:noProof/>
                <w:webHidden/>
              </w:rPr>
              <w:fldChar w:fldCharType="separate"/>
            </w:r>
            <w:r>
              <w:rPr>
                <w:noProof/>
                <w:webHidden/>
              </w:rPr>
              <w:t>62</w:t>
            </w:r>
            <w:r>
              <w:rPr>
                <w:noProof/>
                <w:webHidden/>
              </w:rPr>
              <w:fldChar w:fldCharType="end"/>
            </w:r>
          </w:hyperlink>
        </w:p>
        <w:p w14:paraId="4BCDF217" w14:textId="508DA9BF" w:rsidR="00914E72" w:rsidRDefault="00914E72">
          <w:pPr>
            <w:pStyle w:val="Spistreci2"/>
            <w:tabs>
              <w:tab w:val="right" w:leader="dot" w:pos="10194"/>
            </w:tabs>
            <w:rPr>
              <w:rFonts w:cstheme="minorBidi"/>
              <w:noProof/>
              <w:kern w:val="2"/>
              <w14:ligatures w14:val="standardContextual"/>
            </w:rPr>
          </w:pPr>
          <w:hyperlink w:anchor="_Toc184021984" w:history="1">
            <w:r w:rsidRPr="00027404">
              <w:rPr>
                <w:rStyle w:val="Hipercze"/>
                <w:rFonts w:ascii="Arial" w:hAnsi="Arial" w:cs="Arial"/>
                <w:noProof/>
              </w:rPr>
              <w:t>VII.2. Sposób ustanawiania i zmiany kryteriów wyboru zgodnie z wymogami określonymi dla programów, w ramach których planowane jest finansowanie LSR z uwzględnieniem powiązania kryteriów wyboru z diagnozą obszaru, celami i wskaźnikami</w:t>
            </w:r>
            <w:r>
              <w:rPr>
                <w:noProof/>
                <w:webHidden/>
              </w:rPr>
              <w:tab/>
            </w:r>
            <w:r>
              <w:rPr>
                <w:noProof/>
                <w:webHidden/>
              </w:rPr>
              <w:fldChar w:fldCharType="begin"/>
            </w:r>
            <w:r>
              <w:rPr>
                <w:noProof/>
                <w:webHidden/>
              </w:rPr>
              <w:instrText xml:space="preserve"> PAGEREF _Toc184021984 \h </w:instrText>
            </w:r>
            <w:r>
              <w:rPr>
                <w:noProof/>
                <w:webHidden/>
              </w:rPr>
            </w:r>
            <w:r>
              <w:rPr>
                <w:noProof/>
                <w:webHidden/>
              </w:rPr>
              <w:fldChar w:fldCharType="separate"/>
            </w:r>
            <w:r>
              <w:rPr>
                <w:noProof/>
                <w:webHidden/>
              </w:rPr>
              <w:t>63</w:t>
            </w:r>
            <w:r>
              <w:rPr>
                <w:noProof/>
                <w:webHidden/>
              </w:rPr>
              <w:fldChar w:fldCharType="end"/>
            </w:r>
          </w:hyperlink>
        </w:p>
        <w:p w14:paraId="36CD312D" w14:textId="18A12725" w:rsidR="00914E72" w:rsidRDefault="00914E72">
          <w:pPr>
            <w:pStyle w:val="Spistreci2"/>
            <w:tabs>
              <w:tab w:val="right" w:leader="dot" w:pos="10194"/>
            </w:tabs>
            <w:rPr>
              <w:rFonts w:cstheme="minorBidi"/>
              <w:noProof/>
              <w:kern w:val="2"/>
              <w14:ligatures w14:val="standardContextual"/>
            </w:rPr>
          </w:pPr>
          <w:hyperlink w:anchor="_Toc184021985" w:history="1">
            <w:r w:rsidRPr="00027404">
              <w:rPr>
                <w:rStyle w:val="Hipercze"/>
                <w:rFonts w:ascii="Arial" w:hAnsi="Arial" w:cs="Arial"/>
                <w:noProof/>
              </w:rPr>
              <w:t>VII.3. Wskazanie w jaki sposób w kryteriach wyboru operacji/projektu zostanie uwzględniona innowacyjność oraz przedstawienie ich definicji i zasad oceny, a także lub operacji realizowanych w partnerstwie na obszarze LSR, o ile zostały przewidziane w LSR</w:t>
            </w:r>
            <w:r>
              <w:rPr>
                <w:noProof/>
                <w:webHidden/>
              </w:rPr>
              <w:tab/>
            </w:r>
            <w:r>
              <w:rPr>
                <w:noProof/>
                <w:webHidden/>
              </w:rPr>
              <w:fldChar w:fldCharType="begin"/>
            </w:r>
            <w:r>
              <w:rPr>
                <w:noProof/>
                <w:webHidden/>
              </w:rPr>
              <w:instrText xml:space="preserve"> PAGEREF _Toc184021985 \h </w:instrText>
            </w:r>
            <w:r>
              <w:rPr>
                <w:noProof/>
                <w:webHidden/>
              </w:rPr>
            </w:r>
            <w:r>
              <w:rPr>
                <w:noProof/>
                <w:webHidden/>
              </w:rPr>
              <w:fldChar w:fldCharType="separate"/>
            </w:r>
            <w:r>
              <w:rPr>
                <w:noProof/>
                <w:webHidden/>
              </w:rPr>
              <w:t>64</w:t>
            </w:r>
            <w:r>
              <w:rPr>
                <w:noProof/>
                <w:webHidden/>
              </w:rPr>
              <w:fldChar w:fldCharType="end"/>
            </w:r>
          </w:hyperlink>
        </w:p>
        <w:p w14:paraId="78E4567F" w14:textId="3D980804" w:rsidR="00914E72" w:rsidRDefault="00914E72">
          <w:pPr>
            <w:pStyle w:val="Spistreci2"/>
            <w:tabs>
              <w:tab w:val="right" w:leader="dot" w:pos="10194"/>
            </w:tabs>
            <w:rPr>
              <w:rFonts w:cstheme="minorBidi"/>
              <w:noProof/>
              <w:kern w:val="2"/>
              <w14:ligatures w14:val="standardContextual"/>
            </w:rPr>
          </w:pPr>
          <w:hyperlink w:anchor="_Toc184021986" w:history="1">
            <w:r w:rsidRPr="00027404">
              <w:rPr>
                <w:rStyle w:val="Hipercze"/>
                <w:rFonts w:ascii="Arial" w:hAnsi="Arial" w:cs="Arial"/>
                <w:noProof/>
              </w:rPr>
              <w:t>VII.4. Informacja o planowanych do realizacji projektach grantowych, w tym projektów obejmujących przygotowanie koncepcji inteligentnych wsi ( smart village ) i/lub operacji własnych i/lub operacji realizowanych w partnerstwie z partnerami spoza obszaru naszej LSR</w:t>
            </w:r>
            <w:r>
              <w:rPr>
                <w:noProof/>
                <w:webHidden/>
              </w:rPr>
              <w:tab/>
            </w:r>
            <w:r>
              <w:rPr>
                <w:noProof/>
                <w:webHidden/>
              </w:rPr>
              <w:fldChar w:fldCharType="begin"/>
            </w:r>
            <w:r>
              <w:rPr>
                <w:noProof/>
                <w:webHidden/>
              </w:rPr>
              <w:instrText xml:space="preserve"> PAGEREF _Toc184021986 \h </w:instrText>
            </w:r>
            <w:r>
              <w:rPr>
                <w:noProof/>
                <w:webHidden/>
              </w:rPr>
            </w:r>
            <w:r>
              <w:rPr>
                <w:noProof/>
                <w:webHidden/>
              </w:rPr>
              <w:fldChar w:fldCharType="separate"/>
            </w:r>
            <w:r>
              <w:rPr>
                <w:noProof/>
                <w:webHidden/>
              </w:rPr>
              <w:t>65</w:t>
            </w:r>
            <w:r>
              <w:rPr>
                <w:noProof/>
                <w:webHidden/>
              </w:rPr>
              <w:fldChar w:fldCharType="end"/>
            </w:r>
          </w:hyperlink>
        </w:p>
        <w:p w14:paraId="6AD74D74" w14:textId="5C2B8148" w:rsidR="00914E72" w:rsidRDefault="00914E72">
          <w:pPr>
            <w:pStyle w:val="Spistreci1"/>
            <w:tabs>
              <w:tab w:val="right" w:leader="dot" w:pos="10194"/>
            </w:tabs>
            <w:rPr>
              <w:rFonts w:cstheme="minorBidi"/>
              <w:noProof/>
              <w:kern w:val="2"/>
              <w14:ligatures w14:val="standardContextual"/>
            </w:rPr>
          </w:pPr>
          <w:hyperlink w:anchor="_Toc184021987" w:history="1">
            <w:r w:rsidRPr="00027404">
              <w:rPr>
                <w:rStyle w:val="Hipercze"/>
                <w:rFonts w:ascii="Arial" w:hAnsi="Arial" w:cs="Arial"/>
                <w:noProof/>
              </w:rPr>
              <w:t>VIII.   Rozdział VIII – Plan działania</w:t>
            </w:r>
            <w:r>
              <w:rPr>
                <w:noProof/>
                <w:webHidden/>
              </w:rPr>
              <w:tab/>
            </w:r>
            <w:r>
              <w:rPr>
                <w:noProof/>
                <w:webHidden/>
              </w:rPr>
              <w:fldChar w:fldCharType="begin"/>
            </w:r>
            <w:r>
              <w:rPr>
                <w:noProof/>
                <w:webHidden/>
              </w:rPr>
              <w:instrText xml:space="preserve"> PAGEREF _Toc184021987 \h </w:instrText>
            </w:r>
            <w:r>
              <w:rPr>
                <w:noProof/>
                <w:webHidden/>
              </w:rPr>
            </w:r>
            <w:r>
              <w:rPr>
                <w:noProof/>
                <w:webHidden/>
              </w:rPr>
              <w:fldChar w:fldCharType="separate"/>
            </w:r>
            <w:r>
              <w:rPr>
                <w:noProof/>
                <w:webHidden/>
              </w:rPr>
              <w:t>66</w:t>
            </w:r>
            <w:r>
              <w:rPr>
                <w:noProof/>
                <w:webHidden/>
              </w:rPr>
              <w:fldChar w:fldCharType="end"/>
            </w:r>
          </w:hyperlink>
        </w:p>
        <w:p w14:paraId="60C35D24" w14:textId="32C230ED" w:rsidR="00914E72" w:rsidRDefault="00914E72">
          <w:pPr>
            <w:pStyle w:val="Spistreci2"/>
            <w:tabs>
              <w:tab w:val="right" w:leader="dot" w:pos="10194"/>
            </w:tabs>
            <w:rPr>
              <w:rFonts w:cstheme="minorBidi"/>
              <w:noProof/>
              <w:kern w:val="2"/>
              <w14:ligatures w14:val="standardContextual"/>
            </w:rPr>
          </w:pPr>
          <w:hyperlink w:anchor="_Toc184021988" w:history="1">
            <w:r w:rsidRPr="00027404">
              <w:rPr>
                <w:rStyle w:val="Hipercze"/>
                <w:rFonts w:ascii="Arial" w:hAnsi="Arial" w:cs="Arial"/>
                <w:noProof/>
              </w:rPr>
              <w:t>VIII.1. Zwięzła charakterystyka przyjętego harmonogramu osiągania poszczególnych celów i wskaźników wskazująca czas realizacji kluczowych efektów wdrażania LSR</w:t>
            </w:r>
            <w:r>
              <w:rPr>
                <w:noProof/>
                <w:webHidden/>
              </w:rPr>
              <w:tab/>
            </w:r>
            <w:r>
              <w:rPr>
                <w:noProof/>
                <w:webHidden/>
              </w:rPr>
              <w:fldChar w:fldCharType="begin"/>
            </w:r>
            <w:r>
              <w:rPr>
                <w:noProof/>
                <w:webHidden/>
              </w:rPr>
              <w:instrText xml:space="preserve"> PAGEREF _Toc184021988 \h </w:instrText>
            </w:r>
            <w:r>
              <w:rPr>
                <w:noProof/>
                <w:webHidden/>
              </w:rPr>
            </w:r>
            <w:r>
              <w:rPr>
                <w:noProof/>
                <w:webHidden/>
              </w:rPr>
              <w:fldChar w:fldCharType="separate"/>
            </w:r>
            <w:r>
              <w:rPr>
                <w:noProof/>
                <w:webHidden/>
              </w:rPr>
              <w:t>66</w:t>
            </w:r>
            <w:r>
              <w:rPr>
                <w:noProof/>
                <w:webHidden/>
              </w:rPr>
              <w:fldChar w:fldCharType="end"/>
            </w:r>
          </w:hyperlink>
        </w:p>
        <w:p w14:paraId="41D90D9D" w14:textId="2D0C70B5" w:rsidR="00914E72" w:rsidRDefault="00914E72">
          <w:pPr>
            <w:pStyle w:val="Spistreci2"/>
            <w:tabs>
              <w:tab w:val="right" w:leader="dot" w:pos="10194"/>
            </w:tabs>
            <w:rPr>
              <w:rFonts w:cstheme="minorBidi"/>
              <w:noProof/>
              <w:kern w:val="2"/>
              <w14:ligatures w14:val="standardContextual"/>
            </w:rPr>
          </w:pPr>
          <w:hyperlink w:anchor="_Toc184021989" w:history="1">
            <w:r w:rsidRPr="00027404">
              <w:rPr>
                <w:rStyle w:val="Hipercze"/>
                <w:rFonts w:ascii="Arial" w:hAnsi="Arial" w:cs="Arial"/>
                <w:noProof/>
              </w:rPr>
              <w:t>VIII.2. Wyszczególnienie kamieni milowych realizacji LSR</w:t>
            </w:r>
            <w:r>
              <w:rPr>
                <w:noProof/>
                <w:webHidden/>
              </w:rPr>
              <w:tab/>
            </w:r>
            <w:r>
              <w:rPr>
                <w:noProof/>
                <w:webHidden/>
              </w:rPr>
              <w:fldChar w:fldCharType="begin"/>
            </w:r>
            <w:r>
              <w:rPr>
                <w:noProof/>
                <w:webHidden/>
              </w:rPr>
              <w:instrText xml:space="preserve"> PAGEREF _Toc184021989 \h </w:instrText>
            </w:r>
            <w:r>
              <w:rPr>
                <w:noProof/>
                <w:webHidden/>
              </w:rPr>
            </w:r>
            <w:r>
              <w:rPr>
                <w:noProof/>
                <w:webHidden/>
              </w:rPr>
              <w:fldChar w:fldCharType="separate"/>
            </w:r>
            <w:r>
              <w:rPr>
                <w:noProof/>
                <w:webHidden/>
              </w:rPr>
              <w:t>67</w:t>
            </w:r>
            <w:r>
              <w:rPr>
                <w:noProof/>
                <w:webHidden/>
              </w:rPr>
              <w:fldChar w:fldCharType="end"/>
            </w:r>
          </w:hyperlink>
        </w:p>
        <w:p w14:paraId="3EEC0A37" w14:textId="64293433" w:rsidR="00914E72" w:rsidRDefault="00914E72">
          <w:pPr>
            <w:pStyle w:val="Spistreci1"/>
            <w:tabs>
              <w:tab w:val="left" w:pos="660"/>
              <w:tab w:val="right" w:leader="dot" w:pos="10194"/>
            </w:tabs>
            <w:rPr>
              <w:rFonts w:cstheme="minorBidi"/>
              <w:noProof/>
              <w:kern w:val="2"/>
              <w14:ligatures w14:val="standardContextual"/>
            </w:rPr>
          </w:pPr>
          <w:hyperlink w:anchor="_Toc184021990" w:history="1">
            <w:r w:rsidRPr="00027404">
              <w:rPr>
                <w:rStyle w:val="Hipercze"/>
                <w:rFonts w:ascii="Arial" w:hAnsi="Arial" w:cs="Arial"/>
                <w:noProof/>
              </w:rPr>
              <w:t>IX.</w:t>
            </w:r>
            <w:r>
              <w:rPr>
                <w:rFonts w:cstheme="minorBidi"/>
                <w:noProof/>
                <w:kern w:val="2"/>
                <w14:ligatures w14:val="standardContextual"/>
              </w:rPr>
              <w:tab/>
            </w:r>
            <w:r w:rsidRPr="00027404">
              <w:rPr>
                <w:rStyle w:val="Hipercze"/>
                <w:rFonts w:ascii="Arial" w:hAnsi="Arial" w:cs="Arial"/>
                <w:noProof/>
              </w:rPr>
              <w:t>Rozdział IX – Plan finansowy LSR</w:t>
            </w:r>
            <w:r>
              <w:rPr>
                <w:noProof/>
                <w:webHidden/>
              </w:rPr>
              <w:tab/>
            </w:r>
            <w:r>
              <w:rPr>
                <w:noProof/>
                <w:webHidden/>
              </w:rPr>
              <w:fldChar w:fldCharType="begin"/>
            </w:r>
            <w:r>
              <w:rPr>
                <w:noProof/>
                <w:webHidden/>
              </w:rPr>
              <w:instrText xml:space="preserve"> PAGEREF _Toc184021990 \h </w:instrText>
            </w:r>
            <w:r>
              <w:rPr>
                <w:noProof/>
                <w:webHidden/>
              </w:rPr>
            </w:r>
            <w:r>
              <w:rPr>
                <w:noProof/>
                <w:webHidden/>
              </w:rPr>
              <w:fldChar w:fldCharType="separate"/>
            </w:r>
            <w:r>
              <w:rPr>
                <w:noProof/>
                <w:webHidden/>
              </w:rPr>
              <w:t>68</w:t>
            </w:r>
            <w:r>
              <w:rPr>
                <w:noProof/>
                <w:webHidden/>
              </w:rPr>
              <w:fldChar w:fldCharType="end"/>
            </w:r>
          </w:hyperlink>
        </w:p>
        <w:p w14:paraId="0050B315" w14:textId="3F983C91" w:rsidR="00914E72" w:rsidRDefault="00914E72">
          <w:pPr>
            <w:pStyle w:val="Spistreci2"/>
            <w:tabs>
              <w:tab w:val="right" w:leader="dot" w:pos="10194"/>
            </w:tabs>
            <w:rPr>
              <w:rFonts w:cstheme="minorBidi"/>
              <w:noProof/>
              <w:kern w:val="2"/>
              <w14:ligatures w14:val="standardContextual"/>
            </w:rPr>
          </w:pPr>
          <w:hyperlink w:anchor="_Toc184021991" w:history="1">
            <w:r w:rsidRPr="00027404">
              <w:rPr>
                <w:rStyle w:val="Hipercze"/>
                <w:rFonts w:ascii="Arial" w:hAnsi="Arial" w:cs="Arial"/>
                <w:noProof/>
              </w:rPr>
              <w:t>IX.1. Opis źródeł, z których przewiduje się finansowanie działalności LGD.</w:t>
            </w:r>
            <w:r>
              <w:rPr>
                <w:noProof/>
                <w:webHidden/>
              </w:rPr>
              <w:tab/>
            </w:r>
            <w:r>
              <w:rPr>
                <w:noProof/>
                <w:webHidden/>
              </w:rPr>
              <w:fldChar w:fldCharType="begin"/>
            </w:r>
            <w:r>
              <w:rPr>
                <w:noProof/>
                <w:webHidden/>
              </w:rPr>
              <w:instrText xml:space="preserve"> PAGEREF _Toc184021991 \h </w:instrText>
            </w:r>
            <w:r>
              <w:rPr>
                <w:noProof/>
                <w:webHidden/>
              </w:rPr>
            </w:r>
            <w:r>
              <w:rPr>
                <w:noProof/>
                <w:webHidden/>
              </w:rPr>
              <w:fldChar w:fldCharType="separate"/>
            </w:r>
            <w:r>
              <w:rPr>
                <w:noProof/>
                <w:webHidden/>
              </w:rPr>
              <w:t>68</w:t>
            </w:r>
            <w:r>
              <w:rPr>
                <w:noProof/>
                <w:webHidden/>
              </w:rPr>
              <w:fldChar w:fldCharType="end"/>
            </w:r>
          </w:hyperlink>
        </w:p>
        <w:p w14:paraId="32F2CA9A" w14:textId="40ED98D6" w:rsidR="00914E72" w:rsidRDefault="00914E72">
          <w:pPr>
            <w:pStyle w:val="Spistreci2"/>
            <w:tabs>
              <w:tab w:val="right" w:leader="dot" w:pos="10194"/>
            </w:tabs>
            <w:rPr>
              <w:rFonts w:cstheme="minorBidi"/>
              <w:noProof/>
              <w:kern w:val="2"/>
              <w14:ligatures w14:val="standardContextual"/>
            </w:rPr>
          </w:pPr>
          <w:hyperlink w:anchor="_Toc184021992" w:history="1">
            <w:r w:rsidRPr="00027404">
              <w:rPr>
                <w:rStyle w:val="Hipercze"/>
                <w:rFonts w:ascii="Arial" w:hAnsi="Arial" w:cs="Arial"/>
                <w:noProof/>
              </w:rPr>
              <w:t>IX.2. Opis powiązań poszczególnych źródeł finansowania z celami LSR.</w:t>
            </w:r>
            <w:r>
              <w:rPr>
                <w:noProof/>
                <w:webHidden/>
              </w:rPr>
              <w:tab/>
            </w:r>
            <w:r>
              <w:rPr>
                <w:noProof/>
                <w:webHidden/>
              </w:rPr>
              <w:fldChar w:fldCharType="begin"/>
            </w:r>
            <w:r>
              <w:rPr>
                <w:noProof/>
                <w:webHidden/>
              </w:rPr>
              <w:instrText xml:space="preserve"> PAGEREF _Toc184021992 \h </w:instrText>
            </w:r>
            <w:r>
              <w:rPr>
                <w:noProof/>
                <w:webHidden/>
              </w:rPr>
            </w:r>
            <w:r>
              <w:rPr>
                <w:noProof/>
                <w:webHidden/>
              </w:rPr>
              <w:fldChar w:fldCharType="separate"/>
            </w:r>
            <w:r>
              <w:rPr>
                <w:noProof/>
                <w:webHidden/>
              </w:rPr>
              <w:t>69</w:t>
            </w:r>
            <w:r>
              <w:rPr>
                <w:noProof/>
                <w:webHidden/>
              </w:rPr>
              <w:fldChar w:fldCharType="end"/>
            </w:r>
          </w:hyperlink>
        </w:p>
        <w:p w14:paraId="2753429A" w14:textId="5D720276" w:rsidR="00914E72" w:rsidRDefault="00914E72">
          <w:pPr>
            <w:pStyle w:val="Spistreci1"/>
            <w:tabs>
              <w:tab w:val="left" w:pos="440"/>
              <w:tab w:val="right" w:leader="dot" w:pos="10194"/>
            </w:tabs>
            <w:rPr>
              <w:rFonts w:cstheme="minorBidi"/>
              <w:noProof/>
              <w:kern w:val="2"/>
              <w14:ligatures w14:val="standardContextual"/>
            </w:rPr>
          </w:pPr>
          <w:hyperlink w:anchor="_Toc184021993" w:history="1">
            <w:r w:rsidRPr="00027404">
              <w:rPr>
                <w:rStyle w:val="Hipercze"/>
                <w:rFonts w:ascii="Arial" w:hAnsi="Arial" w:cs="Arial"/>
                <w:noProof/>
              </w:rPr>
              <w:t>X.</w:t>
            </w:r>
            <w:r>
              <w:rPr>
                <w:rFonts w:cstheme="minorBidi"/>
                <w:noProof/>
                <w:kern w:val="2"/>
                <w14:ligatures w14:val="standardContextual"/>
              </w:rPr>
              <w:tab/>
            </w:r>
            <w:r w:rsidRPr="00027404">
              <w:rPr>
                <w:rStyle w:val="Hipercze"/>
                <w:rFonts w:ascii="Arial" w:hAnsi="Arial" w:cs="Arial"/>
                <w:noProof/>
              </w:rPr>
              <w:t>Rozdział X – Monitoring i ewaluacja</w:t>
            </w:r>
            <w:r>
              <w:rPr>
                <w:noProof/>
                <w:webHidden/>
              </w:rPr>
              <w:tab/>
            </w:r>
            <w:r>
              <w:rPr>
                <w:noProof/>
                <w:webHidden/>
              </w:rPr>
              <w:fldChar w:fldCharType="begin"/>
            </w:r>
            <w:r>
              <w:rPr>
                <w:noProof/>
                <w:webHidden/>
              </w:rPr>
              <w:instrText xml:space="preserve"> PAGEREF _Toc184021993 \h </w:instrText>
            </w:r>
            <w:r>
              <w:rPr>
                <w:noProof/>
                <w:webHidden/>
              </w:rPr>
            </w:r>
            <w:r>
              <w:rPr>
                <w:noProof/>
                <w:webHidden/>
              </w:rPr>
              <w:fldChar w:fldCharType="separate"/>
            </w:r>
            <w:r>
              <w:rPr>
                <w:noProof/>
                <w:webHidden/>
              </w:rPr>
              <w:t>71</w:t>
            </w:r>
            <w:r>
              <w:rPr>
                <w:noProof/>
                <w:webHidden/>
              </w:rPr>
              <w:fldChar w:fldCharType="end"/>
            </w:r>
          </w:hyperlink>
        </w:p>
        <w:p w14:paraId="402EC8D7" w14:textId="45AFA9F7" w:rsidR="00914E72" w:rsidRDefault="00914E72">
          <w:pPr>
            <w:pStyle w:val="Spistreci1"/>
            <w:tabs>
              <w:tab w:val="right" w:leader="dot" w:pos="10194"/>
            </w:tabs>
            <w:rPr>
              <w:rFonts w:cstheme="minorBidi"/>
              <w:noProof/>
              <w:kern w:val="2"/>
              <w14:ligatures w14:val="standardContextual"/>
            </w:rPr>
          </w:pPr>
          <w:hyperlink w:anchor="_Toc184021994" w:history="1">
            <w:r w:rsidRPr="00027404">
              <w:rPr>
                <w:rStyle w:val="Hipercze"/>
                <w:rFonts w:ascii="Arial" w:hAnsi="Arial" w:cs="Arial"/>
                <w:noProof/>
              </w:rPr>
              <w:t>Wykaz wykorzystywanej literatury/dokumentów:</w:t>
            </w:r>
            <w:r>
              <w:rPr>
                <w:noProof/>
                <w:webHidden/>
              </w:rPr>
              <w:tab/>
            </w:r>
            <w:r>
              <w:rPr>
                <w:noProof/>
                <w:webHidden/>
              </w:rPr>
              <w:fldChar w:fldCharType="begin"/>
            </w:r>
            <w:r>
              <w:rPr>
                <w:noProof/>
                <w:webHidden/>
              </w:rPr>
              <w:instrText xml:space="preserve"> PAGEREF _Toc184021994 \h </w:instrText>
            </w:r>
            <w:r>
              <w:rPr>
                <w:noProof/>
                <w:webHidden/>
              </w:rPr>
            </w:r>
            <w:r>
              <w:rPr>
                <w:noProof/>
                <w:webHidden/>
              </w:rPr>
              <w:fldChar w:fldCharType="separate"/>
            </w:r>
            <w:r>
              <w:rPr>
                <w:noProof/>
                <w:webHidden/>
              </w:rPr>
              <w:t>76</w:t>
            </w:r>
            <w:r>
              <w:rPr>
                <w:noProof/>
                <w:webHidden/>
              </w:rPr>
              <w:fldChar w:fldCharType="end"/>
            </w:r>
          </w:hyperlink>
        </w:p>
        <w:p w14:paraId="5DDBB11A" w14:textId="58C7D941" w:rsidR="00914E72" w:rsidRDefault="00914E72">
          <w:pPr>
            <w:pStyle w:val="Spistreci1"/>
            <w:tabs>
              <w:tab w:val="right" w:leader="dot" w:pos="10194"/>
            </w:tabs>
            <w:rPr>
              <w:rFonts w:cstheme="minorBidi"/>
              <w:noProof/>
              <w:kern w:val="2"/>
              <w14:ligatures w14:val="standardContextual"/>
            </w:rPr>
          </w:pPr>
          <w:hyperlink w:anchor="_Toc184021995" w:history="1">
            <w:r w:rsidRPr="00027404">
              <w:rPr>
                <w:rStyle w:val="Hipercze"/>
                <w:rFonts w:ascii="Arial" w:hAnsi="Arial" w:cs="Arial"/>
                <w:noProof/>
              </w:rPr>
              <w:t>Załączniki do LSR:</w:t>
            </w:r>
            <w:r>
              <w:rPr>
                <w:noProof/>
                <w:webHidden/>
              </w:rPr>
              <w:tab/>
            </w:r>
            <w:r>
              <w:rPr>
                <w:noProof/>
                <w:webHidden/>
              </w:rPr>
              <w:fldChar w:fldCharType="begin"/>
            </w:r>
            <w:r>
              <w:rPr>
                <w:noProof/>
                <w:webHidden/>
              </w:rPr>
              <w:instrText xml:space="preserve"> PAGEREF _Toc184021995 \h </w:instrText>
            </w:r>
            <w:r>
              <w:rPr>
                <w:noProof/>
                <w:webHidden/>
              </w:rPr>
            </w:r>
            <w:r>
              <w:rPr>
                <w:noProof/>
                <w:webHidden/>
              </w:rPr>
              <w:fldChar w:fldCharType="separate"/>
            </w:r>
            <w:r>
              <w:rPr>
                <w:noProof/>
                <w:webHidden/>
              </w:rPr>
              <w:t>78</w:t>
            </w:r>
            <w:r>
              <w:rPr>
                <w:noProof/>
                <w:webHidden/>
              </w:rPr>
              <w:fldChar w:fldCharType="end"/>
            </w:r>
          </w:hyperlink>
        </w:p>
        <w:p w14:paraId="502619D8" w14:textId="056FE718" w:rsidR="00914E72" w:rsidRDefault="00914E72">
          <w:pPr>
            <w:pStyle w:val="Spistreci2"/>
            <w:tabs>
              <w:tab w:val="right" w:leader="dot" w:pos="10194"/>
            </w:tabs>
            <w:rPr>
              <w:rFonts w:cstheme="minorBidi"/>
              <w:noProof/>
              <w:kern w:val="2"/>
              <w14:ligatures w14:val="standardContextual"/>
            </w:rPr>
          </w:pPr>
          <w:hyperlink w:anchor="_Toc184021996" w:history="1">
            <w:r w:rsidRPr="00027404">
              <w:rPr>
                <w:rStyle w:val="Hipercze"/>
                <w:rFonts w:ascii="Arial" w:eastAsia="Times New Roman" w:hAnsi="Arial" w:cs="Arial"/>
                <w:noProof/>
              </w:rPr>
              <w:t>Formularz 1: Cele i przedsięwzięcia</w:t>
            </w:r>
            <w:r>
              <w:rPr>
                <w:noProof/>
                <w:webHidden/>
              </w:rPr>
              <w:tab/>
            </w:r>
            <w:r>
              <w:rPr>
                <w:noProof/>
                <w:webHidden/>
              </w:rPr>
              <w:fldChar w:fldCharType="begin"/>
            </w:r>
            <w:r>
              <w:rPr>
                <w:noProof/>
                <w:webHidden/>
              </w:rPr>
              <w:instrText xml:space="preserve"> PAGEREF _Toc184021996 \h </w:instrText>
            </w:r>
            <w:r>
              <w:rPr>
                <w:noProof/>
                <w:webHidden/>
              </w:rPr>
            </w:r>
            <w:r>
              <w:rPr>
                <w:noProof/>
                <w:webHidden/>
              </w:rPr>
              <w:fldChar w:fldCharType="separate"/>
            </w:r>
            <w:r>
              <w:rPr>
                <w:noProof/>
                <w:webHidden/>
              </w:rPr>
              <w:t>79</w:t>
            </w:r>
            <w:r>
              <w:rPr>
                <w:noProof/>
                <w:webHidden/>
              </w:rPr>
              <w:fldChar w:fldCharType="end"/>
            </w:r>
          </w:hyperlink>
        </w:p>
        <w:p w14:paraId="60BA66C8" w14:textId="47F21793" w:rsidR="00914E72" w:rsidRDefault="00914E72">
          <w:pPr>
            <w:pStyle w:val="Spistreci2"/>
            <w:tabs>
              <w:tab w:val="right" w:leader="dot" w:pos="10194"/>
            </w:tabs>
            <w:rPr>
              <w:rFonts w:cstheme="minorBidi"/>
              <w:noProof/>
              <w:kern w:val="2"/>
              <w14:ligatures w14:val="standardContextual"/>
            </w:rPr>
          </w:pPr>
          <w:hyperlink w:anchor="_Toc184021997" w:history="1">
            <w:r w:rsidRPr="00027404">
              <w:rPr>
                <w:rStyle w:val="Hipercze"/>
                <w:rFonts w:ascii="Arial" w:eastAsia="Times New Roman" w:hAnsi="Arial" w:cs="Arial"/>
                <w:noProof/>
              </w:rPr>
              <w:t>Formularz 2: Plan działania</w:t>
            </w:r>
            <w:r>
              <w:rPr>
                <w:noProof/>
                <w:webHidden/>
              </w:rPr>
              <w:tab/>
            </w:r>
            <w:r>
              <w:rPr>
                <w:noProof/>
                <w:webHidden/>
              </w:rPr>
              <w:fldChar w:fldCharType="begin"/>
            </w:r>
            <w:r>
              <w:rPr>
                <w:noProof/>
                <w:webHidden/>
              </w:rPr>
              <w:instrText xml:space="preserve"> PAGEREF _Toc184021997 \h </w:instrText>
            </w:r>
            <w:r>
              <w:rPr>
                <w:noProof/>
                <w:webHidden/>
              </w:rPr>
            </w:r>
            <w:r>
              <w:rPr>
                <w:noProof/>
                <w:webHidden/>
              </w:rPr>
              <w:fldChar w:fldCharType="separate"/>
            </w:r>
            <w:r>
              <w:rPr>
                <w:noProof/>
                <w:webHidden/>
              </w:rPr>
              <w:t>80</w:t>
            </w:r>
            <w:r>
              <w:rPr>
                <w:noProof/>
                <w:webHidden/>
              </w:rPr>
              <w:fldChar w:fldCharType="end"/>
            </w:r>
          </w:hyperlink>
        </w:p>
        <w:p w14:paraId="6A05F566" w14:textId="67892EB1" w:rsidR="00914E72" w:rsidRDefault="00914E72">
          <w:pPr>
            <w:pStyle w:val="Spistreci2"/>
            <w:tabs>
              <w:tab w:val="right" w:leader="dot" w:pos="10194"/>
            </w:tabs>
            <w:rPr>
              <w:rFonts w:cstheme="minorBidi"/>
              <w:noProof/>
              <w:kern w:val="2"/>
              <w14:ligatures w14:val="standardContextual"/>
            </w:rPr>
          </w:pPr>
          <w:hyperlink w:anchor="_Toc184021998" w:history="1">
            <w:r w:rsidRPr="00027404">
              <w:rPr>
                <w:rStyle w:val="Hipercze"/>
                <w:rFonts w:ascii="Arial" w:eastAsia="Times New Roman" w:hAnsi="Arial" w:cs="Arial"/>
                <w:noProof/>
              </w:rPr>
              <w:t>Formularz 3: Budżet LSR</w:t>
            </w:r>
            <w:r>
              <w:rPr>
                <w:noProof/>
                <w:webHidden/>
              </w:rPr>
              <w:tab/>
            </w:r>
            <w:r>
              <w:rPr>
                <w:noProof/>
                <w:webHidden/>
              </w:rPr>
              <w:fldChar w:fldCharType="begin"/>
            </w:r>
            <w:r>
              <w:rPr>
                <w:noProof/>
                <w:webHidden/>
              </w:rPr>
              <w:instrText xml:space="preserve"> PAGEREF _Toc184021998 \h </w:instrText>
            </w:r>
            <w:r>
              <w:rPr>
                <w:noProof/>
                <w:webHidden/>
              </w:rPr>
            </w:r>
            <w:r>
              <w:rPr>
                <w:noProof/>
                <w:webHidden/>
              </w:rPr>
              <w:fldChar w:fldCharType="separate"/>
            </w:r>
            <w:r>
              <w:rPr>
                <w:noProof/>
                <w:webHidden/>
              </w:rPr>
              <w:t>84</w:t>
            </w:r>
            <w:r>
              <w:rPr>
                <w:noProof/>
                <w:webHidden/>
              </w:rPr>
              <w:fldChar w:fldCharType="end"/>
            </w:r>
          </w:hyperlink>
        </w:p>
        <w:p w14:paraId="01A435BB" w14:textId="51C1F9CD" w:rsidR="00914E72" w:rsidRDefault="00914E72">
          <w:pPr>
            <w:pStyle w:val="Spistreci2"/>
            <w:tabs>
              <w:tab w:val="right" w:leader="dot" w:pos="10194"/>
            </w:tabs>
            <w:rPr>
              <w:rFonts w:cstheme="minorBidi"/>
              <w:noProof/>
              <w:kern w:val="2"/>
              <w14:ligatures w14:val="standardContextual"/>
            </w:rPr>
          </w:pPr>
          <w:hyperlink w:anchor="_Toc184021999" w:history="1">
            <w:r w:rsidRPr="00027404">
              <w:rPr>
                <w:rStyle w:val="Hipercze"/>
                <w:rFonts w:ascii="Arial" w:hAnsi="Arial" w:cs="Arial"/>
                <w:noProof/>
              </w:rPr>
              <w:t>Formularz 4: Plan wykorzystania budżetu LSR</w:t>
            </w:r>
            <w:r>
              <w:rPr>
                <w:noProof/>
                <w:webHidden/>
              </w:rPr>
              <w:tab/>
            </w:r>
            <w:r>
              <w:rPr>
                <w:noProof/>
                <w:webHidden/>
              </w:rPr>
              <w:fldChar w:fldCharType="begin"/>
            </w:r>
            <w:r>
              <w:rPr>
                <w:noProof/>
                <w:webHidden/>
              </w:rPr>
              <w:instrText xml:space="preserve"> PAGEREF _Toc184021999 \h </w:instrText>
            </w:r>
            <w:r>
              <w:rPr>
                <w:noProof/>
                <w:webHidden/>
              </w:rPr>
            </w:r>
            <w:r>
              <w:rPr>
                <w:noProof/>
                <w:webHidden/>
              </w:rPr>
              <w:fldChar w:fldCharType="separate"/>
            </w:r>
            <w:r>
              <w:rPr>
                <w:noProof/>
                <w:webHidden/>
              </w:rPr>
              <w:t>85</w:t>
            </w:r>
            <w:r>
              <w:rPr>
                <w:noProof/>
                <w:webHidden/>
              </w:rPr>
              <w:fldChar w:fldCharType="end"/>
            </w:r>
          </w:hyperlink>
        </w:p>
        <w:p w14:paraId="08E871FD" w14:textId="13ADFB16" w:rsidR="00BB0193" w:rsidRPr="00933477" w:rsidRDefault="00BB0193" w:rsidP="001809D4">
          <w:pPr>
            <w:spacing w:after="0"/>
            <w:rPr>
              <w:rFonts w:ascii="Times New Roman" w:hAnsi="Times New Roman" w:cs="Times New Roman"/>
            </w:rPr>
          </w:pPr>
          <w:r w:rsidRPr="00AA2FB5">
            <w:rPr>
              <w:rFonts w:ascii="Arial" w:hAnsi="Arial" w:cs="Arial"/>
              <w:b/>
              <w:bCs/>
            </w:rPr>
            <w:fldChar w:fldCharType="end"/>
          </w:r>
        </w:p>
      </w:sdtContent>
    </w:sdt>
    <w:p w14:paraId="6C343F23" w14:textId="77777777" w:rsidR="00BB0193" w:rsidRDefault="00BB0193" w:rsidP="009D62E4">
      <w:pPr>
        <w:jc w:val="both"/>
        <w:rPr>
          <w:rFonts w:ascii="Times New Roman" w:hAnsi="Times New Roman" w:cs="Times New Roman"/>
        </w:rPr>
      </w:pPr>
    </w:p>
    <w:p w14:paraId="5C59BE2A" w14:textId="6F55C569" w:rsidR="007756DF" w:rsidRPr="009D62E4" w:rsidRDefault="007756DF" w:rsidP="004721A4">
      <w:pPr>
        <w:spacing w:after="0"/>
        <w:jc w:val="both"/>
        <w:rPr>
          <w:rFonts w:ascii="Times New Roman" w:hAnsi="Times New Roman" w:cs="Times New Roman"/>
        </w:rPr>
      </w:pPr>
    </w:p>
    <w:p w14:paraId="728EC3C1" w14:textId="77777777" w:rsidR="000C1821" w:rsidRDefault="000C1821" w:rsidP="004721A4">
      <w:pPr>
        <w:spacing w:after="0"/>
        <w:jc w:val="both"/>
        <w:rPr>
          <w:rFonts w:ascii="Times New Roman" w:hAnsi="Times New Roman" w:cs="Times New Roman"/>
        </w:rPr>
      </w:pPr>
    </w:p>
    <w:p w14:paraId="11FA096B" w14:textId="77777777" w:rsidR="000C1821" w:rsidRDefault="000C1821" w:rsidP="004721A4">
      <w:pPr>
        <w:spacing w:after="0"/>
        <w:jc w:val="both"/>
        <w:rPr>
          <w:rFonts w:ascii="Times New Roman" w:hAnsi="Times New Roman" w:cs="Times New Roman"/>
        </w:rPr>
      </w:pPr>
    </w:p>
    <w:p w14:paraId="39A4D275" w14:textId="77777777" w:rsidR="002D1A2D" w:rsidRDefault="002D1A2D" w:rsidP="004721A4">
      <w:pPr>
        <w:spacing w:after="0"/>
        <w:jc w:val="both"/>
        <w:rPr>
          <w:rFonts w:ascii="Times New Roman" w:hAnsi="Times New Roman" w:cs="Times New Roman"/>
        </w:rPr>
      </w:pPr>
    </w:p>
    <w:p w14:paraId="64ECB921" w14:textId="77339C24" w:rsidR="007756DF" w:rsidRPr="00AA2FB5" w:rsidRDefault="007756DF" w:rsidP="001809D4">
      <w:pPr>
        <w:pStyle w:val="Nagwek1"/>
        <w:rPr>
          <w:rFonts w:ascii="Arial" w:hAnsi="Arial" w:cs="Arial"/>
          <w:color w:val="auto"/>
          <w:sz w:val="22"/>
          <w:szCs w:val="22"/>
        </w:rPr>
      </w:pPr>
      <w:bookmarkStart w:id="0" w:name="_Toc184021947"/>
      <w:r w:rsidRPr="00AA2FB5">
        <w:rPr>
          <w:rFonts w:ascii="Arial" w:hAnsi="Arial" w:cs="Arial"/>
          <w:color w:val="auto"/>
          <w:sz w:val="22"/>
          <w:szCs w:val="22"/>
        </w:rPr>
        <w:t>Wykaz skrótów:</w:t>
      </w:r>
      <w:bookmarkEnd w:id="0"/>
    </w:p>
    <w:p w14:paraId="654A0F80" w14:textId="25AC893B" w:rsidR="007756DF" w:rsidRPr="00AA2FB5" w:rsidRDefault="007756DF" w:rsidP="001809D4">
      <w:pPr>
        <w:spacing w:after="0"/>
        <w:rPr>
          <w:rFonts w:ascii="Arial" w:hAnsi="Arial" w:cs="Arial"/>
        </w:rPr>
      </w:pPr>
      <w:r w:rsidRPr="00AA2FB5">
        <w:rPr>
          <w:rFonts w:ascii="Arial" w:hAnsi="Arial" w:cs="Arial"/>
        </w:rPr>
        <w:t>LGD – Stowarzyszenie „Loka</w:t>
      </w:r>
      <w:r w:rsidR="00C5696F" w:rsidRPr="00AA2FB5">
        <w:rPr>
          <w:rFonts w:ascii="Arial" w:hAnsi="Arial" w:cs="Arial"/>
        </w:rPr>
        <w:t xml:space="preserve">lna Grupa Działania Pojezierze </w:t>
      </w:r>
      <w:r w:rsidR="00D327D8" w:rsidRPr="00AA2FB5">
        <w:rPr>
          <w:rFonts w:ascii="Arial" w:hAnsi="Arial" w:cs="Arial"/>
        </w:rPr>
        <w:t>Brodnickie”;</w:t>
      </w:r>
    </w:p>
    <w:p w14:paraId="4904C9AA" w14:textId="53DBAFA1" w:rsidR="00CF27C0" w:rsidRPr="00AA2FB5" w:rsidRDefault="00CF27C0" w:rsidP="001809D4">
      <w:pPr>
        <w:spacing w:after="0"/>
        <w:rPr>
          <w:rFonts w:ascii="Arial" w:hAnsi="Arial" w:cs="Arial"/>
        </w:rPr>
      </w:pPr>
      <w:r w:rsidRPr="00AA2FB5">
        <w:rPr>
          <w:rFonts w:ascii="Arial" w:hAnsi="Arial" w:cs="Arial"/>
        </w:rPr>
        <w:t>RLKS – Rozwój Loka</w:t>
      </w:r>
      <w:r w:rsidR="00D327D8" w:rsidRPr="00AA2FB5">
        <w:rPr>
          <w:rFonts w:ascii="Arial" w:hAnsi="Arial" w:cs="Arial"/>
        </w:rPr>
        <w:t>lny Kierowany przez Społeczność;</w:t>
      </w:r>
    </w:p>
    <w:p w14:paraId="23673609" w14:textId="112D94D5" w:rsidR="00AA3AF1" w:rsidRPr="00AA2FB5" w:rsidRDefault="007756DF" w:rsidP="001809D4">
      <w:pPr>
        <w:spacing w:after="0"/>
        <w:rPr>
          <w:rFonts w:ascii="Arial" w:hAnsi="Arial" w:cs="Arial"/>
        </w:rPr>
      </w:pPr>
      <w:r w:rsidRPr="00AA2FB5">
        <w:rPr>
          <w:rFonts w:ascii="Arial" w:hAnsi="Arial" w:cs="Arial"/>
        </w:rPr>
        <w:t>LSR – Lokalna Strategia Rozwoju Stowarzyszenia „Lokalna Grupa D</w:t>
      </w:r>
      <w:r w:rsidR="00D327D8" w:rsidRPr="00AA2FB5">
        <w:rPr>
          <w:rFonts w:ascii="Arial" w:hAnsi="Arial" w:cs="Arial"/>
        </w:rPr>
        <w:t>ziałania Pojezierze Brodnickie”;</w:t>
      </w:r>
    </w:p>
    <w:p w14:paraId="4729CAB7" w14:textId="29B613CB" w:rsidR="007756DF" w:rsidRPr="00AA2FB5" w:rsidRDefault="007756DF" w:rsidP="001809D4">
      <w:pPr>
        <w:spacing w:after="0"/>
        <w:rPr>
          <w:rFonts w:ascii="Arial" w:hAnsi="Arial" w:cs="Arial"/>
        </w:rPr>
      </w:pPr>
      <w:r w:rsidRPr="00AA2FB5">
        <w:rPr>
          <w:rFonts w:ascii="Arial" w:hAnsi="Arial" w:cs="Arial"/>
        </w:rPr>
        <w:t xml:space="preserve">EFSI – </w:t>
      </w:r>
      <w:r w:rsidR="00FF10DB" w:rsidRPr="00AA2FB5">
        <w:rPr>
          <w:rFonts w:ascii="Arial" w:hAnsi="Arial" w:cs="Arial"/>
        </w:rPr>
        <w:t>Europej</w:t>
      </w:r>
      <w:r w:rsidR="00255113" w:rsidRPr="00AA2FB5">
        <w:rPr>
          <w:rFonts w:ascii="Arial" w:hAnsi="Arial" w:cs="Arial"/>
        </w:rPr>
        <w:t>skie fundusze</w:t>
      </w:r>
      <w:r w:rsidR="00FF10DB" w:rsidRPr="00AA2FB5">
        <w:rPr>
          <w:rFonts w:ascii="Arial" w:hAnsi="Arial" w:cs="Arial"/>
        </w:rPr>
        <w:t xml:space="preserve"> strukturalne</w:t>
      </w:r>
      <w:r w:rsidR="00255113" w:rsidRPr="00AA2FB5">
        <w:rPr>
          <w:rFonts w:ascii="Arial" w:hAnsi="Arial" w:cs="Arial"/>
        </w:rPr>
        <w:t xml:space="preserve"> i inwestycyjne</w:t>
      </w:r>
      <w:r w:rsidR="00D327D8" w:rsidRPr="00AA2FB5">
        <w:rPr>
          <w:rFonts w:ascii="Arial" w:hAnsi="Arial" w:cs="Arial"/>
        </w:rPr>
        <w:t>;</w:t>
      </w:r>
    </w:p>
    <w:p w14:paraId="1A84C3D2" w14:textId="6E4A4C59" w:rsidR="00AD7C75" w:rsidRPr="00AA2FB5" w:rsidRDefault="00AD7C75" w:rsidP="001809D4">
      <w:pPr>
        <w:spacing w:after="0"/>
        <w:rPr>
          <w:rFonts w:ascii="Arial" w:hAnsi="Arial" w:cs="Arial"/>
          <w:color w:val="000000" w:themeColor="text1"/>
        </w:rPr>
      </w:pPr>
      <w:r w:rsidRPr="00AA2FB5">
        <w:rPr>
          <w:rFonts w:ascii="Arial" w:hAnsi="Arial" w:cs="Arial"/>
          <w:color w:val="000000" w:themeColor="text1"/>
        </w:rPr>
        <w:t>FE – Fundusze Europejskie;</w:t>
      </w:r>
    </w:p>
    <w:p w14:paraId="51824E3A" w14:textId="3A2D20AE" w:rsidR="009244B9" w:rsidRPr="00AA2FB5" w:rsidRDefault="00D327D8" w:rsidP="001809D4">
      <w:pPr>
        <w:spacing w:after="0"/>
        <w:rPr>
          <w:rFonts w:ascii="Arial" w:hAnsi="Arial" w:cs="Arial"/>
        </w:rPr>
      </w:pPr>
      <w:r w:rsidRPr="00AA2FB5">
        <w:rPr>
          <w:rFonts w:ascii="Arial" w:hAnsi="Arial" w:cs="Arial"/>
        </w:rPr>
        <w:t>UE – Unia Europejska;</w:t>
      </w:r>
    </w:p>
    <w:p w14:paraId="624862B4" w14:textId="4FAD30F6" w:rsidR="00967709" w:rsidRPr="00AA2FB5" w:rsidRDefault="00967709" w:rsidP="001809D4">
      <w:pPr>
        <w:spacing w:after="0"/>
        <w:rPr>
          <w:rFonts w:ascii="Arial" w:hAnsi="Arial" w:cs="Arial"/>
        </w:rPr>
      </w:pPr>
      <w:r w:rsidRPr="00AA2FB5">
        <w:rPr>
          <w:rFonts w:ascii="Arial" w:hAnsi="Arial" w:cs="Arial"/>
        </w:rPr>
        <w:t xml:space="preserve">PS WPR – Plan Strategiczny </w:t>
      </w:r>
      <w:r w:rsidR="00B3104C" w:rsidRPr="00AA2FB5">
        <w:rPr>
          <w:rFonts w:ascii="Arial" w:hAnsi="Arial" w:cs="Arial"/>
        </w:rPr>
        <w:t xml:space="preserve">dla </w:t>
      </w:r>
      <w:r w:rsidRPr="00AA2FB5">
        <w:rPr>
          <w:rFonts w:ascii="Arial" w:hAnsi="Arial" w:cs="Arial"/>
        </w:rPr>
        <w:t>Wspólnej Polityki Rolnej na lata 2023 – 2027;</w:t>
      </w:r>
    </w:p>
    <w:p w14:paraId="6C35344C" w14:textId="562FCA0F" w:rsidR="003711E7" w:rsidRPr="00AA2FB5" w:rsidRDefault="003711E7" w:rsidP="001809D4">
      <w:pPr>
        <w:spacing w:after="0"/>
        <w:rPr>
          <w:rFonts w:ascii="Arial" w:hAnsi="Arial" w:cs="Arial"/>
        </w:rPr>
      </w:pPr>
      <w:r w:rsidRPr="00AA2FB5">
        <w:rPr>
          <w:rFonts w:ascii="Arial" w:hAnsi="Arial" w:cs="Arial"/>
        </w:rPr>
        <w:t>SW – samorząd województwa, reprezentowany przez zarząd województwa;</w:t>
      </w:r>
    </w:p>
    <w:p w14:paraId="19F7A393" w14:textId="5969FB1A" w:rsidR="00D327D8" w:rsidRPr="00AA2FB5" w:rsidRDefault="00D327D8" w:rsidP="001809D4">
      <w:pPr>
        <w:spacing w:after="0"/>
        <w:rPr>
          <w:rFonts w:ascii="Arial" w:hAnsi="Arial" w:cs="Arial"/>
        </w:rPr>
      </w:pPr>
      <w:r w:rsidRPr="00AA2FB5">
        <w:rPr>
          <w:rFonts w:ascii="Arial" w:hAnsi="Arial" w:cs="Arial"/>
        </w:rPr>
        <w:t>Umowa ramowa – umowa o warunkach</w:t>
      </w:r>
      <w:r w:rsidR="00E74E7E" w:rsidRPr="00AA2FB5">
        <w:rPr>
          <w:rFonts w:ascii="Arial" w:hAnsi="Arial" w:cs="Arial"/>
        </w:rPr>
        <w:t xml:space="preserve"> i sposobie realizacji strategii rozwoju lokalnego kierowanego przez społeczność zawierana między zarządem województwa i LGD, której LSR został</w:t>
      </w:r>
      <w:r w:rsidR="003711E7" w:rsidRPr="00AA2FB5">
        <w:rPr>
          <w:rFonts w:ascii="Arial" w:hAnsi="Arial" w:cs="Arial"/>
        </w:rPr>
        <w:t>a wybrana do s</w:t>
      </w:r>
      <w:r w:rsidR="00E74E7E" w:rsidRPr="00AA2FB5">
        <w:rPr>
          <w:rFonts w:ascii="Arial" w:hAnsi="Arial" w:cs="Arial"/>
        </w:rPr>
        <w:t>finansowania w okresie programowania 2023 – 2027;</w:t>
      </w:r>
    </w:p>
    <w:p w14:paraId="4F7F8067" w14:textId="2439F521" w:rsidR="00D327D8" w:rsidRPr="00AA2FB5" w:rsidRDefault="00D327D8" w:rsidP="001809D4">
      <w:pPr>
        <w:spacing w:after="0"/>
        <w:rPr>
          <w:rFonts w:ascii="Arial" w:hAnsi="Arial" w:cs="Arial"/>
        </w:rPr>
      </w:pPr>
      <w:r w:rsidRPr="00AA2FB5">
        <w:rPr>
          <w:rFonts w:ascii="Arial" w:hAnsi="Arial" w:cs="Arial"/>
        </w:rPr>
        <w:t>Wytyczne – wytyczne instytucji zarządzającej  ( Ministerstwa Rolnictwa i Rozwoju Wsi ) o których mowa w art. 6 ust. 2 pkt. 3 ustawy o PS WPR</w:t>
      </w:r>
      <w:r w:rsidR="00F151B1" w:rsidRPr="00AA2FB5">
        <w:rPr>
          <w:rFonts w:ascii="Arial" w:hAnsi="Arial" w:cs="Arial"/>
        </w:rPr>
        <w:t xml:space="preserve"> ( wytyczne podstawowe, wytyczne szczegółowe )</w:t>
      </w:r>
      <w:r w:rsidRPr="00AA2FB5">
        <w:rPr>
          <w:rFonts w:ascii="Arial" w:hAnsi="Arial" w:cs="Arial"/>
        </w:rPr>
        <w:t>;</w:t>
      </w:r>
    </w:p>
    <w:p w14:paraId="1AF2E96B" w14:textId="4DA09119" w:rsidR="00D327D8" w:rsidRPr="00AA2FB5" w:rsidRDefault="00F01063" w:rsidP="001809D4">
      <w:pPr>
        <w:spacing w:after="0"/>
        <w:rPr>
          <w:rFonts w:ascii="Arial" w:hAnsi="Arial" w:cs="Arial"/>
        </w:rPr>
      </w:pPr>
      <w:r w:rsidRPr="00AA2FB5">
        <w:rPr>
          <w:rFonts w:ascii="Arial" w:hAnsi="Arial" w:cs="Arial"/>
        </w:rPr>
        <w:t>IŻ – instytucja zarządzająca programem, którą jest:</w:t>
      </w:r>
    </w:p>
    <w:p w14:paraId="0F635A98" w14:textId="70751EB2" w:rsidR="00F01063" w:rsidRPr="00AA2FB5" w:rsidRDefault="007C27D7" w:rsidP="001809D4">
      <w:pPr>
        <w:pStyle w:val="Akapitzlist"/>
        <w:numPr>
          <w:ilvl w:val="0"/>
          <w:numId w:val="43"/>
        </w:numPr>
        <w:spacing w:after="0"/>
        <w:rPr>
          <w:rFonts w:ascii="Arial" w:hAnsi="Arial" w:cs="Arial"/>
        </w:rPr>
      </w:pPr>
      <w:r w:rsidRPr="00AA2FB5">
        <w:rPr>
          <w:rFonts w:ascii="Arial" w:hAnsi="Arial" w:cs="Arial"/>
        </w:rPr>
        <w:t>Minister Rolnictwa i Rozwoju Wsi w przypadku PS WPR,</w:t>
      </w:r>
    </w:p>
    <w:p w14:paraId="7F70AB08" w14:textId="764A3D17" w:rsidR="007C27D7" w:rsidRPr="00AA2FB5" w:rsidRDefault="007C27D7" w:rsidP="001809D4">
      <w:pPr>
        <w:pStyle w:val="Akapitzlist"/>
        <w:numPr>
          <w:ilvl w:val="0"/>
          <w:numId w:val="43"/>
        </w:numPr>
        <w:spacing w:after="0"/>
        <w:rPr>
          <w:rFonts w:ascii="Arial" w:hAnsi="Arial" w:cs="Arial"/>
        </w:rPr>
      </w:pPr>
      <w:r w:rsidRPr="00AA2FB5">
        <w:rPr>
          <w:rFonts w:ascii="Arial" w:hAnsi="Arial" w:cs="Arial"/>
        </w:rPr>
        <w:t>Zar</w:t>
      </w:r>
      <w:r w:rsidR="000463AC" w:rsidRPr="00AA2FB5">
        <w:rPr>
          <w:rFonts w:ascii="Arial" w:hAnsi="Arial" w:cs="Arial"/>
        </w:rPr>
        <w:t>ząd W</w:t>
      </w:r>
      <w:r w:rsidRPr="00AA2FB5">
        <w:rPr>
          <w:rFonts w:ascii="Arial" w:hAnsi="Arial" w:cs="Arial"/>
        </w:rPr>
        <w:t>ojewództwa Kujawsko-Pomorskiego w przypadku EFS+;</w:t>
      </w:r>
    </w:p>
    <w:p w14:paraId="0B18A7ED" w14:textId="1B2770F0" w:rsidR="002076D3" w:rsidRPr="00AA2FB5" w:rsidRDefault="002076D3" w:rsidP="001809D4">
      <w:pPr>
        <w:spacing w:after="0"/>
        <w:rPr>
          <w:rFonts w:ascii="Arial" w:hAnsi="Arial" w:cs="Arial"/>
        </w:rPr>
      </w:pPr>
      <w:r w:rsidRPr="00AA2FB5">
        <w:rPr>
          <w:rFonts w:ascii="Arial" w:hAnsi="Arial" w:cs="Arial"/>
        </w:rPr>
        <w:t>ZW – zarząd województwa, o którym mowa w art. 3 ust. 1 i art. 6 ustawy RLKS;</w:t>
      </w:r>
    </w:p>
    <w:p w14:paraId="78641815" w14:textId="261777A9" w:rsidR="003711E7" w:rsidRPr="00AA2FB5" w:rsidRDefault="003711E7" w:rsidP="001809D4">
      <w:pPr>
        <w:spacing w:after="0"/>
        <w:rPr>
          <w:rFonts w:ascii="Arial" w:hAnsi="Arial" w:cs="Arial"/>
          <w:color w:val="000000" w:themeColor="text1"/>
        </w:rPr>
      </w:pPr>
      <w:r w:rsidRPr="00AA2FB5">
        <w:rPr>
          <w:rFonts w:ascii="Arial" w:hAnsi="Arial" w:cs="Arial"/>
          <w:color w:val="000000" w:themeColor="text1"/>
        </w:rPr>
        <w:t>ARiMR – Agencja Restrukturyzacji i Modernizacji Rolnictwa;</w:t>
      </w:r>
    </w:p>
    <w:p w14:paraId="34B74E4E"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CEIDG – Centralna Ewidencja i Informacja o Działalności Gospodarczej;</w:t>
      </w:r>
    </w:p>
    <w:p w14:paraId="7743D1EF" w14:textId="7FD9C896"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CDR O/Kraków – Centrum Doradztwa Rolniczego w Brwinowie Oddział w Krakowie;</w:t>
      </w:r>
    </w:p>
    <w:p w14:paraId="30092A81"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PFTW „GG” – Polska Federacja Turystyki Wiejskiej „Gospodarstwa Gościnne”;</w:t>
      </w:r>
    </w:p>
    <w:p w14:paraId="532458B7" w14:textId="6AB05341" w:rsidR="002076D3" w:rsidRPr="00AA2FB5" w:rsidRDefault="002076D3" w:rsidP="001809D4">
      <w:pPr>
        <w:autoSpaceDE w:val="0"/>
        <w:autoSpaceDN w:val="0"/>
        <w:adjustRightInd w:val="0"/>
        <w:spacing w:after="0"/>
        <w:rPr>
          <w:rFonts w:ascii="Arial" w:hAnsi="Arial" w:cs="Arial"/>
          <w:color w:val="00B050"/>
        </w:rPr>
      </w:pPr>
      <w:r w:rsidRPr="00AA2FB5">
        <w:rPr>
          <w:rFonts w:ascii="Arial" w:hAnsi="Arial" w:cs="Arial"/>
        </w:rPr>
        <w:t>Wdrażanie LSR – wsparcie, o którym mowa w art. 34 ust. 1 lit. b rozporządzenia nr 2021/1060;</w:t>
      </w:r>
    </w:p>
    <w:p w14:paraId="5A647B2B" w14:textId="03E0FF5B" w:rsidR="002076D3" w:rsidRPr="00AA2FB5" w:rsidRDefault="002076D3" w:rsidP="001809D4">
      <w:pPr>
        <w:spacing w:after="0"/>
        <w:rPr>
          <w:rFonts w:ascii="Arial" w:hAnsi="Arial" w:cs="Arial"/>
        </w:rPr>
      </w:pPr>
      <w:r w:rsidRPr="00AA2FB5">
        <w:rPr>
          <w:rFonts w:ascii="Arial" w:hAnsi="Arial" w:cs="Arial"/>
        </w:rPr>
        <w:t>Zarządzanie LSR – wsparcie, o którym mowa w art. 34 ust. 1 lit. c rozporządzenia n</w:t>
      </w:r>
      <w:r w:rsidR="00CB2BC9" w:rsidRPr="00AA2FB5">
        <w:rPr>
          <w:rFonts w:ascii="Arial" w:hAnsi="Arial" w:cs="Arial"/>
        </w:rPr>
        <w:t>r</w:t>
      </w:r>
      <w:r w:rsidRPr="00AA2FB5">
        <w:rPr>
          <w:rFonts w:ascii="Arial" w:hAnsi="Arial" w:cs="Arial"/>
        </w:rPr>
        <w:t xml:space="preserve"> 2021/1060;</w:t>
      </w:r>
    </w:p>
    <w:p w14:paraId="5645CF88" w14:textId="50CD9271" w:rsidR="002076D3" w:rsidRPr="00AA2FB5" w:rsidRDefault="002076D3" w:rsidP="001809D4">
      <w:pPr>
        <w:spacing w:after="0"/>
        <w:rPr>
          <w:rFonts w:ascii="Arial" w:hAnsi="Arial" w:cs="Arial"/>
        </w:rPr>
      </w:pPr>
      <w:r w:rsidRPr="00AA2FB5">
        <w:rPr>
          <w:rFonts w:ascii="Arial" w:hAnsi="Arial" w:cs="Arial"/>
        </w:rPr>
        <w:t>JSFP – jednostka sektora finansów publicznych;</w:t>
      </w:r>
    </w:p>
    <w:p w14:paraId="7C6F3191" w14:textId="385D1D78" w:rsidR="002076D3" w:rsidRPr="00AA2FB5" w:rsidRDefault="002076D3" w:rsidP="001809D4">
      <w:pPr>
        <w:spacing w:after="0"/>
        <w:rPr>
          <w:rFonts w:ascii="Arial" w:hAnsi="Arial" w:cs="Arial"/>
        </w:rPr>
      </w:pPr>
      <w:r w:rsidRPr="00AA2FB5">
        <w:rPr>
          <w:rFonts w:ascii="Arial" w:hAnsi="Arial" w:cs="Arial"/>
        </w:rPr>
        <w:t>EFRROW – Europejski Fundusz Rolny na rzecz Rozwoju Obszarów Wiejskich;</w:t>
      </w:r>
    </w:p>
    <w:p w14:paraId="115D5EB4" w14:textId="389F2BF2" w:rsidR="007756DF" w:rsidRPr="00AA2FB5" w:rsidRDefault="006E02B1" w:rsidP="001809D4">
      <w:pPr>
        <w:spacing w:after="0"/>
        <w:rPr>
          <w:rFonts w:ascii="Arial" w:hAnsi="Arial" w:cs="Arial"/>
        </w:rPr>
      </w:pPr>
      <w:r w:rsidRPr="00AA2FB5">
        <w:rPr>
          <w:rFonts w:ascii="Arial" w:hAnsi="Arial" w:cs="Arial"/>
        </w:rPr>
        <w:t xml:space="preserve">SOPPTB - </w:t>
      </w:r>
      <w:r w:rsidRPr="00AA2FB5">
        <w:rPr>
          <w:rFonts w:ascii="Arial" w:hAnsi="Arial" w:cs="Arial"/>
          <w:color w:val="000000"/>
        </w:rPr>
        <w:t>Strategia Obszaru Prowadzenia Polityki Terytorialnej  Brodnicy</w:t>
      </w:r>
      <w:r w:rsidR="00214F6C" w:rsidRPr="00AA2FB5">
        <w:rPr>
          <w:rFonts w:ascii="Arial" w:hAnsi="Arial" w:cs="Arial"/>
          <w:color w:val="000000"/>
        </w:rPr>
        <w:t>;</w:t>
      </w:r>
    </w:p>
    <w:p w14:paraId="69147713" w14:textId="3C0D133F" w:rsidR="00357800" w:rsidRPr="00AA2FB5" w:rsidRDefault="00357800" w:rsidP="001809D4">
      <w:pPr>
        <w:spacing w:after="0"/>
        <w:rPr>
          <w:rFonts w:ascii="Arial" w:hAnsi="Arial" w:cs="Arial"/>
          <w:color w:val="000000" w:themeColor="text1"/>
        </w:rPr>
      </w:pPr>
      <w:r w:rsidRPr="00AA2FB5">
        <w:rPr>
          <w:rFonts w:ascii="Arial" w:hAnsi="Arial" w:cs="Arial"/>
          <w:color w:val="000000" w:themeColor="text1"/>
        </w:rPr>
        <w:t>Organizacja pozarządowa – organizacja, o której mowa w art. 3 ust. 2 ustawy o działalności pożytku publicznego i wolontariacie;</w:t>
      </w:r>
    </w:p>
    <w:p w14:paraId="4DA07286" w14:textId="6FB1CAF5" w:rsidR="00FB0A6C" w:rsidRPr="00AA2FB5" w:rsidRDefault="00C5696F" w:rsidP="001809D4">
      <w:pPr>
        <w:spacing w:after="0"/>
        <w:rPr>
          <w:rFonts w:ascii="Arial" w:hAnsi="Arial" w:cs="Arial"/>
        </w:rPr>
      </w:pPr>
      <w:r w:rsidRPr="00AA2FB5">
        <w:rPr>
          <w:rFonts w:ascii="Arial" w:hAnsi="Arial" w:cs="Arial"/>
        </w:rPr>
        <w:t>KGW – K</w:t>
      </w:r>
      <w:r w:rsidR="00D327D8" w:rsidRPr="00AA2FB5">
        <w:rPr>
          <w:rFonts w:ascii="Arial" w:hAnsi="Arial" w:cs="Arial"/>
        </w:rPr>
        <w:t>oła Gospodyń Wiejskich;</w:t>
      </w:r>
    </w:p>
    <w:p w14:paraId="4855D69E" w14:textId="55C3E999" w:rsidR="00967709" w:rsidRPr="00AA2FB5" w:rsidRDefault="00D327D8" w:rsidP="001809D4">
      <w:pPr>
        <w:spacing w:after="0"/>
        <w:rPr>
          <w:rFonts w:ascii="Arial" w:hAnsi="Arial" w:cs="Arial"/>
        </w:rPr>
      </w:pPr>
      <w:r w:rsidRPr="00AA2FB5">
        <w:rPr>
          <w:rFonts w:ascii="Arial" w:hAnsi="Arial" w:cs="Arial"/>
        </w:rPr>
        <w:t>OSP – Ochotnicze Straże Pożarne;</w:t>
      </w:r>
    </w:p>
    <w:p w14:paraId="1C32F130" w14:textId="48B0F4A4" w:rsidR="006F7C5F" w:rsidRPr="00AA2FB5" w:rsidRDefault="006F7C5F" w:rsidP="001809D4">
      <w:pPr>
        <w:spacing w:after="0"/>
        <w:rPr>
          <w:rFonts w:ascii="Arial" w:hAnsi="Arial" w:cs="Arial"/>
          <w:color w:val="000000" w:themeColor="text1"/>
        </w:rPr>
      </w:pPr>
      <w:r w:rsidRPr="00AA2FB5">
        <w:rPr>
          <w:rFonts w:ascii="Arial" w:hAnsi="Arial" w:cs="Arial"/>
          <w:color w:val="000000" w:themeColor="text1"/>
        </w:rPr>
        <w:t>JSFP – jednostka sektora finansów publicznych;</w:t>
      </w:r>
    </w:p>
    <w:p w14:paraId="6D796F95" w14:textId="37968133" w:rsidR="00BD31F0" w:rsidRPr="00AA2FB5" w:rsidRDefault="00E447D9" w:rsidP="001809D4">
      <w:pPr>
        <w:spacing w:after="0"/>
        <w:rPr>
          <w:rFonts w:ascii="Arial" w:hAnsi="Arial" w:cs="Arial"/>
        </w:rPr>
      </w:pPr>
      <w:r w:rsidRPr="00AA2FB5">
        <w:rPr>
          <w:rFonts w:ascii="Arial" w:hAnsi="Arial" w:cs="Arial"/>
        </w:rPr>
        <w:t>EFS +</w:t>
      </w:r>
      <w:r w:rsidR="00255113" w:rsidRPr="00AA2FB5">
        <w:rPr>
          <w:rFonts w:ascii="Arial" w:hAnsi="Arial" w:cs="Arial"/>
        </w:rPr>
        <w:t xml:space="preserve"> – Europejski Fundusz Spo</w:t>
      </w:r>
      <w:r w:rsidR="00D327D8" w:rsidRPr="00AA2FB5">
        <w:rPr>
          <w:rFonts w:ascii="Arial" w:hAnsi="Arial" w:cs="Arial"/>
        </w:rPr>
        <w:t>łeczny Plus na lata 2021 – 2027;</w:t>
      </w:r>
    </w:p>
    <w:p w14:paraId="067CE62D" w14:textId="12F9C902" w:rsidR="00BD31F0" w:rsidRPr="00AA2FB5" w:rsidRDefault="00BD31F0" w:rsidP="001809D4">
      <w:pPr>
        <w:spacing w:after="0"/>
        <w:rPr>
          <w:rFonts w:ascii="Arial" w:hAnsi="Arial" w:cs="Arial"/>
        </w:rPr>
      </w:pPr>
      <w:r w:rsidRPr="00AA2FB5">
        <w:rPr>
          <w:rFonts w:ascii="Arial" w:hAnsi="Arial" w:cs="Arial"/>
        </w:rPr>
        <w:t>FE</w:t>
      </w:r>
      <w:r w:rsidR="007341A5" w:rsidRPr="00AA2FB5">
        <w:rPr>
          <w:rFonts w:ascii="Arial" w:hAnsi="Arial" w:cs="Arial"/>
        </w:rPr>
        <w:t>dK</w:t>
      </w:r>
      <w:r w:rsidR="00244B95" w:rsidRPr="00AA2FB5">
        <w:rPr>
          <w:rFonts w:ascii="Arial" w:hAnsi="Arial" w:cs="Arial"/>
        </w:rPr>
        <w:t>P</w:t>
      </w:r>
      <w:r w:rsidRPr="00AA2FB5">
        <w:rPr>
          <w:rFonts w:ascii="Arial" w:hAnsi="Arial" w:cs="Arial"/>
        </w:rPr>
        <w:t xml:space="preserve"> </w:t>
      </w:r>
      <w:r w:rsidR="00CF27C0" w:rsidRPr="00AA2FB5">
        <w:rPr>
          <w:rFonts w:ascii="Arial" w:hAnsi="Arial" w:cs="Arial"/>
        </w:rPr>
        <w:t>–</w:t>
      </w:r>
      <w:r w:rsidRPr="00AA2FB5">
        <w:rPr>
          <w:rFonts w:ascii="Arial" w:hAnsi="Arial" w:cs="Arial"/>
        </w:rPr>
        <w:t xml:space="preserve"> </w:t>
      </w:r>
      <w:r w:rsidR="00244B95" w:rsidRPr="00AA2FB5">
        <w:rPr>
          <w:rFonts w:ascii="Arial" w:hAnsi="Arial" w:cs="Arial"/>
        </w:rPr>
        <w:t xml:space="preserve">Fundusze Europejskie dla Kujaw i </w:t>
      </w:r>
      <w:r w:rsidR="00D327D8" w:rsidRPr="00AA2FB5">
        <w:rPr>
          <w:rFonts w:ascii="Arial" w:hAnsi="Arial" w:cs="Arial"/>
        </w:rPr>
        <w:t>Pomorza na lata 2021 – 2027;</w:t>
      </w:r>
    </w:p>
    <w:p w14:paraId="07E30EB7" w14:textId="35748494" w:rsidR="00DE18FC" w:rsidRPr="00AA2FB5" w:rsidRDefault="00DE18FC" w:rsidP="001809D4">
      <w:pPr>
        <w:spacing w:after="0"/>
        <w:rPr>
          <w:rFonts w:ascii="Arial" w:hAnsi="Arial" w:cs="Arial"/>
        </w:rPr>
      </w:pPr>
      <w:r w:rsidRPr="00AA2FB5">
        <w:rPr>
          <w:rFonts w:ascii="Arial" w:hAnsi="Arial" w:cs="Arial"/>
        </w:rPr>
        <w:t xml:space="preserve">Organ – Walne Zebranie Członków, </w:t>
      </w:r>
      <w:r w:rsidR="00D327D8" w:rsidRPr="00AA2FB5">
        <w:rPr>
          <w:rFonts w:ascii="Arial" w:hAnsi="Arial" w:cs="Arial"/>
        </w:rPr>
        <w:t>Zarząd, Rada, Komisja rewizyjna</w:t>
      </w:r>
      <w:r w:rsidR="00E72415" w:rsidRPr="00AA2FB5">
        <w:rPr>
          <w:rFonts w:ascii="Arial" w:hAnsi="Arial" w:cs="Arial"/>
        </w:rPr>
        <w:t xml:space="preserve"> Stowarzyszenia „Lokalnej Grupy Działania Pojezierze Brodnickie”</w:t>
      </w:r>
      <w:r w:rsidR="00D327D8" w:rsidRPr="00AA2FB5">
        <w:rPr>
          <w:rFonts w:ascii="Arial" w:hAnsi="Arial" w:cs="Arial"/>
        </w:rPr>
        <w:t>;</w:t>
      </w:r>
    </w:p>
    <w:p w14:paraId="541E2AD0" w14:textId="07EA4C3E" w:rsidR="00CF27C0" w:rsidRPr="00AA2FB5" w:rsidRDefault="00CF27C0" w:rsidP="001809D4">
      <w:pPr>
        <w:spacing w:after="0"/>
        <w:rPr>
          <w:rFonts w:ascii="Arial" w:hAnsi="Arial" w:cs="Arial"/>
        </w:rPr>
      </w:pPr>
      <w:r w:rsidRPr="00AA2FB5">
        <w:rPr>
          <w:rFonts w:ascii="Arial" w:hAnsi="Arial" w:cs="Arial"/>
        </w:rPr>
        <w:t>Grupa interesu – grupa jednostek połączonych więzami w</w:t>
      </w:r>
      <w:r w:rsidR="00D327D8" w:rsidRPr="00AA2FB5">
        <w:rPr>
          <w:rFonts w:ascii="Arial" w:hAnsi="Arial" w:cs="Arial"/>
        </w:rPr>
        <w:t>spólnych interesów lub korzyści</w:t>
      </w:r>
      <w:r w:rsidR="00E72415" w:rsidRPr="00AA2FB5">
        <w:rPr>
          <w:rFonts w:ascii="Arial" w:hAnsi="Arial" w:cs="Arial"/>
        </w:rPr>
        <w:t xml:space="preserve"> publicznych, gospodarczych albo społecznych</w:t>
      </w:r>
      <w:r w:rsidR="00D327D8" w:rsidRPr="00AA2FB5">
        <w:rPr>
          <w:rFonts w:ascii="Arial" w:hAnsi="Arial" w:cs="Arial"/>
        </w:rPr>
        <w:t>;</w:t>
      </w:r>
    </w:p>
    <w:p w14:paraId="11C80A11" w14:textId="77777777" w:rsidR="00C95F11" w:rsidRPr="00AA2FB5" w:rsidRDefault="00CF27C0" w:rsidP="001809D4">
      <w:pPr>
        <w:spacing w:after="0"/>
        <w:rPr>
          <w:rFonts w:ascii="Arial" w:hAnsi="Arial" w:cs="Arial"/>
        </w:rPr>
      </w:pPr>
      <w:r w:rsidRPr="00AA2FB5">
        <w:rPr>
          <w:rFonts w:ascii="Arial" w:hAnsi="Arial" w:cs="Arial"/>
        </w:rPr>
        <w:t xml:space="preserve">Grupy </w:t>
      </w:r>
      <w:r w:rsidR="00C5696F" w:rsidRPr="00AA2FB5">
        <w:rPr>
          <w:rFonts w:ascii="Arial" w:hAnsi="Arial" w:cs="Arial"/>
        </w:rPr>
        <w:t xml:space="preserve">osób </w:t>
      </w:r>
      <w:r w:rsidRPr="00AA2FB5">
        <w:rPr>
          <w:rFonts w:ascii="Arial" w:hAnsi="Arial" w:cs="Arial"/>
        </w:rPr>
        <w:t>w niekorzystnej sytuacji – grupy społeczności lokalnej, będące w trudnej sytuacji, w tym osoby doświadczające ubóstwa, wykluczenia społecznego lub dyskryminacji w wielu wymiarach lub zagrożone takimi zjawiskami</w:t>
      </w:r>
      <w:r w:rsidR="00C5696F" w:rsidRPr="00AA2FB5">
        <w:rPr>
          <w:rFonts w:ascii="Arial" w:hAnsi="Arial" w:cs="Arial"/>
        </w:rPr>
        <w:t>, osoby z niepełnosprawnościami</w:t>
      </w:r>
      <w:r w:rsidR="00D327D8" w:rsidRPr="00AA2FB5">
        <w:rPr>
          <w:rFonts w:ascii="Arial" w:hAnsi="Arial" w:cs="Arial"/>
        </w:rPr>
        <w:t>;</w:t>
      </w:r>
    </w:p>
    <w:p w14:paraId="42D48228" w14:textId="39B38079" w:rsidR="00C95F11" w:rsidRPr="00AA2FB5" w:rsidRDefault="006F7C5F" w:rsidP="001809D4">
      <w:pPr>
        <w:spacing w:after="0"/>
        <w:rPr>
          <w:rFonts w:ascii="Arial" w:hAnsi="Arial" w:cs="Arial"/>
        </w:rPr>
      </w:pPr>
      <w:r w:rsidRPr="00AA2FB5">
        <w:rPr>
          <w:rFonts w:ascii="Arial" w:hAnsi="Arial" w:cs="Arial"/>
        </w:rPr>
        <w:t>W</w:t>
      </w:r>
      <w:r w:rsidR="00C95F11" w:rsidRPr="00AA2FB5">
        <w:rPr>
          <w:rFonts w:ascii="Arial" w:hAnsi="Arial" w:cs="Arial"/>
        </w:rPr>
        <w:t>nioskodawca – podmiot ubiegający się o przyznanie pomocy;</w:t>
      </w:r>
    </w:p>
    <w:p w14:paraId="50D184BF" w14:textId="379343F8" w:rsidR="00534DE3" w:rsidRPr="00AA2FB5" w:rsidRDefault="006F7C5F" w:rsidP="001809D4">
      <w:pPr>
        <w:spacing w:after="0"/>
        <w:rPr>
          <w:rFonts w:ascii="Arial" w:hAnsi="Arial" w:cs="Arial"/>
        </w:rPr>
      </w:pPr>
      <w:r w:rsidRPr="00AA2FB5">
        <w:rPr>
          <w:rFonts w:ascii="Arial" w:hAnsi="Arial" w:cs="Arial"/>
        </w:rPr>
        <w:t>B</w:t>
      </w:r>
      <w:r w:rsidR="00C95F11" w:rsidRPr="00AA2FB5">
        <w:rPr>
          <w:rFonts w:ascii="Arial" w:hAnsi="Arial" w:cs="Arial"/>
        </w:rPr>
        <w:t>eneficjent – podmiot, któremu przyznano pomoc;</w:t>
      </w:r>
    </w:p>
    <w:p w14:paraId="762D7886" w14:textId="7C62B661" w:rsidR="00C95F11" w:rsidRPr="00AA2FB5" w:rsidRDefault="006F7C5F" w:rsidP="001809D4">
      <w:pPr>
        <w:spacing w:after="0"/>
        <w:rPr>
          <w:rFonts w:ascii="Arial" w:hAnsi="Arial" w:cs="Arial"/>
        </w:rPr>
      </w:pPr>
      <w:r w:rsidRPr="00AA2FB5">
        <w:rPr>
          <w:rFonts w:ascii="Arial" w:hAnsi="Arial" w:cs="Arial"/>
        </w:rPr>
        <w:t>R</w:t>
      </w:r>
      <w:r w:rsidR="00C95F11" w:rsidRPr="00AA2FB5">
        <w:rPr>
          <w:rFonts w:ascii="Arial" w:hAnsi="Arial" w:cs="Arial"/>
        </w:rPr>
        <w:t>olnik – rolnik w rozumieniu art. 3 ust. 1 rozporządzenia 2021/2115, którego gospodarstwo położone jest na terytorium Rzeczypospolitej Polskiej;</w:t>
      </w:r>
    </w:p>
    <w:p w14:paraId="6A144E4D" w14:textId="04924FE0" w:rsidR="00C95F11" w:rsidRPr="00AA2FB5" w:rsidRDefault="006F7C5F" w:rsidP="001809D4">
      <w:pPr>
        <w:spacing w:after="0"/>
        <w:rPr>
          <w:rFonts w:ascii="Arial" w:hAnsi="Arial" w:cs="Arial"/>
        </w:rPr>
      </w:pPr>
      <w:r w:rsidRPr="00AA2FB5">
        <w:rPr>
          <w:rFonts w:ascii="Arial" w:hAnsi="Arial" w:cs="Arial"/>
        </w:rPr>
        <w:t>D</w:t>
      </w:r>
      <w:r w:rsidR="00C95F11" w:rsidRPr="00AA2FB5">
        <w:rPr>
          <w:rFonts w:ascii="Arial" w:hAnsi="Arial" w:cs="Arial"/>
        </w:rPr>
        <w:t>ziałalność rolnicza – działalność rolnicza określona zgodnie z art. 4 ust. 2 rozporządzenia 2021/2115 w PS WPR;</w:t>
      </w:r>
    </w:p>
    <w:p w14:paraId="09A7342C" w14:textId="625619C0" w:rsidR="00E74E7E" w:rsidRPr="00AA2FB5" w:rsidRDefault="006F7C5F" w:rsidP="001809D4">
      <w:pPr>
        <w:spacing w:after="0"/>
        <w:rPr>
          <w:rFonts w:ascii="Arial" w:hAnsi="Arial" w:cs="Arial"/>
        </w:rPr>
      </w:pPr>
      <w:r w:rsidRPr="00AA2FB5">
        <w:rPr>
          <w:rFonts w:ascii="Arial" w:hAnsi="Arial" w:cs="Arial"/>
        </w:rPr>
        <w:lastRenderedPageBreak/>
        <w:t>P</w:t>
      </w:r>
      <w:r w:rsidR="00E74E7E" w:rsidRPr="00AA2FB5">
        <w:rPr>
          <w:rFonts w:ascii="Arial" w:hAnsi="Arial" w:cs="Arial"/>
        </w:rPr>
        <w:t>ozarolnicza działalność gospodarcza – zorganizowana działalność zarobkowa, wykonywana we własnym imieniu i w sposób ciągły na podstawie przepisów z dnia 6 marca 2018 r. Prawo przedsiębiorców (Dz. U. z 2021 r. poz. 162);</w:t>
      </w:r>
    </w:p>
    <w:p w14:paraId="2EF323F9" w14:textId="1CCAB8B4" w:rsidR="00C95F11" w:rsidRPr="00AA2FB5" w:rsidRDefault="006F7C5F" w:rsidP="001809D4">
      <w:pPr>
        <w:spacing w:after="0"/>
        <w:rPr>
          <w:rFonts w:ascii="Arial" w:hAnsi="Arial" w:cs="Arial"/>
        </w:rPr>
      </w:pPr>
      <w:r w:rsidRPr="00AA2FB5">
        <w:rPr>
          <w:rFonts w:ascii="Arial" w:hAnsi="Arial" w:cs="Arial"/>
        </w:rPr>
        <w:t>O</w:t>
      </w:r>
      <w:r w:rsidR="00E74E7E" w:rsidRPr="00AA2FB5">
        <w:rPr>
          <w:rFonts w:ascii="Arial" w:hAnsi="Arial" w:cs="Arial"/>
        </w:rPr>
        <w:t>peracja nieprodukcyjna – operacja niekomercyjna tzn. operacja realizowana w celu innym niż uzyskanie zysku oraz nie wykonywana w ramach prowadzonej działalności gospodarczej;</w:t>
      </w:r>
    </w:p>
    <w:p w14:paraId="4C5EB24D" w14:textId="14AE4DBC" w:rsidR="00E74E7E" w:rsidRPr="00AA2FB5" w:rsidRDefault="006F7C5F" w:rsidP="001809D4">
      <w:pPr>
        <w:spacing w:after="0"/>
        <w:rPr>
          <w:rFonts w:ascii="Arial" w:hAnsi="Arial" w:cs="Arial"/>
        </w:rPr>
      </w:pPr>
      <w:r w:rsidRPr="00AA2FB5">
        <w:rPr>
          <w:rFonts w:ascii="Arial" w:hAnsi="Arial" w:cs="Arial"/>
        </w:rPr>
        <w:t>I</w:t>
      </w:r>
      <w:r w:rsidR="00E74E7E" w:rsidRPr="00AA2FB5">
        <w:rPr>
          <w:rFonts w:ascii="Arial" w:hAnsi="Arial" w:cs="Arial"/>
        </w:rPr>
        <w:t>nwestycja w małą infrastrukturę – inwestycja infrastrukturalna, której koszty całkowite nie przekraczają 1 mln euro;</w:t>
      </w:r>
    </w:p>
    <w:p w14:paraId="5451C81C" w14:textId="6CBF0856" w:rsidR="00A73BFD" w:rsidRPr="00AA2FB5" w:rsidRDefault="006F7C5F" w:rsidP="001809D4">
      <w:pPr>
        <w:spacing w:after="0"/>
        <w:rPr>
          <w:rFonts w:ascii="Arial" w:hAnsi="Arial" w:cs="Arial"/>
          <w:color w:val="000000" w:themeColor="text1"/>
        </w:rPr>
      </w:pPr>
      <w:r w:rsidRPr="00AA2FB5">
        <w:rPr>
          <w:rFonts w:ascii="Arial" w:hAnsi="Arial" w:cs="Arial"/>
          <w:color w:val="000000" w:themeColor="text1"/>
        </w:rPr>
        <w:t>I</w:t>
      </w:r>
      <w:r w:rsidR="00A73BFD" w:rsidRPr="00AA2FB5">
        <w:rPr>
          <w:rFonts w:ascii="Arial" w:hAnsi="Arial" w:cs="Arial"/>
          <w:color w:val="000000" w:themeColor="text1"/>
        </w:rPr>
        <w:t>nwestycja infrastrukturalna – budowa lub przebudowa, w rozumieniu art. 3 pkt 6 lub 7a ustawy z dnia 7 lipca 1994 r. Prawo budowlane, elementów infrastruktury;</w:t>
      </w:r>
    </w:p>
    <w:p w14:paraId="1B3E75AC" w14:textId="2A9BCE83" w:rsidR="00F67C48" w:rsidRPr="00AA2FB5" w:rsidRDefault="006F7C5F" w:rsidP="001809D4">
      <w:pPr>
        <w:spacing w:after="0"/>
        <w:rPr>
          <w:rFonts w:ascii="Arial" w:hAnsi="Arial" w:cs="Arial"/>
        </w:rPr>
      </w:pPr>
      <w:r w:rsidRPr="00AA2FB5">
        <w:rPr>
          <w:rFonts w:ascii="Arial" w:hAnsi="Arial" w:cs="Arial"/>
        </w:rPr>
        <w:t>U</w:t>
      </w:r>
      <w:r w:rsidR="00F67C48" w:rsidRPr="00AA2FB5">
        <w:rPr>
          <w:rFonts w:ascii="Arial" w:hAnsi="Arial" w:cs="Arial"/>
        </w:rPr>
        <w:t xml:space="preserve">stawa </w:t>
      </w:r>
      <w:r w:rsidRPr="00AA2FB5">
        <w:rPr>
          <w:rFonts w:ascii="Arial" w:hAnsi="Arial" w:cs="Arial"/>
        </w:rPr>
        <w:t>o usługach hotelarskich – ustawa</w:t>
      </w:r>
      <w:r w:rsidR="00F67C48" w:rsidRPr="00AA2FB5">
        <w:rPr>
          <w:rFonts w:ascii="Arial" w:hAnsi="Arial" w:cs="Arial"/>
        </w:rPr>
        <w:t xml:space="preserve"> z dnia 29 sierpnia 1997 r. o usługach hotelarskich oraz usługach pilotów wycieczek i przewodników turystycznych;</w:t>
      </w:r>
    </w:p>
    <w:p w14:paraId="3F3C2CA4" w14:textId="73CACF52" w:rsidR="00534DE3" w:rsidRPr="00AA2FB5" w:rsidRDefault="006F7C5F" w:rsidP="001809D4">
      <w:pPr>
        <w:spacing w:after="0"/>
        <w:rPr>
          <w:rFonts w:ascii="Arial" w:hAnsi="Arial" w:cs="Arial"/>
        </w:rPr>
      </w:pPr>
      <w:r w:rsidRPr="00AA2FB5">
        <w:rPr>
          <w:rFonts w:ascii="Arial" w:hAnsi="Arial" w:cs="Arial"/>
        </w:rPr>
        <w:t>P</w:t>
      </w:r>
      <w:r w:rsidR="00534DE3" w:rsidRPr="00AA2FB5">
        <w:rPr>
          <w:rFonts w:ascii="Arial" w:hAnsi="Arial" w:cs="Arial"/>
        </w:rPr>
        <w:t>ozarolnicza funkcja gospodarstw rolnych – działalność prowadzona w gospodarstwie obok działalności rolniczej, wykorzys</w:t>
      </w:r>
      <w:r w:rsidR="00F151B1" w:rsidRPr="00AA2FB5">
        <w:rPr>
          <w:rFonts w:ascii="Arial" w:hAnsi="Arial" w:cs="Arial"/>
        </w:rPr>
        <w:t>tujące zasoby tego gospodarstwa;</w:t>
      </w:r>
    </w:p>
    <w:p w14:paraId="19086B22" w14:textId="4B4AA261" w:rsidR="00F151B1" w:rsidRPr="00AA2FB5" w:rsidRDefault="006F7C5F" w:rsidP="001809D4">
      <w:pPr>
        <w:spacing w:after="0"/>
        <w:rPr>
          <w:rFonts w:ascii="Arial" w:hAnsi="Arial" w:cs="Arial"/>
        </w:rPr>
      </w:pPr>
      <w:r w:rsidRPr="00AA2FB5">
        <w:rPr>
          <w:rFonts w:ascii="Arial" w:hAnsi="Arial" w:cs="Arial"/>
        </w:rPr>
        <w:t>R</w:t>
      </w:r>
      <w:r w:rsidR="00F151B1" w:rsidRPr="00AA2FB5">
        <w:rPr>
          <w:rFonts w:ascii="Arial" w:hAnsi="Arial" w:cs="Arial"/>
        </w:rPr>
        <w:t>egulamin naboru – regulamin naboru wniosków o przyznanie pomocy;</w:t>
      </w:r>
    </w:p>
    <w:p w14:paraId="1C43E453" w14:textId="6B529119" w:rsidR="00F67C48" w:rsidRPr="00AA2FB5" w:rsidRDefault="006F7C5F" w:rsidP="001809D4">
      <w:pPr>
        <w:spacing w:after="0"/>
        <w:rPr>
          <w:rFonts w:ascii="Arial" w:hAnsi="Arial" w:cs="Arial"/>
        </w:rPr>
      </w:pPr>
      <w:r w:rsidRPr="00AA2FB5">
        <w:rPr>
          <w:rFonts w:ascii="Arial" w:hAnsi="Arial" w:cs="Arial"/>
        </w:rPr>
        <w:t>H</w:t>
      </w:r>
      <w:r w:rsidR="00F151B1" w:rsidRPr="00AA2FB5">
        <w:rPr>
          <w:rFonts w:ascii="Arial" w:hAnsi="Arial" w:cs="Arial"/>
        </w:rPr>
        <w:t>armonogram naboru wniosków o przyznanie pomocy – harmonogram, o którym mowa w art. 148 ustawy PS WPR oraz rozdziale V. wytycznych podstawowych;</w:t>
      </w:r>
    </w:p>
    <w:p w14:paraId="26F8B9B1" w14:textId="54A45B79" w:rsidR="00F151B1" w:rsidRPr="00AA2FB5" w:rsidRDefault="006F7C5F" w:rsidP="001809D4">
      <w:pPr>
        <w:spacing w:after="0"/>
        <w:rPr>
          <w:rFonts w:ascii="Arial" w:hAnsi="Arial" w:cs="Arial"/>
        </w:rPr>
      </w:pPr>
      <w:r w:rsidRPr="00AA2FB5">
        <w:rPr>
          <w:rFonts w:ascii="Arial" w:hAnsi="Arial" w:cs="Arial"/>
        </w:rPr>
        <w:t>P</w:t>
      </w:r>
      <w:r w:rsidR="00F151B1" w:rsidRPr="00AA2FB5">
        <w:rPr>
          <w:rFonts w:ascii="Arial" w:hAnsi="Arial" w:cs="Arial"/>
        </w:rPr>
        <w:t>rojekty grantowe – projekty, o których mowa w art. 17 ust. 3 pkt 1 ustawy o RLKS;</w:t>
      </w:r>
    </w:p>
    <w:p w14:paraId="7EDC2927" w14:textId="441EF549" w:rsidR="00F151B1" w:rsidRPr="00AA2FB5" w:rsidRDefault="006F7C5F" w:rsidP="001809D4">
      <w:pPr>
        <w:spacing w:after="0"/>
        <w:rPr>
          <w:rFonts w:ascii="Arial" w:hAnsi="Arial" w:cs="Arial"/>
        </w:rPr>
      </w:pPr>
      <w:r w:rsidRPr="00AA2FB5">
        <w:rPr>
          <w:rFonts w:ascii="Arial" w:hAnsi="Arial" w:cs="Arial"/>
        </w:rPr>
        <w:t>G</w:t>
      </w:r>
      <w:r w:rsidR="00F151B1" w:rsidRPr="00AA2FB5">
        <w:rPr>
          <w:rFonts w:ascii="Arial" w:hAnsi="Arial" w:cs="Arial"/>
        </w:rPr>
        <w:t>rantobiorca – podmiot, o którym mowa w art. 17 ust. 4b ustawy RLKS;</w:t>
      </w:r>
    </w:p>
    <w:p w14:paraId="6E7A225D" w14:textId="1B384DA0" w:rsidR="00F151B1" w:rsidRPr="00AA2FB5" w:rsidRDefault="006F7C5F" w:rsidP="001809D4">
      <w:pPr>
        <w:spacing w:after="0"/>
        <w:rPr>
          <w:rFonts w:ascii="Arial" w:hAnsi="Arial" w:cs="Arial"/>
        </w:rPr>
      </w:pPr>
      <w:r w:rsidRPr="00AA2FB5">
        <w:rPr>
          <w:rFonts w:ascii="Arial" w:hAnsi="Arial" w:cs="Arial"/>
        </w:rPr>
        <w:t>G</w:t>
      </w:r>
      <w:r w:rsidR="00F151B1" w:rsidRPr="00AA2FB5">
        <w:rPr>
          <w:rFonts w:ascii="Arial" w:hAnsi="Arial" w:cs="Arial"/>
        </w:rPr>
        <w:t>rant – środki finansowe, o których mo</w:t>
      </w:r>
      <w:r w:rsidR="008A630E" w:rsidRPr="00AA2FB5">
        <w:rPr>
          <w:rFonts w:ascii="Arial" w:hAnsi="Arial" w:cs="Arial"/>
        </w:rPr>
        <w:t>wa w art. 17 ust. 4d ustawy RLKS</w:t>
      </w:r>
      <w:r w:rsidR="00A73BFD" w:rsidRPr="00AA2FB5">
        <w:rPr>
          <w:rFonts w:ascii="Arial" w:hAnsi="Arial" w:cs="Arial"/>
        </w:rPr>
        <w:t>;</w:t>
      </w:r>
    </w:p>
    <w:p w14:paraId="672CDCDC" w14:textId="4D68A5A6" w:rsidR="00A73BFD" w:rsidRPr="00AA2FB5" w:rsidRDefault="006F7C5F" w:rsidP="001809D4">
      <w:pPr>
        <w:spacing w:after="0"/>
        <w:rPr>
          <w:rFonts w:ascii="Arial" w:hAnsi="Arial" w:cs="Arial"/>
          <w:color w:val="000000" w:themeColor="text1"/>
        </w:rPr>
      </w:pPr>
      <w:r w:rsidRPr="00AA2FB5">
        <w:rPr>
          <w:rFonts w:ascii="Arial" w:hAnsi="Arial" w:cs="Arial"/>
          <w:color w:val="000000" w:themeColor="text1"/>
        </w:rPr>
        <w:t>G</w:t>
      </w:r>
      <w:r w:rsidR="00A73BFD" w:rsidRPr="00AA2FB5">
        <w:rPr>
          <w:rFonts w:ascii="Arial" w:hAnsi="Arial" w:cs="Arial"/>
          <w:color w:val="000000" w:themeColor="text1"/>
        </w:rPr>
        <w:t xml:space="preserve">ospodarstwo opiekuńcze </w:t>
      </w:r>
      <w:r w:rsidR="004A6271" w:rsidRPr="00AA2FB5">
        <w:rPr>
          <w:rFonts w:ascii="Arial" w:hAnsi="Arial" w:cs="Arial"/>
          <w:color w:val="000000" w:themeColor="text1"/>
        </w:rPr>
        <w:t>–</w:t>
      </w:r>
      <w:r w:rsidR="00A73BFD" w:rsidRPr="00AA2FB5">
        <w:rPr>
          <w:rFonts w:ascii="Arial" w:hAnsi="Arial" w:cs="Arial"/>
          <w:color w:val="000000" w:themeColor="text1"/>
        </w:rPr>
        <w:t xml:space="preserve"> </w:t>
      </w:r>
      <w:r w:rsidR="004A6271" w:rsidRPr="00AA2FB5">
        <w:rPr>
          <w:rFonts w:ascii="Arial" w:hAnsi="Arial" w:cs="Arial"/>
          <w:color w:val="000000" w:themeColor="text1"/>
        </w:rPr>
        <w:t>gospodarstwo rolne, w którym świadczone są dzienne usługi opiekuńcze i bytowe oraz integracji społecznej, na rzecz osób ( lub rodzin ) w celu poprawienia ich funkcjonowania w oparciu o zasoby tego gospodarstwa;</w:t>
      </w:r>
    </w:p>
    <w:p w14:paraId="1F84F8E9" w14:textId="02B9B250" w:rsidR="004A6271" w:rsidRPr="00AA2FB5" w:rsidRDefault="006F7C5F" w:rsidP="001809D4">
      <w:pPr>
        <w:spacing w:after="0"/>
        <w:rPr>
          <w:rFonts w:ascii="Arial" w:hAnsi="Arial" w:cs="Arial"/>
          <w:color w:val="000000" w:themeColor="text1"/>
        </w:rPr>
      </w:pPr>
      <w:r w:rsidRPr="00AA2FB5">
        <w:rPr>
          <w:rFonts w:ascii="Arial" w:hAnsi="Arial" w:cs="Arial"/>
          <w:color w:val="000000" w:themeColor="text1"/>
        </w:rPr>
        <w:t>I</w:t>
      </w:r>
      <w:r w:rsidR="004A6271" w:rsidRPr="00AA2FB5">
        <w:rPr>
          <w:rFonts w:ascii="Arial" w:hAnsi="Arial" w:cs="Arial"/>
          <w:color w:val="000000" w:themeColor="text1"/>
        </w:rPr>
        <w:t>nwestycja – nabycie składników majątkowych, w tym praw majątkowych ( np. licencji, znaków towarowych, patentów ), nadających się do gospodarczego wykorzystania, o przewidywanym okresie ekonomicznej użyteczności dłuższym niż rok, przeznaczone na potrzeby jednostki;</w:t>
      </w:r>
    </w:p>
    <w:p w14:paraId="7E66EE1F" w14:textId="3796A282" w:rsidR="001600D2"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I</w:t>
      </w:r>
      <w:r w:rsidR="00AD7C75" w:rsidRPr="00AA2FB5">
        <w:rPr>
          <w:rFonts w:ascii="Arial" w:hAnsi="Arial" w:cs="Arial"/>
          <w:color w:val="000000" w:themeColor="text1"/>
        </w:rPr>
        <w:t>nterwencja – oznacza instrument wsparcia opatrzony zestawem warunków kwalifikujących, określony w PS WPR (odpowiednik określenia „działanie” w PROW 2014 – 2020);</w:t>
      </w:r>
    </w:p>
    <w:p w14:paraId="51D80E2A" w14:textId="79AD8378" w:rsidR="001600D2"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O</w:t>
      </w:r>
      <w:r w:rsidR="00AD7C75" w:rsidRPr="00AA2FB5">
        <w:rPr>
          <w:rFonts w:ascii="Arial" w:hAnsi="Arial" w:cs="Arial"/>
          <w:color w:val="000000" w:themeColor="text1"/>
        </w:rPr>
        <w:t>peracja – operację w rozumieniu art. 2 pkt. 4 lit. a rozporządzenia 2021/1060 realizowaną w ramach LSR</w:t>
      </w:r>
      <w:r w:rsidR="001600D2" w:rsidRPr="00AA2FB5">
        <w:rPr>
          <w:rFonts w:ascii="Arial" w:hAnsi="Arial" w:cs="Arial"/>
          <w:color w:val="000000" w:themeColor="text1"/>
        </w:rPr>
        <w:t>;</w:t>
      </w:r>
    </w:p>
    <w:p w14:paraId="17215397" w14:textId="77777777" w:rsidR="001600D2"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Organ decyzyjny – Rada, do której właściwości należą zadania, o których mowa w art. 4 ust. 3 pkt 4 ustawy RLKS;</w:t>
      </w:r>
    </w:p>
    <w:p w14:paraId="00B8C783" w14:textId="6B8251CE" w:rsidR="00AD7C75"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P</w:t>
      </w:r>
      <w:r w:rsidR="00AD7C75" w:rsidRPr="00AA2FB5">
        <w:rPr>
          <w:rFonts w:ascii="Arial" w:hAnsi="Arial" w:cs="Arial"/>
          <w:color w:val="000000" w:themeColor="text1"/>
        </w:rPr>
        <w:t>ełnomocnik - w imieniu podmiotu ubiegającego się o przyznanie pomocy może występować pełnomocnik, któremu podmiot ubiegający się o przyznanie pomocy udzielił stosownego pełnomocnictwa. 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w:t>
      </w:r>
    </w:p>
    <w:p w14:paraId="56FB04C5" w14:textId="0B67CB1C" w:rsidR="00FC3506" w:rsidRPr="00AA2FB5" w:rsidRDefault="006F7C5F"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N</w:t>
      </w:r>
      <w:r w:rsidR="00AD7C75" w:rsidRPr="00AA2FB5">
        <w:rPr>
          <w:rFonts w:ascii="Arial" w:hAnsi="Arial" w:cs="Arial"/>
          <w:color w:val="000000" w:themeColor="text1"/>
        </w:rPr>
        <w:t>umer EP – numer identyfikacyjny podmiotu ubiegającego się o wsparcie, nadany zgodnie z ustawą z dnia 18 grudnia 2003 r. o krajowym systemie ewidencji producentów, ewidencji gospodarstw rolnych oraz ewidencji wniosków o przyznanie płatności;</w:t>
      </w:r>
    </w:p>
    <w:p w14:paraId="218BE649" w14:textId="280B80C8" w:rsidR="00FC3506"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Kryteria wyboru operacji – kryteria, o których mowa w art. 19a ust. 3 pkt 6 ustawy RLKS określane przez LGD, obowiązujące dla danej LS</w:t>
      </w:r>
      <w:r w:rsidR="00FC3506" w:rsidRPr="00AA2FB5">
        <w:rPr>
          <w:rFonts w:ascii="Arial" w:hAnsi="Arial" w:cs="Arial"/>
          <w:color w:val="000000" w:themeColor="text1"/>
        </w:rPr>
        <w:t>R (dostępowe oraz rankingujące);</w:t>
      </w:r>
    </w:p>
    <w:p w14:paraId="647925E2" w14:textId="77777777" w:rsidR="00FC3506"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Regulamin naboru – regulamin naboru wniosków o przyznanie pomocy;</w:t>
      </w:r>
    </w:p>
    <w:p w14:paraId="76ADCB56" w14:textId="7C8DC7B0" w:rsidR="00AD7C75"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 xml:space="preserve">Pozarolnicze funkcje gospodarstw rolnych – działalność prowadzona w </w:t>
      </w:r>
      <w:r w:rsidR="00E36319" w:rsidRPr="00AA2FB5">
        <w:rPr>
          <w:rFonts w:ascii="Arial" w:hAnsi="Arial" w:cs="Arial"/>
          <w:color w:val="000000" w:themeColor="text1"/>
        </w:rPr>
        <w:t xml:space="preserve">małym </w:t>
      </w:r>
      <w:r w:rsidRPr="00AA2FB5">
        <w:rPr>
          <w:rFonts w:ascii="Arial" w:hAnsi="Arial" w:cs="Arial"/>
          <w:color w:val="000000" w:themeColor="text1"/>
        </w:rPr>
        <w:t>gospodarstwie obok działalności rolniczej, wykorzystujące zasoby tego gospodarstwa;</w:t>
      </w:r>
    </w:p>
    <w:p w14:paraId="045E9BDB" w14:textId="496251C4"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GA – tworzenie gospodarstw agroturystycznych;;</w:t>
      </w:r>
    </w:p>
    <w:p w14:paraId="3C8DCC8B" w14:textId="5BE79B40"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ZE – tworzenie zagród edukacyjnych;</w:t>
      </w:r>
    </w:p>
    <w:p w14:paraId="26ECBBE0" w14:textId="5F3BD84A"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GO – tworzenie gospodarstw opiekuńczych;</w:t>
      </w:r>
    </w:p>
    <w:p w14:paraId="6D4140F6" w14:textId="77777777" w:rsidR="006C1841" w:rsidRPr="00AA2FB5" w:rsidRDefault="006C184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Start DG – podejmowanie pozarolniczej działalności gospodarczej;</w:t>
      </w:r>
    </w:p>
    <w:p w14:paraId="62F04FDF" w14:textId="15E57A42"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Rolnik –</w:t>
      </w:r>
      <w:r w:rsidRPr="00AA2FB5">
        <w:rPr>
          <w:rFonts w:ascii="Arial" w:hAnsi="Arial" w:cs="Arial"/>
          <w:color w:val="000000" w:themeColor="text1"/>
          <w:lang w:eastAsia="pl-PL"/>
        </w:rPr>
        <w:t xml:space="preserve"> rolnik w rozumieniu art. 3 pkt 1 rozporządzenia 2021/2115, którego</w:t>
      </w:r>
      <w:r w:rsidRPr="00AA2FB5">
        <w:rPr>
          <w:rFonts w:ascii="Arial" w:hAnsi="Arial" w:cs="Arial"/>
          <w:color w:val="000000" w:themeColor="text1"/>
        </w:rPr>
        <w:t xml:space="preserve"> </w:t>
      </w:r>
      <w:r w:rsidRPr="00AA2FB5">
        <w:rPr>
          <w:rFonts w:ascii="Arial" w:hAnsi="Arial" w:cs="Arial"/>
          <w:color w:val="000000" w:themeColor="text1"/>
          <w:lang w:eastAsia="pl-PL"/>
        </w:rPr>
        <w:t>gospodarstwo jest położone na terytorium Rzeczypospolitej Polskiej ( „rolnik” oznacza osobę fizyczną lub prawną bądź grupę osób fizycznych lub prawnych, bez względu na status prawny</w:t>
      </w:r>
      <w:r w:rsidRPr="00AA2FB5">
        <w:rPr>
          <w:rFonts w:ascii="Arial" w:hAnsi="Arial" w:cs="Arial"/>
          <w:color w:val="000000" w:themeColor="text1"/>
        </w:rPr>
        <w:t xml:space="preserve"> </w:t>
      </w:r>
      <w:r w:rsidRPr="00AA2FB5">
        <w:rPr>
          <w:rFonts w:ascii="Arial" w:hAnsi="Arial" w:cs="Arial"/>
          <w:color w:val="000000" w:themeColor="text1"/>
          <w:lang w:eastAsia="pl-PL"/>
        </w:rPr>
        <w:t xml:space="preserve">takiej grupy i jej członków w świetle prawa krajowego, których gospodarstwo jest położone na obszarze objętym zakresem terytorialnym stosowania Traktatów, określonym w art. 52 Traktatu o Unii Europejskiej w związku z art. 349 i 355 </w:t>
      </w:r>
      <w:r w:rsidRPr="00AA2FB5">
        <w:rPr>
          <w:rFonts w:ascii="Arial" w:hAnsi="Arial" w:cs="Arial"/>
          <w:color w:val="000000" w:themeColor="text1"/>
          <w:lang w:eastAsia="pl-PL"/>
        </w:rPr>
        <w:lastRenderedPageBreak/>
        <w:t>Traktatu o funkcjonowaniu Unii Europejskiej (TFUE), oraz które prowadzą działalność rolniczą określoną przez państwa członkowskie zgodnie z art. 4 ust. 2 niniejszego rozporządzenia )</w:t>
      </w:r>
      <w:r w:rsidRPr="00AA2FB5">
        <w:rPr>
          <w:rFonts w:ascii="Arial" w:hAnsi="Arial" w:cs="Arial"/>
          <w:color w:val="000000" w:themeColor="text1"/>
        </w:rPr>
        <w:t>;</w:t>
      </w:r>
    </w:p>
    <w:p w14:paraId="38351380" w14:textId="1F8FF49E"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Działalność rolnicza – działalność rolnicza określona zgodnie z art. 4 ust. 2 rozporządzenia 2021/2115 w PS WPR;</w:t>
      </w:r>
    </w:p>
    <w:p w14:paraId="6739E825" w14:textId="21185884"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Usługi opiekuńcze – usługi opiekuńcze w rozumieniu ustawy z dnia 12 marca 2004 r. o pomocy społecznej;</w:t>
      </w:r>
    </w:p>
    <w:p w14:paraId="3101F3CD" w14:textId="77777777" w:rsidR="00627BD1" w:rsidRPr="00AA2FB5" w:rsidRDefault="00627BD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Inwestycja produkcyjna – inwestycja realizowana w celu uzyskania zysku;</w:t>
      </w:r>
    </w:p>
    <w:p w14:paraId="338BBAB2" w14:textId="32F2D09F"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Pozarolnicza działalność gospodarcza – zorganizowana działalność zarobkowa, wykonywana we własnym imieniu i w sposób ciągły na podstawie przepisów ustawy z dnia 6 marca 2018 r. Prawo przedsiębiorców (Dz. U. z 2021 r. poz. 162);</w:t>
      </w:r>
    </w:p>
    <w:p w14:paraId="6ADC7747" w14:textId="41DF0A30" w:rsidR="00AD7C75" w:rsidRPr="00AA2FB5" w:rsidRDefault="00E3631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Małe gospodarstwo rolne -</w:t>
      </w:r>
      <w:r w:rsidR="00AD7C75" w:rsidRPr="00AA2FB5">
        <w:rPr>
          <w:rFonts w:ascii="Arial" w:hAnsi="Arial" w:cs="Arial"/>
          <w:color w:val="000000" w:themeColor="text1"/>
        </w:rPr>
        <w:t xml:space="preserve">  gospodarstwo, którego powierzchnia gruntów rolnych jest mniejsza od średniej wielkości powierzchni gruntów rolnych w kraju w 2023 r. wyrażona ha fizycznych, a w przypadku województw gdzie średnia powierzchnia gruntów rolnych w gospodarstwie rolnym jest wyższa za małe gospodarstwo przyjmuje się, gospodarstwo o powierzchni gruntów rolnych mniejszej niż średnia w tym</w:t>
      </w:r>
      <w:r w:rsidR="006F7C5F" w:rsidRPr="00AA2FB5">
        <w:rPr>
          <w:rFonts w:ascii="Arial" w:hAnsi="Arial" w:cs="Arial"/>
          <w:color w:val="000000" w:themeColor="text1"/>
        </w:rPr>
        <w:t xml:space="preserve"> </w:t>
      </w:r>
      <w:r w:rsidR="00AD7C75" w:rsidRPr="00AA2FB5">
        <w:rPr>
          <w:rFonts w:ascii="Arial" w:hAnsi="Arial" w:cs="Arial"/>
          <w:color w:val="000000" w:themeColor="text1"/>
        </w:rPr>
        <w:t>województwie; określoną na podstawie informacji ogłaszanej przez Prezesa ARiMR na podstawie przepisów o PS WPR za rok 2023. Tym samym w województwie kujawsko-pomorskim za małe gospodarstwo przyjmuje się gospodarstwo, którego powierzch</w:t>
      </w:r>
      <w:r w:rsidR="006F7C5F" w:rsidRPr="00AA2FB5">
        <w:rPr>
          <w:rFonts w:ascii="Arial" w:hAnsi="Arial" w:cs="Arial"/>
          <w:color w:val="000000" w:themeColor="text1"/>
        </w:rPr>
        <w:t>nia jest mniejsza niż: 17,29 ha;</w:t>
      </w:r>
    </w:p>
    <w:p w14:paraId="0572C3AD" w14:textId="136E2986"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 xml:space="preserve"> Okres związania celem</w:t>
      </w:r>
      <w:r w:rsidRPr="00AA2FB5">
        <w:rPr>
          <w:rFonts w:ascii="Arial" w:hAnsi="Arial" w:cs="Arial"/>
          <w:b/>
          <w:bCs/>
          <w:color w:val="000000" w:themeColor="text1"/>
        </w:rPr>
        <w:t xml:space="preserve"> </w:t>
      </w:r>
      <w:r w:rsidRPr="00AA2FB5">
        <w:rPr>
          <w:rFonts w:ascii="Arial" w:hAnsi="Arial" w:cs="Arial"/>
          <w:color w:val="000000" w:themeColor="text1"/>
        </w:rPr>
        <w:t>– okres po wypłacie pomocy, w trakcie którego beneficjent powinien utrzymać spełnianie warunków przyznania i wypłaty pomocy oraz realizować lub zrealizować określone zobowiązania w ramach danej interwencji PS WPR;</w:t>
      </w:r>
      <w:r w:rsidR="00E36319" w:rsidRPr="00AA2FB5">
        <w:rPr>
          <w:rFonts w:ascii="Arial" w:hAnsi="Arial" w:cs="Arial"/>
          <w:color w:val="000000" w:themeColor="text1"/>
        </w:rPr>
        <w:t xml:space="preserve">   </w:t>
      </w:r>
    </w:p>
    <w:p w14:paraId="1EC977A0" w14:textId="4F30A0EA"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Program agroterapii</w:t>
      </w:r>
      <w:r w:rsidRPr="00AA2FB5">
        <w:rPr>
          <w:rFonts w:ascii="Arial" w:hAnsi="Arial" w:cs="Arial"/>
          <w:b/>
          <w:bCs/>
          <w:color w:val="000000" w:themeColor="text1"/>
        </w:rPr>
        <w:t xml:space="preserve"> </w:t>
      </w:r>
      <w:r w:rsidRPr="00AA2FB5">
        <w:rPr>
          <w:rFonts w:ascii="Arial" w:hAnsi="Arial" w:cs="Arial"/>
          <w:color w:val="000000" w:themeColor="text1"/>
        </w:rPr>
        <w:t>– dokument opracowywany przez wnioskodawcę dla danego gospodarstwa rolnego, który określa ogólny profil i kierunek działań gospodarstwa opiekuńczego, w szczególności sposób powiązania w jego ramach działalności rolniczej i opiekuńczej;</w:t>
      </w:r>
    </w:p>
    <w:p w14:paraId="31FEFC4F" w14:textId="52E07E22"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Mikroprzedsiębiorstwo i małe przedsiębiorstwo – przedsiębiorstwa w rozumieniu art. 1 załącznika 1 do rozporządzenia GBER spełniające kryteria ustanowione w tym załączniku odpowiednio dla mikroprzedsiębiorstwa i małego przedsiębiorstwa;</w:t>
      </w:r>
    </w:p>
    <w:p w14:paraId="0DF56BB2" w14:textId="1EA3388E" w:rsidR="006C1841" w:rsidRPr="00AA2FB5" w:rsidRDefault="006C184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Regulamin naboru – regulamin naboru wniosków o przyznanie pomocy;</w:t>
      </w:r>
    </w:p>
    <w:p w14:paraId="1FEFA909" w14:textId="573E8EFF"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System kategoryzacji Wiejskiej Bazy Noclegowej</w:t>
      </w:r>
      <w:r w:rsidRPr="00AA2FB5">
        <w:rPr>
          <w:rFonts w:ascii="Arial" w:hAnsi="Arial" w:cs="Arial"/>
          <w:b/>
          <w:bCs/>
          <w:color w:val="000000" w:themeColor="text1"/>
        </w:rPr>
        <w:t xml:space="preserve"> </w:t>
      </w:r>
      <w:r w:rsidRPr="00AA2FB5">
        <w:rPr>
          <w:rFonts w:ascii="Arial" w:hAnsi="Arial" w:cs="Arial"/>
          <w:color w:val="000000" w:themeColor="text1"/>
        </w:rPr>
        <w:t>– ogólnopolski dobrowolny system podnoszenia jakości usług hotelarskich świadczonych w innych obiektach hotelarskich, wyróżniający podmioty regularnie prowadzące działalność turystyczną na obszarach wiejskich zgodnie z obowiązującymi przepisami;</w:t>
      </w:r>
    </w:p>
    <w:p w14:paraId="50E97DB0" w14:textId="52E7D3DD"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Standard OSZE -  standardy Ogólnopolskiej Sieci Zagród Edukacyjnych, będące załącznikiem do wytycznych szczegółowych;</w:t>
      </w:r>
    </w:p>
    <w:p w14:paraId="55A082A7" w14:textId="2887BC41"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WBN – system kategoryzacji Wiejskiej Bazy Noclegowej;</w:t>
      </w:r>
    </w:p>
    <w:p w14:paraId="09C12CF1"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WOP – wniosek o płatność;</w:t>
      </w:r>
    </w:p>
    <w:p w14:paraId="52E5DF15"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WOPP – wniosek o przyznanie pomocy;</w:t>
      </w:r>
    </w:p>
    <w:p w14:paraId="7D7E6BBD" w14:textId="3FA342ED" w:rsidR="00AD7C75"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I.13.1 LEADER – Wdrażanie LSR – interwencja I.13.1 LEADER/Rozwój Lokalny Kierowany przez Społeczność PS WPR w ramach komponentu Wdrażanie LSR.</w:t>
      </w:r>
    </w:p>
    <w:p w14:paraId="1DC392D1" w14:textId="77777777" w:rsidR="00FC5A31" w:rsidRPr="00AA2FB5" w:rsidRDefault="00FC5A31" w:rsidP="009D62E4">
      <w:pPr>
        <w:jc w:val="both"/>
        <w:rPr>
          <w:rFonts w:ascii="Arial" w:hAnsi="Arial" w:cs="Arial"/>
        </w:rPr>
      </w:pPr>
    </w:p>
    <w:p w14:paraId="72E4170B" w14:textId="77777777" w:rsidR="00FC5A31" w:rsidRDefault="00FC5A31" w:rsidP="009D62E4">
      <w:pPr>
        <w:jc w:val="both"/>
        <w:rPr>
          <w:rFonts w:ascii="Times New Roman" w:hAnsi="Times New Roman" w:cs="Times New Roman"/>
        </w:rPr>
      </w:pPr>
    </w:p>
    <w:p w14:paraId="3354E6E6" w14:textId="77777777" w:rsidR="00FC5A31" w:rsidRDefault="00FC5A31" w:rsidP="009D62E4">
      <w:pPr>
        <w:jc w:val="both"/>
        <w:rPr>
          <w:rFonts w:ascii="Times New Roman" w:hAnsi="Times New Roman" w:cs="Times New Roman"/>
        </w:rPr>
      </w:pPr>
    </w:p>
    <w:p w14:paraId="0EF8C483" w14:textId="77777777" w:rsidR="00EC27E1" w:rsidRDefault="00EC27E1" w:rsidP="009D62E4">
      <w:pPr>
        <w:jc w:val="both"/>
        <w:rPr>
          <w:rFonts w:ascii="Times New Roman" w:hAnsi="Times New Roman" w:cs="Times New Roman"/>
        </w:rPr>
      </w:pPr>
    </w:p>
    <w:p w14:paraId="23CA97A1" w14:textId="77777777" w:rsidR="000C1821" w:rsidRDefault="000C1821" w:rsidP="009D62E4">
      <w:pPr>
        <w:jc w:val="both"/>
        <w:rPr>
          <w:rFonts w:ascii="Times New Roman" w:hAnsi="Times New Roman" w:cs="Times New Roman"/>
        </w:rPr>
      </w:pPr>
    </w:p>
    <w:p w14:paraId="4610AD24" w14:textId="77777777" w:rsidR="000C1821" w:rsidRDefault="000C1821" w:rsidP="009D62E4">
      <w:pPr>
        <w:jc w:val="both"/>
        <w:rPr>
          <w:rFonts w:ascii="Times New Roman" w:hAnsi="Times New Roman" w:cs="Times New Roman"/>
        </w:rPr>
      </w:pPr>
    </w:p>
    <w:p w14:paraId="0AFAEDE0" w14:textId="77777777" w:rsidR="000C1821" w:rsidRDefault="000C1821" w:rsidP="009D62E4">
      <w:pPr>
        <w:jc w:val="both"/>
        <w:rPr>
          <w:rFonts w:ascii="Times New Roman" w:hAnsi="Times New Roman" w:cs="Times New Roman"/>
        </w:rPr>
      </w:pPr>
    </w:p>
    <w:p w14:paraId="0CF17BC8" w14:textId="77777777" w:rsidR="000C1821" w:rsidRDefault="000C1821" w:rsidP="009D62E4">
      <w:pPr>
        <w:jc w:val="both"/>
        <w:rPr>
          <w:rFonts w:ascii="Times New Roman" w:hAnsi="Times New Roman" w:cs="Times New Roman"/>
        </w:rPr>
      </w:pPr>
    </w:p>
    <w:p w14:paraId="598EEAE7" w14:textId="77777777" w:rsidR="002D1A2D" w:rsidRDefault="002D1A2D" w:rsidP="009D62E4">
      <w:pPr>
        <w:jc w:val="both"/>
        <w:rPr>
          <w:rFonts w:ascii="Times New Roman" w:hAnsi="Times New Roman" w:cs="Times New Roman"/>
        </w:rPr>
      </w:pPr>
    </w:p>
    <w:p w14:paraId="35E87012" w14:textId="4A33E9CD" w:rsidR="00400883" w:rsidRPr="001809D4" w:rsidRDefault="00F44C07" w:rsidP="001809D4">
      <w:pPr>
        <w:pStyle w:val="Nagwek1"/>
        <w:rPr>
          <w:rFonts w:ascii="Arial" w:hAnsi="Arial" w:cs="Arial"/>
          <w:color w:val="auto"/>
          <w:sz w:val="22"/>
          <w:szCs w:val="22"/>
        </w:rPr>
      </w:pPr>
      <w:bookmarkStart w:id="1" w:name="_Toc184021948"/>
      <w:r w:rsidRPr="001809D4">
        <w:rPr>
          <w:rFonts w:ascii="Arial" w:hAnsi="Arial" w:cs="Arial"/>
          <w:color w:val="auto"/>
          <w:sz w:val="22"/>
          <w:szCs w:val="22"/>
        </w:rPr>
        <w:t>Wstęp</w:t>
      </w:r>
      <w:bookmarkEnd w:id="1"/>
    </w:p>
    <w:p w14:paraId="7C8CA96B" w14:textId="74069E0F" w:rsidR="007A4724" w:rsidRPr="001809D4" w:rsidRDefault="00370D84" w:rsidP="001809D4">
      <w:pPr>
        <w:spacing w:after="0"/>
        <w:ind w:firstLine="709"/>
        <w:rPr>
          <w:rFonts w:ascii="Arial" w:hAnsi="Arial" w:cs="Arial"/>
        </w:rPr>
      </w:pPr>
      <w:r w:rsidRPr="001809D4">
        <w:rPr>
          <w:rFonts w:ascii="Arial" w:hAnsi="Arial" w:cs="Arial"/>
        </w:rPr>
        <w:t xml:space="preserve">W drugiej połowie XX wieku i na początku XXI wieku w Europie oraz w Polsce następowały znaczące zmiany obrazu wsi i rolnictwa. </w:t>
      </w:r>
      <w:r w:rsidR="009C6CC6" w:rsidRPr="001809D4">
        <w:rPr>
          <w:rFonts w:ascii="Arial" w:hAnsi="Arial" w:cs="Arial"/>
        </w:rPr>
        <w:t xml:space="preserve">Następuje koncentracja upraw rolnych, zmniejszania się ilości gospodarstw rolnych a i sama produkcja rolnicza  jest intensywniejsza co wpływa obraz wsi, oddziaływanie rolnictwa na obszary wiejskie w szerokim tego słowa znaczeniu. </w:t>
      </w:r>
      <w:r w:rsidRPr="001809D4">
        <w:rPr>
          <w:rFonts w:ascii="Arial" w:hAnsi="Arial" w:cs="Arial"/>
        </w:rPr>
        <w:t>Wynikiem czego promowany jest dziś zrównoważony rozwój obszarów wiejskich, który uwzględnia kilka funkcji wsi, takich jak: produkcja żywności, miejsce pracy, zachowanie naturalnego środowiska, w tym krajobrazu, zachowanie tożsamości kulturowej, zapewnienie atrakcyjnych warunków</w:t>
      </w:r>
      <w:r w:rsidR="001C2E4A" w:rsidRPr="001809D4">
        <w:rPr>
          <w:rFonts w:ascii="Arial" w:hAnsi="Arial" w:cs="Arial"/>
        </w:rPr>
        <w:t xml:space="preserve"> do wypoczynku i zamieszkania.</w:t>
      </w:r>
    </w:p>
    <w:p w14:paraId="3FD11A7E" w14:textId="4FBCC66B" w:rsidR="007A4724" w:rsidRPr="001809D4" w:rsidRDefault="00A9196A" w:rsidP="001809D4">
      <w:pPr>
        <w:spacing w:after="0"/>
        <w:rPr>
          <w:rFonts w:ascii="Arial" w:hAnsi="Arial" w:cs="Arial"/>
        </w:rPr>
      </w:pPr>
      <w:r w:rsidRPr="001809D4">
        <w:rPr>
          <w:rFonts w:ascii="Arial" w:hAnsi="Arial" w:cs="Arial"/>
        </w:rPr>
        <w:t xml:space="preserve">Wieś </w:t>
      </w:r>
      <w:r w:rsidR="00370D84" w:rsidRPr="001809D4">
        <w:rPr>
          <w:rFonts w:ascii="Arial" w:hAnsi="Arial" w:cs="Arial"/>
        </w:rPr>
        <w:t>ma być przede wszystkim atrakcyjnym miejscem do życia, o wysokich walorach środowiska naturalnego z zachowaniem dziedzictwa kulturowego. Z jednej strony obszary wiejskie powinny mobilizować i organizować swój wewnętrzny potencjał. Z drugiej strony przyciągać zasoby zewnętrzne, w formie inwestycji, pomocy technicznej, usług biznesowych itp.  „Wiejskość” sama w sobie nie jest przeszkodą, a raczej tłem, potencjałem do zróżnicow</w:t>
      </w:r>
      <w:r w:rsidR="001C2E4A" w:rsidRPr="001809D4">
        <w:rPr>
          <w:rFonts w:ascii="Arial" w:hAnsi="Arial" w:cs="Arial"/>
        </w:rPr>
        <w:t xml:space="preserve">ania i tworzenia miejsc pracy. </w:t>
      </w:r>
      <w:r w:rsidR="00370D84" w:rsidRPr="001809D4">
        <w:rPr>
          <w:rFonts w:ascii="Arial" w:hAnsi="Arial" w:cs="Arial"/>
        </w:rPr>
        <w:t>Realizacja takiej wizji wsi wymaga, poza wsparciem zewnętrznym, pełnego wykorzystania jej endogennych zasobów, które są bogate, choć rozproszone i często niedostrzegane jako szansa rozwoju. Najcenniejsze w nich to liderzy - osoby, które są gotowi wziąć odpowiedzialność za realizację tego zadania, poświęcić swoją energię i zaangażowani</w:t>
      </w:r>
      <w:r w:rsidR="00350C38" w:rsidRPr="001809D4">
        <w:rPr>
          <w:rFonts w:ascii="Arial" w:hAnsi="Arial" w:cs="Arial"/>
        </w:rPr>
        <w:t>e. Sprzyja temu w</w:t>
      </w:r>
      <w:r w:rsidR="00370D84" w:rsidRPr="001809D4">
        <w:rPr>
          <w:rFonts w:ascii="Arial" w:hAnsi="Arial" w:cs="Arial"/>
        </w:rPr>
        <w:t xml:space="preserve"> okresie programowani</w:t>
      </w:r>
      <w:r w:rsidR="008F0114" w:rsidRPr="001809D4">
        <w:rPr>
          <w:rFonts w:ascii="Arial" w:hAnsi="Arial" w:cs="Arial"/>
        </w:rPr>
        <w:t>a 2021 – 2027 wsparcie</w:t>
      </w:r>
      <w:r w:rsidR="00370D84" w:rsidRPr="001809D4">
        <w:rPr>
          <w:rFonts w:ascii="Arial" w:hAnsi="Arial" w:cs="Arial"/>
        </w:rPr>
        <w:t xml:space="preserve"> w ramach EFSI, któ</w:t>
      </w:r>
      <w:r w:rsidR="00350C38" w:rsidRPr="001809D4">
        <w:rPr>
          <w:rFonts w:ascii="Arial" w:hAnsi="Arial" w:cs="Arial"/>
        </w:rPr>
        <w:t>rych</w:t>
      </w:r>
      <w:r w:rsidR="00370D84" w:rsidRPr="001809D4">
        <w:rPr>
          <w:rFonts w:ascii="Arial" w:hAnsi="Arial" w:cs="Arial"/>
        </w:rPr>
        <w:t xml:space="preserve"> części istotnych decyz</w:t>
      </w:r>
      <w:r w:rsidR="00350C38" w:rsidRPr="001809D4">
        <w:rPr>
          <w:rFonts w:ascii="Arial" w:hAnsi="Arial" w:cs="Arial"/>
        </w:rPr>
        <w:t>ji, a także środków finansowych przekazanych jest</w:t>
      </w:r>
      <w:r w:rsidR="00370D84" w:rsidRPr="001809D4">
        <w:rPr>
          <w:rFonts w:ascii="Arial" w:hAnsi="Arial" w:cs="Arial"/>
        </w:rPr>
        <w:t xml:space="preserve"> na poziom lokalny. Ustawodawca uznał, że oddolne podejście zapewni w efektywniejszym stopniu wykorzystanie zasobów: historycznych, przyrodniczych, kulturowych</w:t>
      </w:r>
      <w:r w:rsidR="008F0114" w:rsidRPr="001809D4">
        <w:rPr>
          <w:rFonts w:ascii="Arial" w:hAnsi="Arial" w:cs="Arial"/>
        </w:rPr>
        <w:t xml:space="preserve"> co przełoży się na</w:t>
      </w:r>
      <w:r w:rsidR="001C2E4A" w:rsidRPr="001809D4">
        <w:rPr>
          <w:rFonts w:ascii="Arial" w:hAnsi="Arial" w:cs="Arial"/>
        </w:rPr>
        <w:t xml:space="preserve"> rozwój wydzielonego obszaru.</w:t>
      </w:r>
    </w:p>
    <w:p w14:paraId="64F6526A" w14:textId="3674178E" w:rsidR="000570FF" w:rsidRPr="001809D4" w:rsidRDefault="00370D84" w:rsidP="001809D4">
      <w:pPr>
        <w:spacing w:after="0"/>
        <w:ind w:firstLine="709"/>
        <w:rPr>
          <w:rFonts w:ascii="Arial" w:hAnsi="Arial" w:cs="Arial"/>
        </w:rPr>
      </w:pPr>
      <w:r w:rsidRPr="001809D4">
        <w:rPr>
          <w:rFonts w:ascii="Arial" w:hAnsi="Arial" w:cs="Arial"/>
        </w:rPr>
        <w:t>Istotą podejścia jest zachęcenie lokalnych liderów terenów wiejskich (radnych, przedstawicieli instytucji publicznych, władz samorządowych, organizacji pozarządowych, przedsiębiorców, mieszkańców) do planowania</w:t>
      </w:r>
      <w:r w:rsidR="00AA3101" w:rsidRPr="001809D4">
        <w:rPr>
          <w:rFonts w:ascii="Arial" w:hAnsi="Arial" w:cs="Arial"/>
        </w:rPr>
        <w:t xml:space="preserve"> </w:t>
      </w:r>
      <w:r w:rsidRPr="001809D4">
        <w:rPr>
          <w:rFonts w:ascii="Arial" w:hAnsi="Arial" w:cs="Arial"/>
        </w:rPr>
        <w:t>rozwoju swojego obszaru w perspektywie długoterminowej a współpraca oraz wspólne definiowanie potrzeb, problemów i propozycji ich rozwiązań doprowadzi do spójnego i zrównoważonego rozwoju naszego terenu. Jesteśmy przekonani, że nastąpi poprawa spójności społecznej i terytorialnej. Jest to element do budowy kapitału społecznego, który przełoży się na zwiększenie partycypacji społecznej oraz szeroko rozumianej aktywności obywatelskiej i prowadzi do zwiększenia odporności społecznej</w:t>
      </w:r>
      <w:r w:rsidR="001C2E4A" w:rsidRPr="001809D4">
        <w:rPr>
          <w:rFonts w:ascii="Arial" w:hAnsi="Arial" w:cs="Arial"/>
        </w:rPr>
        <w:t>.</w:t>
      </w:r>
    </w:p>
    <w:p w14:paraId="4F07A806" w14:textId="24E6AF00" w:rsidR="00BF300B" w:rsidRPr="001809D4" w:rsidRDefault="000570FF" w:rsidP="001809D4">
      <w:pPr>
        <w:spacing w:after="0"/>
        <w:ind w:firstLine="709"/>
        <w:rPr>
          <w:rFonts w:ascii="Arial" w:hAnsi="Arial" w:cs="Arial"/>
        </w:rPr>
      </w:pPr>
      <w:r w:rsidRPr="001809D4">
        <w:rPr>
          <w:rFonts w:ascii="Arial" w:hAnsi="Arial" w:cs="Arial"/>
        </w:rPr>
        <w:t xml:space="preserve">Interwencja LEADER ukierunkowana jest na </w:t>
      </w:r>
      <w:r w:rsidR="00EF37DB" w:rsidRPr="001809D4">
        <w:rPr>
          <w:rFonts w:ascii="Arial" w:hAnsi="Arial" w:cs="Arial"/>
        </w:rPr>
        <w:t xml:space="preserve">oddolne </w:t>
      </w:r>
      <w:r w:rsidR="000574CF" w:rsidRPr="001809D4">
        <w:rPr>
          <w:rFonts w:ascii="Arial" w:hAnsi="Arial" w:cs="Arial"/>
        </w:rPr>
        <w:t xml:space="preserve">w partnerstwie </w:t>
      </w:r>
      <w:r w:rsidRPr="001809D4">
        <w:rPr>
          <w:rFonts w:ascii="Arial" w:hAnsi="Arial" w:cs="Arial"/>
        </w:rPr>
        <w:t>budowanie lokalnej tożsamości bazującej na aktywizacji społecznej i przy wykorzystaniu miejscowych zasobów</w:t>
      </w:r>
      <w:r w:rsidR="00E34C8F" w:rsidRPr="001809D4">
        <w:rPr>
          <w:rFonts w:ascii="Arial" w:hAnsi="Arial" w:cs="Arial"/>
        </w:rPr>
        <w:t>. Z wykorzystaniem sposobu zapewniającego</w:t>
      </w:r>
      <w:r w:rsidRPr="001809D4">
        <w:rPr>
          <w:rFonts w:ascii="Arial" w:hAnsi="Arial" w:cs="Arial"/>
        </w:rPr>
        <w:t xml:space="preserve"> zaspokojenie potrzeb społeczności wiejskiej, w tym poprzez wykorzystania wiedzy, innowacji i rozwiązań cyfrowych. Bardzo ważny jest tu lokalny i zintegrowany charakter instrumentu; zo</w:t>
      </w:r>
      <w:r w:rsidR="00E34C8F" w:rsidRPr="001809D4">
        <w:rPr>
          <w:rFonts w:ascii="Arial" w:hAnsi="Arial" w:cs="Arial"/>
        </w:rPr>
        <w:t>rientowanie na obszary wiejskie, przy umożliwieniu</w:t>
      </w:r>
      <w:r w:rsidRPr="001809D4">
        <w:rPr>
          <w:rFonts w:ascii="Arial" w:hAnsi="Arial" w:cs="Arial"/>
        </w:rPr>
        <w:t xml:space="preserve"> LGD dostatecznej swobody w określaniu lokalnych interdyscyplinarnych priorytetów. Jednakże </w:t>
      </w:r>
      <w:r w:rsidR="00E34C8F" w:rsidRPr="001809D4">
        <w:rPr>
          <w:rFonts w:ascii="Arial" w:hAnsi="Arial" w:cs="Arial"/>
        </w:rPr>
        <w:t xml:space="preserve">w związku ze stwierdzonymi problemami </w:t>
      </w:r>
      <w:r w:rsidRPr="001809D4">
        <w:rPr>
          <w:rFonts w:ascii="Arial" w:hAnsi="Arial" w:cs="Arial"/>
        </w:rPr>
        <w:t xml:space="preserve">musimy ukierunkować rozwój obszaru w oparciu o przedsiębiorczość </w:t>
      </w:r>
      <w:r w:rsidR="00C077D2" w:rsidRPr="001809D4">
        <w:rPr>
          <w:rFonts w:ascii="Arial" w:hAnsi="Arial" w:cs="Arial"/>
        </w:rPr>
        <w:t>z jednoczesnym poszanowaniem warunków przyrodniczych i zachowaniem dziedzictwa kulturowego oraz przy szczególnej wrażliwości na wymiar społeczny rozwoju naszego obszaru. Na wszystkich etapach pracy musimy zakładać maksymalne zastosowanie podejścia partnerskiego i innowacyjne projektowanie rozwiązań.</w:t>
      </w:r>
    </w:p>
    <w:p w14:paraId="7E052233" w14:textId="0E7FA9F3" w:rsidR="007A4724" w:rsidRPr="001809D4" w:rsidRDefault="00BF300B" w:rsidP="001809D4">
      <w:pPr>
        <w:spacing w:after="0"/>
        <w:ind w:firstLine="709"/>
        <w:rPr>
          <w:rFonts w:ascii="Arial" w:hAnsi="Arial" w:cs="Arial"/>
        </w:rPr>
      </w:pPr>
      <w:r w:rsidRPr="001809D4">
        <w:rPr>
          <w:rFonts w:ascii="Arial" w:hAnsi="Arial" w:cs="Arial"/>
        </w:rPr>
        <w:t>LGD jako Stowarzyszeniu została przypisana rola odpowiedzialnego za kreowanie rozwoju i zmian na poziomie lokalnym, a poprzez opracowanie i realizację LSR następuje włączenie obywateli na szczeblu lokalnym w inicjowanie i realizację działań na rzecz rozwoju lokalnego. Z uwagi na główne założenia RLKS tj. podejście partnerskie, oddolność, tworzenie różnego rodzaju sieci, których celem jest pomoc w dzieleniu się doświadczeniami i przekazywanie wiedzy między interesariuszami a LG</w:t>
      </w:r>
      <w:r w:rsidR="00E34C8F" w:rsidRPr="001809D4">
        <w:rPr>
          <w:rFonts w:ascii="Arial" w:hAnsi="Arial" w:cs="Arial"/>
        </w:rPr>
        <w:t>D. Dla zapewnienia owocnej współpracy i partycypacji</w:t>
      </w:r>
      <w:r w:rsidRPr="001809D4">
        <w:rPr>
          <w:rFonts w:ascii="Arial" w:hAnsi="Arial" w:cs="Arial"/>
        </w:rPr>
        <w:t xml:space="preserve"> niezbędne jest </w:t>
      </w:r>
      <w:r w:rsidR="00DC0D6C" w:rsidRPr="001809D4">
        <w:rPr>
          <w:rFonts w:ascii="Arial" w:hAnsi="Arial" w:cs="Arial"/>
        </w:rPr>
        <w:t xml:space="preserve">między innymi </w:t>
      </w:r>
      <w:r w:rsidRPr="001809D4">
        <w:rPr>
          <w:rFonts w:ascii="Arial" w:hAnsi="Arial" w:cs="Arial"/>
        </w:rPr>
        <w:t>zapewnienie</w:t>
      </w:r>
      <w:r w:rsidR="00DC0D6C" w:rsidRPr="001809D4">
        <w:rPr>
          <w:rFonts w:ascii="Arial" w:hAnsi="Arial" w:cs="Arial"/>
        </w:rPr>
        <w:t xml:space="preserve"> efektywnej</w:t>
      </w:r>
      <w:r w:rsidRPr="001809D4">
        <w:rPr>
          <w:rFonts w:ascii="Arial" w:hAnsi="Arial" w:cs="Arial"/>
        </w:rPr>
        <w:t xml:space="preserve"> komunikacji</w:t>
      </w:r>
      <w:r w:rsidR="00DC0D6C" w:rsidRPr="001809D4">
        <w:rPr>
          <w:rFonts w:ascii="Arial" w:hAnsi="Arial" w:cs="Arial"/>
        </w:rPr>
        <w:t>.</w:t>
      </w:r>
    </w:p>
    <w:p w14:paraId="654765C7" w14:textId="7579133C" w:rsidR="007A4724" w:rsidRPr="001809D4" w:rsidRDefault="00370D84" w:rsidP="001809D4">
      <w:pPr>
        <w:spacing w:after="0"/>
        <w:ind w:firstLine="709"/>
        <w:rPr>
          <w:rFonts w:ascii="Arial" w:hAnsi="Arial" w:cs="Arial"/>
          <w:bCs/>
        </w:rPr>
      </w:pPr>
      <w:r w:rsidRPr="001809D4">
        <w:rPr>
          <w:rFonts w:ascii="Arial" w:hAnsi="Arial" w:cs="Arial"/>
          <w:bCs/>
        </w:rPr>
        <w:t>Przedsta</w:t>
      </w:r>
      <w:r w:rsidR="001C2E4A" w:rsidRPr="001809D4">
        <w:rPr>
          <w:rFonts w:ascii="Arial" w:hAnsi="Arial" w:cs="Arial"/>
          <w:bCs/>
        </w:rPr>
        <w:t xml:space="preserve">wiona  LSR </w:t>
      </w:r>
      <w:r w:rsidRPr="001809D4">
        <w:rPr>
          <w:rFonts w:ascii="Arial" w:hAnsi="Arial" w:cs="Arial"/>
          <w:bCs/>
        </w:rPr>
        <w:t xml:space="preserve"> została opracowana przez </w:t>
      </w:r>
      <w:r w:rsidR="004025F8" w:rsidRPr="001809D4">
        <w:rPr>
          <w:rFonts w:ascii="Arial" w:hAnsi="Arial" w:cs="Arial"/>
          <w:bCs/>
        </w:rPr>
        <w:t xml:space="preserve">społeczność lokalną </w:t>
      </w:r>
      <w:r w:rsidR="0080196F" w:rsidRPr="001809D4">
        <w:rPr>
          <w:rFonts w:ascii="Arial" w:hAnsi="Arial" w:cs="Arial"/>
          <w:bCs/>
        </w:rPr>
        <w:t>reprezentującą różne</w:t>
      </w:r>
      <w:r w:rsidR="004025F8" w:rsidRPr="001809D4">
        <w:rPr>
          <w:rFonts w:ascii="Arial" w:hAnsi="Arial" w:cs="Arial"/>
          <w:bCs/>
        </w:rPr>
        <w:t xml:space="preserve"> grup</w:t>
      </w:r>
      <w:r w:rsidR="0080196F" w:rsidRPr="001809D4">
        <w:rPr>
          <w:rFonts w:ascii="Arial" w:hAnsi="Arial" w:cs="Arial"/>
          <w:bCs/>
        </w:rPr>
        <w:t>y</w:t>
      </w:r>
      <w:r w:rsidR="00AF75E3" w:rsidRPr="001809D4">
        <w:rPr>
          <w:rFonts w:ascii="Arial" w:hAnsi="Arial" w:cs="Arial"/>
          <w:bCs/>
        </w:rPr>
        <w:t xml:space="preserve"> interesów</w:t>
      </w:r>
      <w:r w:rsidR="004025F8" w:rsidRPr="001809D4">
        <w:rPr>
          <w:rFonts w:ascii="Arial" w:hAnsi="Arial" w:cs="Arial"/>
          <w:bCs/>
        </w:rPr>
        <w:t xml:space="preserve"> zamieszkałych na obszarze</w:t>
      </w:r>
      <w:r w:rsidRPr="001809D4">
        <w:rPr>
          <w:rFonts w:ascii="Arial" w:hAnsi="Arial" w:cs="Arial"/>
          <w:bCs/>
        </w:rPr>
        <w:t xml:space="preserve">  dziewięciu gmin z powiatu brodnickiego: </w:t>
      </w:r>
      <w:r w:rsidRPr="001809D4">
        <w:rPr>
          <w:rFonts w:ascii="Arial" w:hAnsi="Arial" w:cs="Arial"/>
        </w:rPr>
        <w:t xml:space="preserve">Bartniczki, Bobrowa, </w:t>
      </w:r>
      <w:r w:rsidRPr="001809D4">
        <w:rPr>
          <w:rFonts w:ascii="Arial" w:hAnsi="Arial" w:cs="Arial"/>
        </w:rPr>
        <w:lastRenderedPageBreak/>
        <w:t xml:space="preserve">Brodnicy, Brzozia, Górzna, Jabłonowa Pomorskiego, Osieka, Świedziebni oraz Zbiczna. Cały teren jest </w:t>
      </w:r>
      <w:r w:rsidRPr="001809D4">
        <w:rPr>
          <w:rFonts w:ascii="Arial" w:hAnsi="Arial" w:cs="Arial"/>
          <w:bCs/>
        </w:rPr>
        <w:t>spójny</w:t>
      </w:r>
      <w:r w:rsidR="004025F8" w:rsidRPr="001809D4">
        <w:rPr>
          <w:rFonts w:ascii="Arial" w:hAnsi="Arial" w:cs="Arial"/>
          <w:bCs/>
        </w:rPr>
        <w:t>: terytorialnie,</w:t>
      </w:r>
      <w:r w:rsidRPr="001809D4">
        <w:rPr>
          <w:rFonts w:ascii="Arial" w:hAnsi="Arial" w:cs="Arial"/>
          <w:bCs/>
        </w:rPr>
        <w:t xml:space="preserve"> przyrodniczo i gospodarczo, co stanowi duży  potencj</w:t>
      </w:r>
      <w:r w:rsidR="001C2E4A" w:rsidRPr="001809D4">
        <w:rPr>
          <w:rFonts w:ascii="Arial" w:hAnsi="Arial" w:cs="Arial"/>
          <w:bCs/>
        </w:rPr>
        <w:t>ał obecnie jak i w przyszłości.</w:t>
      </w:r>
    </w:p>
    <w:p w14:paraId="05E60498" w14:textId="1F59F454" w:rsidR="00C239E0" w:rsidRPr="001809D4" w:rsidRDefault="00370D84" w:rsidP="001809D4">
      <w:pPr>
        <w:spacing w:after="0"/>
        <w:ind w:firstLine="709"/>
        <w:rPr>
          <w:rFonts w:ascii="Arial" w:hAnsi="Arial" w:cs="Arial"/>
          <w:bCs/>
        </w:rPr>
      </w:pPr>
      <w:r w:rsidRPr="001809D4">
        <w:rPr>
          <w:rFonts w:ascii="Arial" w:hAnsi="Arial" w:cs="Arial"/>
          <w:bCs/>
        </w:rPr>
        <w:t>W wyniku licznych spotkań informacyjnych</w:t>
      </w:r>
      <w:r w:rsidR="0080196F" w:rsidRPr="001809D4">
        <w:rPr>
          <w:rFonts w:ascii="Arial" w:hAnsi="Arial" w:cs="Arial"/>
          <w:bCs/>
        </w:rPr>
        <w:t>, konsultacyjnych, zbieraniu: ankiet, prac plastycznych, pozyskiwaniu różnych informacji</w:t>
      </w:r>
      <w:r w:rsidR="007F6338" w:rsidRPr="001809D4">
        <w:rPr>
          <w:rFonts w:ascii="Arial" w:hAnsi="Arial" w:cs="Arial"/>
          <w:bCs/>
        </w:rPr>
        <w:t xml:space="preserve"> podczas bezpośrednich spotkań</w:t>
      </w:r>
      <w:r w:rsidR="0080196F" w:rsidRPr="001809D4">
        <w:rPr>
          <w:rFonts w:ascii="Arial" w:hAnsi="Arial" w:cs="Arial"/>
          <w:bCs/>
        </w:rPr>
        <w:t>, przedyskutowaniu na posiedzeniach Organów Stowarzyszenia</w:t>
      </w:r>
      <w:r w:rsidR="006F3ED7" w:rsidRPr="001809D4">
        <w:rPr>
          <w:rFonts w:ascii="Arial" w:hAnsi="Arial" w:cs="Arial"/>
          <w:bCs/>
        </w:rPr>
        <w:t>,</w:t>
      </w:r>
      <w:r w:rsidR="0080196F" w:rsidRPr="001809D4">
        <w:rPr>
          <w:rFonts w:ascii="Arial" w:hAnsi="Arial" w:cs="Arial"/>
          <w:bCs/>
        </w:rPr>
        <w:t xml:space="preserve"> </w:t>
      </w:r>
      <w:r w:rsidRPr="001809D4">
        <w:rPr>
          <w:rFonts w:ascii="Arial" w:hAnsi="Arial" w:cs="Arial"/>
          <w:bCs/>
        </w:rPr>
        <w:t xml:space="preserve"> uzgodniono zakres działań mający wpływ za rozwój i realizację założeń prezentowanych w kolejnych rozdziałach</w:t>
      </w:r>
      <w:r w:rsidR="0080196F" w:rsidRPr="001809D4">
        <w:rPr>
          <w:rFonts w:ascii="Arial" w:hAnsi="Arial" w:cs="Arial"/>
          <w:bCs/>
        </w:rPr>
        <w:t>.</w:t>
      </w:r>
    </w:p>
    <w:p w14:paraId="79292FF8" w14:textId="62B1CA0B" w:rsidR="004A33A7" w:rsidRPr="001809D4" w:rsidRDefault="001C2E4A" w:rsidP="001809D4">
      <w:pPr>
        <w:spacing w:after="0"/>
        <w:ind w:firstLine="709"/>
        <w:rPr>
          <w:rFonts w:ascii="Arial" w:hAnsi="Arial" w:cs="Arial"/>
          <w:bCs/>
        </w:rPr>
      </w:pPr>
      <w:r w:rsidRPr="001809D4">
        <w:rPr>
          <w:rFonts w:ascii="Arial" w:hAnsi="Arial" w:cs="Arial"/>
          <w:bCs/>
        </w:rPr>
        <w:t xml:space="preserve"> </w:t>
      </w:r>
      <w:r w:rsidR="007F6338" w:rsidRPr="001809D4">
        <w:rPr>
          <w:rFonts w:ascii="Arial" w:hAnsi="Arial" w:cs="Arial"/>
          <w:bCs/>
        </w:rPr>
        <w:t>W czasie spotkań omówiono między innymi: analizę potrzeb rozwojowych, potencjał naszego obszaru, cele strategii oraz projekt budżetu na najbliższe lata.</w:t>
      </w:r>
      <w:r w:rsidR="0080196F" w:rsidRPr="001809D4">
        <w:rPr>
          <w:rFonts w:ascii="Arial" w:hAnsi="Arial" w:cs="Arial"/>
          <w:bCs/>
        </w:rPr>
        <w:t xml:space="preserve"> </w:t>
      </w:r>
      <w:r w:rsidR="00370D84" w:rsidRPr="001809D4">
        <w:rPr>
          <w:rFonts w:ascii="Arial" w:hAnsi="Arial" w:cs="Arial"/>
          <w:bCs/>
        </w:rPr>
        <w:t xml:space="preserve"> Do realizacji na najbliższe lata zapisano szereg przedsięwzięć, zmierzających do wykorzystania </w:t>
      </w:r>
      <w:r w:rsidR="007F6338" w:rsidRPr="001809D4">
        <w:rPr>
          <w:rFonts w:ascii="Arial" w:hAnsi="Arial" w:cs="Arial"/>
          <w:bCs/>
        </w:rPr>
        <w:t>potencjału naszego obszaru</w:t>
      </w:r>
      <w:r w:rsidR="00370D84" w:rsidRPr="001809D4">
        <w:rPr>
          <w:rFonts w:ascii="Arial" w:hAnsi="Arial" w:cs="Arial"/>
          <w:bCs/>
        </w:rPr>
        <w:t xml:space="preserve"> oraz </w:t>
      </w:r>
      <w:r w:rsidR="007F6338" w:rsidRPr="001809D4">
        <w:rPr>
          <w:rFonts w:ascii="Arial" w:hAnsi="Arial" w:cs="Arial"/>
          <w:bCs/>
        </w:rPr>
        <w:t>zaspokajania potrzeb rozwojowych</w:t>
      </w:r>
      <w:r w:rsidR="00370D84" w:rsidRPr="001809D4">
        <w:rPr>
          <w:rFonts w:ascii="Arial" w:hAnsi="Arial" w:cs="Arial"/>
          <w:bCs/>
        </w:rPr>
        <w:t xml:space="preserve"> i zabezpieczenia się przed zagrożeniami zewnętrznymi. Działania te polegają przede wszystkim na:</w:t>
      </w:r>
      <w:r w:rsidR="004A33A7" w:rsidRPr="001809D4">
        <w:rPr>
          <w:rFonts w:ascii="Arial" w:hAnsi="Arial" w:cs="Arial"/>
          <w:bCs/>
        </w:rPr>
        <w:t xml:space="preserve"> </w:t>
      </w:r>
      <w:r w:rsidR="00370D84" w:rsidRPr="001809D4">
        <w:rPr>
          <w:rFonts w:ascii="Arial" w:hAnsi="Arial" w:cs="Arial"/>
          <w:bCs/>
        </w:rPr>
        <w:t>pełnym zdiagnozowaniu posiadanych zasobów historycznych, kulturowyc</w:t>
      </w:r>
      <w:r w:rsidR="004A33A7" w:rsidRPr="001809D4">
        <w:rPr>
          <w:rFonts w:ascii="Arial" w:hAnsi="Arial" w:cs="Arial"/>
          <w:bCs/>
        </w:rPr>
        <w:t xml:space="preserve">h </w:t>
      </w:r>
      <w:r w:rsidR="00370D84" w:rsidRPr="001809D4">
        <w:rPr>
          <w:rFonts w:ascii="Arial" w:hAnsi="Arial" w:cs="Arial"/>
          <w:bCs/>
        </w:rPr>
        <w:t>i przyrodniczych wraz z określeniem stopnia przydatności zasobów dla rozwoju</w:t>
      </w:r>
      <w:r w:rsidR="00674EC9" w:rsidRPr="001809D4">
        <w:rPr>
          <w:rFonts w:ascii="Arial" w:hAnsi="Arial" w:cs="Arial"/>
          <w:bCs/>
        </w:rPr>
        <w:t xml:space="preserve"> obszaru LSR,</w:t>
      </w:r>
      <w:r w:rsidR="00370D84" w:rsidRPr="001809D4">
        <w:rPr>
          <w:rFonts w:ascii="Arial" w:hAnsi="Arial" w:cs="Arial"/>
          <w:bCs/>
        </w:rPr>
        <w:t xml:space="preserve"> przygotowaniu</w:t>
      </w:r>
      <w:r w:rsidR="00674EC9" w:rsidRPr="001809D4">
        <w:rPr>
          <w:rFonts w:ascii="Arial" w:hAnsi="Arial" w:cs="Arial"/>
          <w:bCs/>
        </w:rPr>
        <w:t xml:space="preserve"> i zagospodarowaniu </w:t>
      </w:r>
      <w:r w:rsidR="00370D84" w:rsidRPr="001809D4">
        <w:rPr>
          <w:rFonts w:ascii="Arial" w:hAnsi="Arial" w:cs="Arial"/>
          <w:bCs/>
        </w:rPr>
        <w:t xml:space="preserve"> zidentyfikowanych zasobów do efektywnego wykorzystania w zakresie rozwoju społeczno-gospodarczego, poprawie przepływu szeroko rozumianej informacji i aktywizacji mieszkańców obszaru LSR, przeciwdziałaniu </w:t>
      </w:r>
      <w:r w:rsidR="007F6338" w:rsidRPr="001809D4">
        <w:rPr>
          <w:rFonts w:ascii="Arial" w:hAnsi="Arial" w:cs="Arial"/>
          <w:bCs/>
        </w:rPr>
        <w:t>marginalizacji społecznej i gospodarczej</w:t>
      </w:r>
      <w:r w:rsidR="00370D84" w:rsidRPr="001809D4">
        <w:rPr>
          <w:rFonts w:ascii="Arial" w:hAnsi="Arial" w:cs="Arial"/>
          <w:bCs/>
        </w:rPr>
        <w:t>, kreowaniu pozarolniczych miejsc pracy i d</w:t>
      </w:r>
      <w:r w:rsidR="00674EC9" w:rsidRPr="001809D4">
        <w:rPr>
          <w:rFonts w:ascii="Arial" w:hAnsi="Arial" w:cs="Arial"/>
          <w:bCs/>
        </w:rPr>
        <w:t>ywersyfikacja źródeł dochodu przez</w:t>
      </w:r>
      <w:r w:rsidR="00370D84" w:rsidRPr="001809D4">
        <w:rPr>
          <w:rFonts w:ascii="Arial" w:hAnsi="Arial" w:cs="Arial"/>
          <w:bCs/>
        </w:rPr>
        <w:t xml:space="preserve"> mieszkańców, </w:t>
      </w:r>
      <w:r w:rsidR="00370D84" w:rsidRPr="001809D4">
        <w:rPr>
          <w:rFonts w:ascii="Arial" w:hAnsi="Arial" w:cs="Arial"/>
        </w:rPr>
        <w:t xml:space="preserve">wzmacnianiu kapitału społecznego, </w:t>
      </w:r>
      <w:r w:rsidR="00370D84" w:rsidRPr="001809D4">
        <w:rPr>
          <w:rFonts w:ascii="Arial" w:hAnsi="Arial" w:cs="Arial"/>
          <w:bCs/>
        </w:rPr>
        <w:t>promocji obszaru i jego walorów</w:t>
      </w:r>
      <w:r w:rsidR="00370D84" w:rsidRPr="001809D4">
        <w:rPr>
          <w:rFonts w:ascii="Arial" w:hAnsi="Arial" w:cs="Arial"/>
        </w:rPr>
        <w:t>.</w:t>
      </w:r>
    </w:p>
    <w:p w14:paraId="014EAA0B" w14:textId="43DF8A98" w:rsidR="004A33A7" w:rsidRPr="001809D4" w:rsidRDefault="00370D84" w:rsidP="001809D4">
      <w:pPr>
        <w:rPr>
          <w:rFonts w:ascii="Arial" w:hAnsi="Arial" w:cs="Arial"/>
        </w:rPr>
      </w:pPr>
      <w:r w:rsidRPr="001809D4">
        <w:rPr>
          <w:rFonts w:ascii="Arial" w:hAnsi="Arial" w:cs="Arial"/>
          <w:bCs/>
        </w:rPr>
        <w:t xml:space="preserve">W perspektywie długofalowej podejmowane zadania, określone w LSR, kierują do zrównoważonego rozwoju </w:t>
      </w:r>
      <w:r w:rsidR="00C239E0" w:rsidRPr="001809D4">
        <w:rPr>
          <w:rFonts w:ascii="Arial" w:hAnsi="Arial" w:cs="Arial"/>
          <w:bCs/>
        </w:rPr>
        <w:t>naszego</w:t>
      </w:r>
      <w:r w:rsidRPr="001809D4">
        <w:rPr>
          <w:rFonts w:ascii="Arial" w:hAnsi="Arial" w:cs="Arial"/>
          <w:bCs/>
        </w:rPr>
        <w:t xml:space="preserve"> obszaru oraz poprawy jakości życia mieszkańców osiągając efekt synergii. Niezbędne jest </w:t>
      </w:r>
      <w:r w:rsidR="00674EC9" w:rsidRPr="001809D4">
        <w:rPr>
          <w:rFonts w:ascii="Arial" w:hAnsi="Arial" w:cs="Arial"/>
          <w:bCs/>
        </w:rPr>
        <w:t xml:space="preserve">również </w:t>
      </w:r>
      <w:r w:rsidRPr="001809D4">
        <w:rPr>
          <w:rFonts w:ascii="Arial" w:hAnsi="Arial" w:cs="Arial"/>
          <w:bCs/>
        </w:rPr>
        <w:t xml:space="preserve">podjęcie działań w kierunku rozwoju: przedsiębiorczości, </w:t>
      </w:r>
      <w:r w:rsidRPr="001809D4">
        <w:rPr>
          <w:rFonts w:ascii="Arial" w:hAnsi="Arial" w:cs="Arial"/>
        </w:rPr>
        <w:t>podniesienia poziomu kapitału ludzkiego i społecznego, zmniejszenia bezrobocia,</w:t>
      </w:r>
      <w:r w:rsidR="006F511B" w:rsidRPr="001809D4">
        <w:rPr>
          <w:rFonts w:ascii="Arial" w:hAnsi="Arial" w:cs="Arial"/>
        </w:rPr>
        <w:t xml:space="preserve"> wsparcia grup będących w niekorzystnej sytuacji</w:t>
      </w:r>
      <w:r w:rsidRPr="001809D4">
        <w:rPr>
          <w:rFonts w:ascii="Arial" w:hAnsi="Arial" w:cs="Arial"/>
        </w:rPr>
        <w:t xml:space="preserve"> ze względu na dojście do rynków pracy oraz osób zagrożonych ubóstwem lub wykluczeniem społecznym, zdywersyfikowania działalnośc</w:t>
      </w:r>
      <w:r w:rsidR="006F511B" w:rsidRPr="001809D4">
        <w:rPr>
          <w:rFonts w:ascii="Arial" w:hAnsi="Arial" w:cs="Arial"/>
        </w:rPr>
        <w:t xml:space="preserve">i gospodarstw rolnych. Widzimy i </w:t>
      </w:r>
      <w:r w:rsidRPr="001809D4">
        <w:rPr>
          <w:rFonts w:ascii="Arial" w:hAnsi="Arial" w:cs="Arial"/>
        </w:rPr>
        <w:t>chce</w:t>
      </w:r>
      <w:r w:rsidR="006F511B" w:rsidRPr="001809D4">
        <w:rPr>
          <w:rFonts w:ascii="Arial" w:hAnsi="Arial" w:cs="Arial"/>
        </w:rPr>
        <w:t>my</w:t>
      </w:r>
      <w:r w:rsidRPr="001809D4">
        <w:rPr>
          <w:rFonts w:ascii="Arial" w:hAnsi="Arial" w:cs="Arial"/>
        </w:rPr>
        <w:t xml:space="preserve"> wykorzystać ogromny potencjał  Partnerstwa w sferze r</w:t>
      </w:r>
      <w:r w:rsidR="006F511B" w:rsidRPr="001809D4">
        <w:rPr>
          <w:rFonts w:ascii="Arial" w:hAnsi="Arial" w:cs="Arial"/>
        </w:rPr>
        <w:t>ozwoju funkcji turystycznej przy</w:t>
      </w:r>
      <w:r w:rsidRPr="001809D4">
        <w:rPr>
          <w:rFonts w:ascii="Arial" w:hAnsi="Arial" w:cs="Arial"/>
        </w:rPr>
        <w:t xml:space="preserve"> zach</w:t>
      </w:r>
      <w:r w:rsidR="006F511B" w:rsidRPr="001809D4">
        <w:rPr>
          <w:rFonts w:ascii="Arial" w:hAnsi="Arial" w:cs="Arial"/>
        </w:rPr>
        <w:t>owaniu przyjaznego środowiska pracy</w:t>
      </w:r>
      <w:r w:rsidR="00C239E0" w:rsidRPr="001809D4">
        <w:rPr>
          <w:rFonts w:ascii="Arial" w:hAnsi="Arial" w:cs="Arial"/>
        </w:rPr>
        <w:t>, rekreacji i wypoczynku, z zachowaniem odpornego stanu środowiska.</w:t>
      </w:r>
    </w:p>
    <w:p w14:paraId="6DA37AFE" w14:textId="02DC876A" w:rsidR="00F44C07" w:rsidRPr="001809D4" w:rsidRDefault="00F44C07" w:rsidP="001809D4">
      <w:pPr>
        <w:pStyle w:val="Akapitzlist"/>
        <w:numPr>
          <w:ilvl w:val="0"/>
          <w:numId w:val="4"/>
        </w:numPr>
        <w:ind w:left="641" w:hanging="284"/>
        <w:outlineLvl w:val="0"/>
        <w:rPr>
          <w:rFonts w:ascii="Arial" w:hAnsi="Arial" w:cs="Arial"/>
        </w:rPr>
      </w:pPr>
      <w:bookmarkStart w:id="2" w:name="_Toc184021949"/>
      <w:r w:rsidRPr="001809D4">
        <w:rPr>
          <w:rFonts w:ascii="Arial" w:hAnsi="Arial" w:cs="Arial"/>
        </w:rPr>
        <w:t>Rozdział I – Charakterystyka partnerstwa lokalnego</w:t>
      </w:r>
      <w:bookmarkEnd w:id="2"/>
    </w:p>
    <w:p w14:paraId="33B25298" w14:textId="3BFE2973" w:rsidR="00F44C07" w:rsidRPr="001809D4" w:rsidRDefault="00C239E0" w:rsidP="001809D4">
      <w:pPr>
        <w:pStyle w:val="Nagwek2"/>
        <w:spacing w:after="200" w:line="276" w:lineRule="auto"/>
        <w:rPr>
          <w:rFonts w:ascii="Arial" w:hAnsi="Arial" w:cs="Arial"/>
          <w:b w:val="0"/>
          <w:bCs w:val="0"/>
          <w:sz w:val="22"/>
          <w:szCs w:val="22"/>
        </w:rPr>
      </w:pPr>
      <w:r w:rsidRPr="001809D4">
        <w:rPr>
          <w:rFonts w:ascii="Arial" w:hAnsi="Arial" w:cs="Arial"/>
        </w:rPr>
        <w:t xml:space="preserve"> </w:t>
      </w:r>
      <w:bookmarkStart w:id="3" w:name="_Toc184021950"/>
      <w:r w:rsidRPr="001809D4">
        <w:rPr>
          <w:rFonts w:ascii="Arial" w:hAnsi="Arial" w:cs="Arial"/>
          <w:b w:val="0"/>
          <w:bCs w:val="0"/>
          <w:sz w:val="22"/>
          <w:szCs w:val="22"/>
        </w:rPr>
        <w:t>I.1. Nazwa LGD i forma prawna</w:t>
      </w:r>
      <w:bookmarkEnd w:id="3"/>
    </w:p>
    <w:p w14:paraId="4B9CA871" w14:textId="3790A7A3" w:rsidR="00B60C76" w:rsidRPr="001809D4" w:rsidRDefault="00B60C76" w:rsidP="001809D4">
      <w:pPr>
        <w:spacing w:after="0"/>
        <w:ind w:firstLine="360"/>
        <w:rPr>
          <w:rFonts w:ascii="Arial" w:hAnsi="Arial" w:cs="Arial"/>
        </w:rPr>
      </w:pPr>
      <w:r w:rsidRPr="001809D4">
        <w:rPr>
          <w:rFonts w:ascii="Arial" w:hAnsi="Arial" w:cs="Arial"/>
        </w:rPr>
        <w:t>Lokalna Grupa Działania ( LGD ) działa pod nazwą Stowarzyszenie „Lokalna Grupa Działania Pojezierze Brodnickie” i posiada status prawny sto</w:t>
      </w:r>
      <w:r w:rsidR="006F511B" w:rsidRPr="001809D4">
        <w:rPr>
          <w:rFonts w:ascii="Arial" w:hAnsi="Arial" w:cs="Arial"/>
        </w:rPr>
        <w:t>warzyszenia „specjalne” a funkcjonuje</w:t>
      </w:r>
      <w:r w:rsidRPr="001809D4">
        <w:rPr>
          <w:rFonts w:ascii="Arial" w:hAnsi="Arial" w:cs="Arial"/>
        </w:rPr>
        <w:t xml:space="preserve"> na podstawie :</w:t>
      </w:r>
    </w:p>
    <w:p w14:paraId="53F6CC78" w14:textId="2671F93E" w:rsidR="00B60C76" w:rsidRPr="001809D4" w:rsidRDefault="00B60C76" w:rsidP="001809D4">
      <w:pPr>
        <w:pStyle w:val="Akapitzlist"/>
        <w:numPr>
          <w:ilvl w:val="0"/>
          <w:numId w:val="5"/>
        </w:numPr>
        <w:spacing w:after="0"/>
        <w:rPr>
          <w:rFonts w:ascii="Arial" w:hAnsi="Arial" w:cs="Arial"/>
        </w:rPr>
      </w:pPr>
      <w:r w:rsidRPr="001809D4">
        <w:rPr>
          <w:rFonts w:ascii="Arial" w:hAnsi="Arial" w:cs="Arial"/>
        </w:rPr>
        <w:t>ustawy z dnia 20 lutego 2015r. o rozwoju lokalnym z udziałem lokalnej społeczności (t</w:t>
      </w:r>
      <w:r w:rsidR="006F511B" w:rsidRPr="001809D4">
        <w:rPr>
          <w:rFonts w:ascii="Arial" w:hAnsi="Arial" w:cs="Arial"/>
        </w:rPr>
        <w:t xml:space="preserve"> </w:t>
      </w:r>
      <w:r w:rsidRPr="001809D4">
        <w:rPr>
          <w:rFonts w:ascii="Arial" w:hAnsi="Arial" w:cs="Arial"/>
        </w:rPr>
        <w:t xml:space="preserve">.j. Dz.U. z 2022 r. poz. 943); </w:t>
      </w:r>
    </w:p>
    <w:p w14:paraId="1B87E781" w14:textId="46CF30A9" w:rsidR="00B60C76" w:rsidRPr="001809D4" w:rsidRDefault="00B60C76" w:rsidP="001809D4">
      <w:pPr>
        <w:pStyle w:val="Akapitzlist"/>
        <w:numPr>
          <w:ilvl w:val="0"/>
          <w:numId w:val="5"/>
        </w:numPr>
        <w:spacing w:after="0"/>
        <w:rPr>
          <w:rFonts w:ascii="Arial" w:hAnsi="Arial" w:cs="Arial"/>
        </w:rPr>
      </w:pPr>
      <w:r w:rsidRPr="001809D4">
        <w:rPr>
          <w:rFonts w:ascii="Arial" w:hAnsi="Arial" w:cs="Arial"/>
        </w:rPr>
        <w:t>ustawy z dnia 7 kwietnia 1989 r. Prawo o stow</w:t>
      </w:r>
      <w:r w:rsidR="00D77050" w:rsidRPr="001809D4">
        <w:rPr>
          <w:rFonts w:ascii="Arial" w:hAnsi="Arial" w:cs="Arial"/>
        </w:rPr>
        <w:t>arzyszeniach (t</w:t>
      </w:r>
      <w:r w:rsidR="006F6F6F" w:rsidRPr="001809D4">
        <w:rPr>
          <w:rFonts w:ascii="Arial" w:hAnsi="Arial" w:cs="Arial"/>
        </w:rPr>
        <w:t xml:space="preserve"> </w:t>
      </w:r>
      <w:r w:rsidR="00D77050" w:rsidRPr="001809D4">
        <w:rPr>
          <w:rFonts w:ascii="Arial" w:hAnsi="Arial" w:cs="Arial"/>
        </w:rPr>
        <w:t>j. Dz. U. z 2020 r. poz. 2261</w:t>
      </w:r>
      <w:r w:rsidRPr="001809D4">
        <w:rPr>
          <w:rFonts w:ascii="Arial" w:hAnsi="Arial" w:cs="Arial"/>
        </w:rPr>
        <w:t xml:space="preserve">); </w:t>
      </w:r>
    </w:p>
    <w:p w14:paraId="3E0EFF98" w14:textId="03A3281E" w:rsidR="00B60C76" w:rsidRPr="001809D4" w:rsidRDefault="000420EB" w:rsidP="001809D4">
      <w:pPr>
        <w:pStyle w:val="Akapitzlist"/>
        <w:numPr>
          <w:ilvl w:val="0"/>
          <w:numId w:val="5"/>
        </w:numPr>
        <w:spacing w:after="0"/>
        <w:rPr>
          <w:rFonts w:ascii="Arial" w:hAnsi="Arial" w:cs="Arial"/>
        </w:rPr>
      </w:pPr>
      <w:r w:rsidRPr="001809D4">
        <w:rPr>
          <w:rFonts w:ascii="Arial" w:hAnsi="Arial" w:cs="Arial"/>
        </w:rPr>
        <w:t>rozporządzenia Parlamentu Europejskiego i Rady ( UE )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Dz. Urz. UE L 231 z 30.06.2021 r.);</w:t>
      </w:r>
    </w:p>
    <w:p w14:paraId="0B858B66" w14:textId="458143D1" w:rsidR="00B96E46" w:rsidRPr="001809D4" w:rsidRDefault="00DD73A4" w:rsidP="001809D4">
      <w:pPr>
        <w:pStyle w:val="Akapitzlist"/>
        <w:numPr>
          <w:ilvl w:val="0"/>
          <w:numId w:val="5"/>
        </w:numPr>
        <w:rPr>
          <w:rFonts w:ascii="Arial" w:hAnsi="Arial" w:cs="Arial"/>
        </w:rPr>
      </w:pPr>
      <w:r w:rsidRPr="001809D4">
        <w:rPr>
          <w:rFonts w:ascii="Arial" w:hAnsi="Arial" w:cs="Arial"/>
        </w:rPr>
        <w:t>s</w:t>
      </w:r>
      <w:r w:rsidR="00B60C76" w:rsidRPr="001809D4">
        <w:rPr>
          <w:rFonts w:ascii="Arial" w:hAnsi="Arial" w:cs="Arial"/>
        </w:rPr>
        <w:t>tatutu.</w:t>
      </w:r>
    </w:p>
    <w:p w14:paraId="27AA1A68" w14:textId="0D73F4C0" w:rsidR="00F44C07" w:rsidRPr="001809D4" w:rsidRDefault="00B96E46" w:rsidP="001809D4">
      <w:pPr>
        <w:pStyle w:val="Nagwek2"/>
        <w:spacing w:after="200" w:line="276" w:lineRule="auto"/>
        <w:rPr>
          <w:rFonts w:ascii="Arial" w:hAnsi="Arial" w:cs="Arial"/>
          <w:b w:val="0"/>
          <w:bCs w:val="0"/>
          <w:sz w:val="22"/>
          <w:szCs w:val="22"/>
        </w:rPr>
      </w:pPr>
      <w:bookmarkStart w:id="4" w:name="_Toc184021951"/>
      <w:r w:rsidRPr="006B046C">
        <w:rPr>
          <w:rFonts w:ascii="Times New Roman" w:hAnsi="Times New Roman" w:cs="Times New Roman"/>
          <w:b w:val="0"/>
          <w:bCs w:val="0"/>
          <w:sz w:val="22"/>
          <w:szCs w:val="22"/>
        </w:rPr>
        <w:t xml:space="preserve">I.2. </w:t>
      </w:r>
      <w:r w:rsidR="00F44C07" w:rsidRPr="001809D4">
        <w:rPr>
          <w:rFonts w:ascii="Arial" w:hAnsi="Arial" w:cs="Arial"/>
          <w:b w:val="0"/>
          <w:bCs w:val="0"/>
          <w:sz w:val="22"/>
          <w:szCs w:val="22"/>
        </w:rPr>
        <w:t>Opi</w:t>
      </w:r>
      <w:r w:rsidR="00AE17AE" w:rsidRPr="001809D4">
        <w:rPr>
          <w:rFonts w:ascii="Arial" w:hAnsi="Arial" w:cs="Arial"/>
          <w:b w:val="0"/>
          <w:bCs w:val="0"/>
          <w:sz w:val="22"/>
          <w:szCs w:val="22"/>
        </w:rPr>
        <w:t>s procesu tworzenia partnerstwa</w:t>
      </w:r>
      <w:bookmarkEnd w:id="4"/>
    </w:p>
    <w:p w14:paraId="6DCA53EC" w14:textId="77777777" w:rsidR="00F27FDB" w:rsidRPr="001809D4" w:rsidRDefault="00BF693F" w:rsidP="001809D4">
      <w:pPr>
        <w:spacing w:after="0"/>
        <w:ind w:firstLine="709"/>
        <w:rPr>
          <w:rFonts w:ascii="Arial" w:hAnsi="Arial" w:cs="Arial"/>
        </w:rPr>
      </w:pPr>
      <w:r w:rsidRPr="001809D4">
        <w:rPr>
          <w:rFonts w:ascii="Arial" w:hAnsi="Arial" w:cs="Arial"/>
        </w:rPr>
        <w:t>Proces b</w:t>
      </w:r>
      <w:r w:rsidR="001453BA" w:rsidRPr="001809D4">
        <w:rPr>
          <w:rFonts w:ascii="Arial" w:hAnsi="Arial" w:cs="Arial"/>
        </w:rPr>
        <w:t>udowania LGD jako</w:t>
      </w:r>
      <w:r w:rsidRPr="001809D4">
        <w:rPr>
          <w:rFonts w:ascii="Arial" w:hAnsi="Arial" w:cs="Arial"/>
        </w:rPr>
        <w:t xml:space="preserve"> silnego, trzysektorowego partnerstwa publiczno-prywatnego sześciu gmin: Bartniczka, Bobrowo, Brodnica, Brzozie, Jabłonowo Pomorskie i Zbiczno rozpoczął się w 2007 roku. Priorytetowym celem, kt</w:t>
      </w:r>
      <w:r w:rsidR="006F511B" w:rsidRPr="001809D4">
        <w:rPr>
          <w:rFonts w:ascii="Arial" w:hAnsi="Arial" w:cs="Arial"/>
        </w:rPr>
        <w:t>óry przyświecał utworzeniu naszego</w:t>
      </w:r>
      <w:r w:rsidR="001453BA" w:rsidRPr="001809D4">
        <w:rPr>
          <w:rFonts w:ascii="Arial" w:hAnsi="Arial" w:cs="Arial"/>
        </w:rPr>
        <w:t xml:space="preserve"> LGD</w:t>
      </w:r>
      <w:r w:rsidRPr="001809D4">
        <w:rPr>
          <w:rFonts w:ascii="Arial" w:hAnsi="Arial" w:cs="Arial"/>
        </w:rPr>
        <w:t xml:space="preserve"> </w:t>
      </w:r>
      <w:r w:rsidR="006F511B" w:rsidRPr="001809D4">
        <w:rPr>
          <w:rFonts w:ascii="Arial" w:hAnsi="Arial" w:cs="Arial"/>
        </w:rPr>
        <w:t>było wypromowanie walorów obszaru wyżej wymienionych</w:t>
      </w:r>
      <w:r w:rsidRPr="001809D4">
        <w:rPr>
          <w:rFonts w:ascii="Arial" w:hAnsi="Arial" w:cs="Arial"/>
        </w:rPr>
        <w:t xml:space="preserve"> gmin, stworzenie jak najle</w:t>
      </w:r>
      <w:r w:rsidR="00A97695" w:rsidRPr="001809D4">
        <w:rPr>
          <w:rFonts w:ascii="Arial" w:hAnsi="Arial" w:cs="Arial"/>
        </w:rPr>
        <w:t>pszych warunków do życia dla naszych</w:t>
      </w:r>
      <w:r w:rsidRPr="001809D4">
        <w:rPr>
          <w:rFonts w:ascii="Arial" w:hAnsi="Arial" w:cs="Arial"/>
        </w:rPr>
        <w:t xml:space="preserve"> mieszkańców oraz ochrona</w:t>
      </w:r>
      <w:r w:rsidR="00A97695" w:rsidRPr="001809D4">
        <w:rPr>
          <w:rFonts w:ascii="Arial" w:hAnsi="Arial" w:cs="Arial"/>
        </w:rPr>
        <w:t xml:space="preserve"> cennego przyrodniczo</w:t>
      </w:r>
      <w:r w:rsidRPr="001809D4">
        <w:rPr>
          <w:rFonts w:ascii="Arial" w:hAnsi="Arial" w:cs="Arial"/>
        </w:rPr>
        <w:t xml:space="preserve"> środowi</w:t>
      </w:r>
      <w:r w:rsidR="00A97695" w:rsidRPr="001809D4">
        <w:rPr>
          <w:rFonts w:ascii="Arial" w:hAnsi="Arial" w:cs="Arial"/>
        </w:rPr>
        <w:t>ska i krajobrazu</w:t>
      </w:r>
      <w:r w:rsidRPr="001809D4">
        <w:rPr>
          <w:rFonts w:ascii="Arial" w:hAnsi="Arial" w:cs="Arial"/>
        </w:rPr>
        <w:t xml:space="preserve">. </w:t>
      </w:r>
      <w:r w:rsidR="001453BA" w:rsidRPr="001809D4">
        <w:rPr>
          <w:rFonts w:ascii="Arial" w:hAnsi="Arial" w:cs="Arial"/>
        </w:rPr>
        <w:t>Pomysł utworzenia LGD</w:t>
      </w:r>
      <w:r w:rsidRPr="001809D4">
        <w:rPr>
          <w:rFonts w:ascii="Arial" w:hAnsi="Arial" w:cs="Arial"/>
        </w:rPr>
        <w:t xml:space="preserve"> narodził się u lokalnych aktywistów, którzy</w:t>
      </w:r>
      <w:r w:rsidR="00B614AB" w:rsidRPr="001809D4">
        <w:rPr>
          <w:rFonts w:ascii="Arial" w:hAnsi="Arial" w:cs="Arial"/>
        </w:rPr>
        <w:t xml:space="preserve"> po konsultacjach we własnych środowiskach wiejsko-</w:t>
      </w:r>
      <w:r w:rsidR="00B614AB" w:rsidRPr="001809D4">
        <w:rPr>
          <w:rFonts w:ascii="Arial" w:hAnsi="Arial" w:cs="Arial"/>
        </w:rPr>
        <w:lastRenderedPageBreak/>
        <w:t>gminnych</w:t>
      </w:r>
      <w:r w:rsidRPr="001809D4">
        <w:rPr>
          <w:rFonts w:ascii="Arial" w:hAnsi="Arial" w:cs="Arial"/>
        </w:rPr>
        <w:t xml:space="preserve"> spotkali się po raz pierwszy 2 kwietnia 2007r. w siedzibie Urzędu Gminy Brodnica, w liczbie 29 osób. </w:t>
      </w:r>
      <w:r w:rsidR="00E652AB" w:rsidRPr="001809D4">
        <w:rPr>
          <w:rFonts w:ascii="Arial" w:hAnsi="Arial" w:cs="Arial"/>
        </w:rPr>
        <w:t>Była to również odpowiedź na zapotrzebowanie wielu interesariuszy, którzy w LGD widzieli ośrodek na pozyskanie środków finansowych na prowadzenie aktywizacji społeczności lokalnej oraz na rozwój przedsiębiorstw i infrastruktury technicznej. Efektem tych spotkań</w:t>
      </w:r>
      <w:r w:rsidRPr="001809D4">
        <w:rPr>
          <w:rFonts w:ascii="Arial" w:hAnsi="Arial" w:cs="Arial"/>
        </w:rPr>
        <w:t xml:space="preserve"> było przygotowanie dokumentacji do rejestracji i złożenie jej w dniu 19 kwietnia w Sądzie Rejonowym w Toruniu, jednakże pomimo uzupełniania dokumentacji Sąd Rejonowy w Toru</w:t>
      </w:r>
      <w:r w:rsidR="001C2E4A" w:rsidRPr="001809D4">
        <w:rPr>
          <w:rFonts w:ascii="Arial" w:hAnsi="Arial" w:cs="Arial"/>
        </w:rPr>
        <w:t>niu nie zarejestrował LGD</w:t>
      </w:r>
      <w:r w:rsidR="00DD73A4" w:rsidRPr="001809D4">
        <w:rPr>
          <w:rFonts w:ascii="Arial" w:hAnsi="Arial" w:cs="Arial"/>
        </w:rPr>
        <w:t>.</w:t>
      </w:r>
    </w:p>
    <w:p w14:paraId="03879E72" w14:textId="779F9BFC" w:rsidR="00B96E46" w:rsidRPr="001809D4" w:rsidRDefault="00DD73A4" w:rsidP="001809D4">
      <w:pPr>
        <w:spacing w:after="0"/>
        <w:rPr>
          <w:rFonts w:ascii="Arial" w:hAnsi="Arial" w:cs="Arial"/>
        </w:rPr>
      </w:pPr>
      <w:r w:rsidRPr="001809D4">
        <w:rPr>
          <w:rFonts w:ascii="Arial" w:hAnsi="Arial" w:cs="Arial"/>
        </w:rPr>
        <w:t>Kolejna próba założenia LGD odbyła się od zebrania w</w:t>
      </w:r>
      <w:r w:rsidR="00BF693F" w:rsidRPr="001809D4">
        <w:rPr>
          <w:rFonts w:ascii="Arial" w:hAnsi="Arial" w:cs="Arial"/>
        </w:rPr>
        <w:t xml:space="preserve"> 10 stycznia 2008 r. w składzie 21 osób. Również i tym razem wniosek został odrzucony, pomimo iż tworząca się inicjatywa wnosiła uzupełnienia i poprawki do wniosku złożonego w Sądzie Rejonowym w Toruniu Wydział </w:t>
      </w:r>
      <w:r w:rsidR="001C2E4A" w:rsidRPr="001809D4">
        <w:rPr>
          <w:rFonts w:ascii="Arial" w:hAnsi="Arial" w:cs="Arial"/>
        </w:rPr>
        <w:t>Kr</w:t>
      </w:r>
      <w:r w:rsidR="00164B46" w:rsidRPr="001809D4">
        <w:rPr>
          <w:rFonts w:ascii="Arial" w:hAnsi="Arial" w:cs="Arial"/>
        </w:rPr>
        <w:t>ajowego</w:t>
      </w:r>
      <w:r w:rsidR="00C90FA2" w:rsidRPr="001809D4">
        <w:rPr>
          <w:rFonts w:ascii="Arial" w:hAnsi="Arial" w:cs="Arial"/>
        </w:rPr>
        <w:t xml:space="preserve"> Rejestr</w:t>
      </w:r>
      <w:r w:rsidR="00164B46" w:rsidRPr="001809D4">
        <w:rPr>
          <w:rFonts w:ascii="Arial" w:hAnsi="Arial" w:cs="Arial"/>
        </w:rPr>
        <w:t>u Sądowego</w:t>
      </w:r>
      <w:r w:rsidR="00C90FA2" w:rsidRPr="001809D4">
        <w:rPr>
          <w:rFonts w:ascii="Arial" w:hAnsi="Arial" w:cs="Arial"/>
        </w:rPr>
        <w:t xml:space="preserve"> ( KRS ). </w:t>
      </w:r>
      <w:r w:rsidR="00020FE1" w:rsidRPr="001809D4">
        <w:rPr>
          <w:rFonts w:ascii="Arial" w:hAnsi="Arial" w:cs="Arial"/>
        </w:rPr>
        <w:t xml:space="preserve"> </w:t>
      </w:r>
      <w:r w:rsidR="00BF693F" w:rsidRPr="001809D4">
        <w:rPr>
          <w:rFonts w:ascii="Arial" w:hAnsi="Arial" w:cs="Arial"/>
        </w:rPr>
        <w:t>Następnie w dniu 1 października 2008 r. lokalni działacze zwołali kolejne spotkanie założycielskie</w:t>
      </w:r>
      <w:r w:rsidR="00F865C8" w:rsidRPr="001809D4">
        <w:rPr>
          <w:rFonts w:ascii="Arial" w:hAnsi="Arial" w:cs="Arial"/>
        </w:rPr>
        <w:t xml:space="preserve"> na które przybyło 18 osób. Zebrani po raz kolejny podjęli</w:t>
      </w:r>
      <w:r w:rsidR="00BF693F" w:rsidRPr="001809D4">
        <w:rPr>
          <w:rFonts w:ascii="Arial" w:hAnsi="Arial" w:cs="Arial"/>
        </w:rPr>
        <w:t xml:space="preserve"> </w:t>
      </w:r>
      <w:r w:rsidR="00F865C8" w:rsidRPr="001809D4">
        <w:rPr>
          <w:rFonts w:ascii="Arial" w:hAnsi="Arial" w:cs="Arial"/>
        </w:rPr>
        <w:t>próbę rejestracji i złożyli</w:t>
      </w:r>
      <w:r w:rsidR="00BF693F" w:rsidRPr="001809D4">
        <w:rPr>
          <w:rFonts w:ascii="Arial" w:hAnsi="Arial" w:cs="Arial"/>
        </w:rPr>
        <w:t xml:space="preserve"> wniosek do KRS. W trakcie procedury rejestracyjnej rozpoczęto pracę nad dostosowaniem Partnerstwa do wymogów ustawy z 7 marca 2007 r. o wspieraniu rozwoju obszarów wiejskich z udziałem środków Europejskiego Funduszu Rolnego na rzecz Rozwoju Obszarów Wiejskich, dającej możliwość ubiegania się LGD o wybór do realizacji LSR. W trakcie procesu rejestracji  zaistniała konieczność przeprowadzenia kole</w:t>
      </w:r>
      <w:r w:rsidR="00583B23" w:rsidRPr="001809D4">
        <w:rPr>
          <w:rFonts w:ascii="Arial" w:hAnsi="Arial" w:cs="Arial"/>
        </w:rPr>
        <w:t>jnego zebr</w:t>
      </w:r>
      <w:r w:rsidR="00A97695" w:rsidRPr="001809D4">
        <w:rPr>
          <w:rFonts w:ascii="Arial" w:hAnsi="Arial" w:cs="Arial"/>
        </w:rPr>
        <w:t>ania</w:t>
      </w:r>
      <w:r w:rsidR="00BF693F" w:rsidRPr="001809D4">
        <w:rPr>
          <w:rFonts w:ascii="Arial" w:hAnsi="Arial" w:cs="Arial"/>
        </w:rPr>
        <w:t>, na którym dokon</w:t>
      </w:r>
      <w:r w:rsidR="00A97695" w:rsidRPr="001809D4">
        <w:rPr>
          <w:rFonts w:ascii="Arial" w:hAnsi="Arial" w:cs="Arial"/>
        </w:rPr>
        <w:t>ano zmian w statucie i złożono stosowny wniosek</w:t>
      </w:r>
      <w:r w:rsidR="00BF693F" w:rsidRPr="001809D4">
        <w:rPr>
          <w:rFonts w:ascii="Arial" w:hAnsi="Arial" w:cs="Arial"/>
        </w:rPr>
        <w:t xml:space="preserve"> o rejestrację Stowarzyszenia w dniu 1.12.2008 r.</w:t>
      </w:r>
      <w:r w:rsidR="00A97695" w:rsidRPr="001809D4">
        <w:rPr>
          <w:rFonts w:ascii="Arial" w:hAnsi="Arial" w:cs="Arial"/>
        </w:rPr>
        <w:t xml:space="preserve"> </w:t>
      </w:r>
      <w:r w:rsidR="00D947E7" w:rsidRPr="001809D4">
        <w:rPr>
          <w:rFonts w:ascii="Arial" w:hAnsi="Arial" w:cs="Arial"/>
        </w:rPr>
        <w:t>W wyniku czego Sąd Rejonowy w Toruniu VII</w:t>
      </w:r>
      <w:r w:rsidR="00164B46" w:rsidRPr="001809D4">
        <w:rPr>
          <w:rFonts w:ascii="Arial" w:hAnsi="Arial" w:cs="Arial"/>
        </w:rPr>
        <w:t xml:space="preserve"> Wydział Gospodarczy Krajowego R</w:t>
      </w:r>
      <w:r w:rsidR="00D947E7" w:rsidRPr="001809D4">
        <w:rPr>
          <w:rFonts w:ascii="Arial" w:hAnsi="Arial" w:cs="Arial"/>
        </w:rPr>
        <w:t xml:space="preserve">ejestru Sądowego w dniu 23.12.2008 r. wydał postanowienie o wpisaniu </w:t>
      </w:r>
      <w:r w:rsidR="00887032" w:rsidRPr="001809D4">
        <w:rPr>
          <w:rFonts w:ascii="Arial" w:hAnsi="Arial" w:cs="Arial"/>
        </w:rPr>
        <w:t xml:space="preserve">naszego Stowarzyszenia </w:t>
      </w:r>
      <w:r w:rsidR="00D947E7" w:rsidRPr="001809D4">
        <w:rPr>
          <w:rFonts w:ascii="Arial" w:hAnsi="Arial" w:cs="Arial"/>
        </w:rPr>
        <w:t>do</w:t>
      </w:r>
      <w:r w:rsidR="00887032" w:rsidRPr="001809D4">
        <w:rPr>
          <w:rFonts w:ascii="Arial" w:hAnsi="Arial" w:cs="Arial"/>
        </w:rPr>
        <w:t xml:space="preserve"> Krajowego Rejestru Sadowego pod numerem 0000320535.</w:t>
      </w:r>
      <w:r w:rsidR="00B96E46" w:rsidRPr="001809D4">
        <w:rPr>
          <w:rFonts w:ascii="Arial" w:hAnsi="Arial" w:cs="Arial"/>
        </w:rPr>
        <w:t xml:space="preserve"> </w:t>
      </w:r>
      <w:r w:rsidR="00164B46" w:rsidRPr="001809D4">
        <w:rPr>
          <w:rFonts w:ascii="Arial" w:hAnsi="Arial" w:cs="Arial"/>
        </w:rPr>
        <w:t>i po uzyskaniu takiej decyzji</w:t>
      </w:r>
      <w:r w:rsidR="006C4D16" w:rsidRPr="001809D4">
        <w:rPr>
          <w:rFonts w:ascii="Arial" w:hAnsi="Arial" w:cs="Arial"/>
        </w:rPr>
        <w:t xml:space="preserve"> zaczęliśmy dokładnie analizować naszą rolę w środowisku w wyniku czego uzgodniliśmy, że naszą rolą jest: ciągłe doskonalenie się w kierunku lokalnego lidera, animatora, doradcy lokalnej społeczności.</w:t>
      </w:r>
    </w:p>
    <w:p w14:paraId="5C183943" w14:textId="19721244" w:rsidR="00B96E46" w:rsidRPr="001809D4" w:rsidRDefault="006C4D16" w:rsidP="001809D4">
      <w:pPr>
        <w:spacing w:after="0"/>
        <w:ind w:firstLine="709"/>
        <w:rPr>
          <w:rFonts w:ascii="Arial" w:hAnsi="Arial" w:cs="Arial"/>
        </w:rPr>
      </w:pPr>
      <w:r w:rsidRPr="001809D4">
        <w:rPr>
          <w:rFonts w:ascii="Arial" w:hAnsi="Arial" w:cs="Arial"/>
        </w:rPr>
        <w:t>Następnie</w:t>
      </w:r>
      <w:r w:rsidR="00B614AB" w:rsidRPr="001809D4">
        <w:rPr>
          <w:rFonts w:ascii="Arial" w:hAnsi="Arial" w:cs="Arial"/>
        </w:rPr>
        <w:t xml:space="preserve"> przeprowadzali</w:t>
      </w:r>
      <w:r w:rsidRPr="001809D4">
        <w:rPr>
          <w:rFonts w:ascii="Arial" w:hAnsi="Arial" w:cs="Arial"/>
        </w:rPr>
        <w:t>śmy</w:t>
      </w:r>
      <w:r w:rsidR="00B614AB" w:rsidRPr="001809D4">
        <w:rPr>
          <w:rFonts w:ascii="Arial" w:hAnsi="Arial" w:cs="Arial"/>
        </w:rPr>
        <w:t xml:space="preserve"> konsultacje</w:t>
      </w:r>
      <w:r w:rsidR="004C7F56" w:rsidRPr="001809D4">
        <w:rPr>
          <w:rFonts w:ascii="Arial" w:hAnsi="Arial" w:cs="Arial"/>
        </w:rPr>
        <w:t xml:space="preserve"> społeczne</w:t>
      </w:r>
      <w:r w:rsidR="00B614AB" w:rsidRPr="001809D4">
        <w:rPr>
          <w:rFonts w:ascii="Arial" w:hAnsi="Arial" w:cs="Arial"/>
        </w:rPr>
        <w:t xml:space="preserve"> i uzgodnienia do </w:t>
      </w:r>
      <w:r w:rsidR="00D50A8B" w:rsidRPr="001809D4">
        <w:rPr>
          <w:rFonts w:ascii="Arial" w:hAnsi="Arial" w:cs="Arial"/>
        </w:rPr>
        <w:t xml:space="preserve">budowania partnerstwa, </w:t>
      </w:r>
      <w:r w:rsidR="00583B23" w:rsidRPr="001809D4">
        <w:rPr>
          <w:rFonts w:ascii="Arial" w:hAnsi="Arial" w:cs="Arial"/>
        </w:rPr>
        <w:t>którego celem było</w:t>
      </w:r>
      <w:r w:rsidRPr="001809D4">
        <w:rPr>
          <w:rFonts w:ascii="Arial" w:hAnsi="Arial" w:cs="Arial"/>
        </w:rPr>
        <w:t xml:space="preserve"> dążenie do </w:t>
      </w:r>
      <w:r w:rsidR="00D50A8B" w:rsidRPr="001809D4">
        <w:rPr>
          <w:rFonts w:ascii="Arial" w:hAnsi="Arial" w:cs="Arial"/>
        </w:rPr>
        <w:t>zrównoważonego rozwoju lokalnego na warunkach współpracy wielu grup w oparciu o zasadę odpowiedzialności za środowisk</w:t>
      </w:r>
      <w:r w:rsidR="00C90FA2" w:rsidRPr="001809D4">
        <w:rPr>
          <w:rFonts w:ascii="Arial" w:hAnsi="Arial" w:cs="Arial"/>
        </w:rPr>
        <w:t>o ( społeczne, gospodarcze, naturalne )</w:t>
      </w:r>
      <w:r w:rsidR="00D50A8B" w:rsidRPr="001809D4">
        <w:rPr>
          <w:rFonts w:ascii="Arial" w:hAnsi="Arial" w:cs="Arial"/>
        </w:rPr>
        <w:t>, w szerokim tego słowa znaczeniu</w:t>
      </w:r>
      <w:r w:rsidR="00075674" w:rsidRPr="001809D4">
        <w:rPr>
          <w:rFonts w:ascii="Arial" w:hAnsi="Arial" w:cs="Arial"/>
        </w:rPr>
        <w:t xml:space="preserve"> w których aktywnie uczestniczyli przedstawiciele sektora publicznego, przedsiębiorcy, liderzy z organizacji pozarządowych. </w:t>
      </w:r>
      <w:r w:rsidR="00D50A8B" w:rsidRPr="001809D4">
        <w:rPr>
          <w:rFonts w:ascii="Arial" w:hAnsi="Arial" w:cs="Arial"/>
        </w:rPr>
        <w:t>Nieocenioną pomoc</w:t>
      </w:r>
      <w:r w:rsidR="00E652AB" w:rsidRPr="001809D4">
        <w:rPr>
          <w:rFonts w:ascii="Arial" w:hAnsi="Arial" w:cs="Arial"/>
        </w:rPr>
        <w:t xml:space="preserve"> udzielali </w:t>
      </w:r>
      <w:r w:rsidR="00D50A8B" w:rsidRPr="001809D4">
        <w:rPr>
          <w:rFonts w:ascii="Arial" w:hAnsi="Arial" w:cs="Arial"/>
        </w:rPr>
        <w:t xml:space="preserve">nam </w:t>
      </w:r>
      <w:r w:rsidR="00E652AB" w:rsidRPr="001809D4">
        <w:rPr>
          <w:rFonts w:ascii="Arial" w:hAnsi="Arial" w:cs="Arial"/>
        </w:rPr>
        <w:t>specjaliści z Urzędu Marszałkowskiego w Toruniu oraz Kujawsko-Pomorskiego Ośrodka D</w:t>
      </w:r>
      <w:r w:rsidR="00D50A8B" w:rsidRPr="001809D4">
        <w:rPr>
          <w:rFonts w:ascii="Arial" w:hAnsi="Arial" w:cs="Arial"/>
        </w:rPr>
        <w:t>oradztwa Rolniczego w Minikowie. Po opracowaniu i przyjęciu LSR przez Walne Zebranie Członków</w:t>
      </w:r>
      <w:r w:rsidR="00B614AB" w:rsidRPr="001809D4">
        <w:rPr>
          <w:rFonts w:ascii="Arial" w:hAnsi="Arial" w:cs="Arial"/>
        </w:rPr>
        <w:t xml:space="preserve"> została </w:t>
      </w:r>
      <w:r w:rsidR="00164B46" w:rsidRPr="001809D4">
        <w:rPr>
          <w:rFonts w:ascii="Arial" w:hAnsi="Arial" w:cs="Arial"/>
        </w:rPr>
        <w:t xml:space="preserve">złożona </w:t>
      </w:r>
      <w:r w:rsidR="004C7F56" w:rsidRPr="001809D4">
        <w:rPr>
          <w:rFonts w:ascii="Arial" w:hAnsi="Arial" w:cs="Arial"/>
        </w:rPr>
        <w:t>jako załącznik do wniosku</w:t>
      </w:r>
      <w:r w:rsidR="008570B1" w:rsidRPr="001809D4">
        <w:rPr>
          <w:rFonts w:ascii="Arial" w:hAnsi="Arial" w:cs="Arial"/>
        </w:rPr>
        <w:t xml:space="preserve"> o przyznanie środków finansowych na jej wdrażanie</w:t>
      </w:r>
      <w:r w:rsidR="00307215" w:rsidRPr="001809D4">
        <w:rPr>
          <w:rFonts w:ascii="Arial" w:hAnsi="Arial" w:cs="Arial"/>
        </w:rPr>
        <w:t xml:space="preserve"> do Samorządu Województwa Kujawsko-Pomorsk</w:t>
      </w:r>
      <w:r w:rsidR="008570B1" w:rsidRPr="001809D4">
        <w:rPr>
          <w:rFonts w:ascii="Arial" w:hAnsi="Arial" w:cs="Arial"/>
        </w:rPr>
        <w:t>iego w Toruniu</w:t>
      </w:r>
      <w:r w:rsidR="00307215" w:rsidRPr="001809D4">
        <w:rPr>
          <w:rFonts w:ascii="Arial" w:hAnsi="Arial" w:cs="Arial"/>
        </w:rPr>
        <w:t>. Po czym w dniu 3 lipca</w:t>
      </w:r>
      <w:r w:rsidR="00164B46" w:rsidRPr="001809D4">
        <w:rPr>
          <w:rFonts w:ascii="Arial" w:hAnsi="Arial" w:cs="Arial"/>
        </w:rPr>
        <w:t xml:space="preserve"> 2009 r. podpisaliśmy umowę</w:t>
      </w:r>
      <w:r w:rsidR="00307215" w:rsidRPr="001809D4">
        <w:rPr>
          <w:rFonts w:ascii="Arial" w:hAnsi="Arial" w:cs="Arial"/>
        </w:rPr>
        <w:t xml:space="preserve"> o warunkach i sposobie realizacji Lokalnej Strategii Rozwoju nr PRW.I-304</w:t>
      </w:r>
      <w:r w:rsidR="00C90FA2" w:rsidRPr="001809D4">
        <w:rPr>
          <w:rFonts w:ascii="Arial" w:hAnsi="Arial" w:cs="Arial"/>
        </w:rPr>
        <w:t>0-UE-748/2009 z której wynika, że nasze LGD</w:t>
      </w:r>
      <w:r w:rsidR="00307215" w:rsidRPr="001809D4">
        <w:rPr>
          <w:rFonts w:ascii="Arial" w:hAnsi="Arial" w:cs="Arial"/>
        </w:rPr>
        <w:t xml:space="preserve"> otrzyma: na wdrażanie lokalnej strategii rozwoju</w:t>
      </w:r>
      <w:r w:rsidR="00DF440A" w:rsidRPr="001809D4">
        <w:rPr>
          <w:rFonts w:ascii="Arial" w:hAnsi="Arial" w:cs="Arial"/>
        </w:rPr>
        <w:t xml:space="preserve"> – 4 090 856 zł, na wdrażanie</w:t>
      </w:r>
      <w:r w:rsidR="003C7D16" w:rsidRPr="001809D4">
        <w:rPr>
          <w:rFonts w:ascii="Arial" w:hAnsi="Arial" w:cs="Arial"/>
        </w:rPr>
        <w:t xml:space="preserve"> projektów współpracy – 105 796</w:t>
      </w:r>
      <w:r w:rsidR="00DF440A" w:rsidRPr="001809D4">
        <w:rPr>
          <w:rFonts w:ascii="Arial" w:hAnsi="Arial" w:cs="Arial"/>
        </w:rPr>
        <w:t xml:space="preserve"> zł oraz na funkcjonowanie lokalnej grupy działania – 1 022 714 zł.</w:t>
      </w:r>
      <w:r w:rsidR="00C06CE1" w:rsidRPr="001809D4">
        <w:rPr>
          <w:rFonts w:ascii="Arial" w:hAnsi="Arial" w:cs="Arial"/>
        </w:rPr>
        <w:t xml:space="preserve"> Środki te w pełni wykorzystaliśmy i osiągnęliśmy założone cele i wskaźniki.</w:t>
      </w:r>
      <w:r w:rsidR="00FB6533" w:rsidRPr="001809D4">
        <w:rPr>
          <w:rFonts w:ascii="Arial" w:hAnsi="Arial" w:cs="Arial"/>
        </w:rPr>
        <w:t xml:space="preserve"> Misja naszego działania brzmiała: LGD Pojezierze Brodnickie miejscem atrakcyjnym turystycznie i rozwiniętym gospodarczo i po wielu rozmowach, dyskusjach mieszkańcy stwierdzali, że kierunek działań jest właściwy a i efekty widoczne.</w:t>
      </w:r>
    </w:p>
    <w:p w14:paraId="180DD832" w14:textId="752DBF31" w:rsidR="00075674" w:rsidRPr="001809D4" w:rsidRDefault="00FB6533" w:rsidP="001809D4">
      <w:pPr>
        <w:spacing w:after="0"/>
        <w:ind w:firstLine="709"/>
        <w:rPr>
          <w:rFonts w:ascii="Arial" w:hAnsi="Arial" w:cs="Arial"/>
          <w:lang w:eastAsia="pl-PL"/>
        </w:rPr>
      </w:pPr>
      <w:r w:rsidRPr="001809D4">
        <w:rPr>
          <w:rFonts w:ascii="Arial" w:hAnsi="Arial" w:cs="Arial"/>
        </w:rPr>
        <w:t>W odpowiedzi na zapotrzebowanie mieszkańców d</w:t>
      </w:r>
      <w:r w:rsidR="00DF440A" w:rsidRPr="001809D4">
        <w:rPr>
          <w:rFonts w:ascii="Arial" w:hAnsi="Arial" w:cs="Arial"/>
        </w:rPr>
        <w:t>odatkowo w tych latach prowadziliśmy działania prowadzące do aktywizacji społecznej i zawodowej osób będących w niekorzystnej sytuacji w ramach działań Program</w:t>
      </w:r>
      <w:r w:rsidR="00164B46" w:rsidRPr="001809D4">
        <w:rPr>
          <w:rFonts w:ascii="Arial" w:hAnsi="Arial" w:cs="Arial"/>
        </w:rPr>
        <w:t>u Operacyjnego</w:t>
      </w:r>
      <w:r w:rsidR="00DF440A" w:rsidRPr="001809D4">
        <w:rPr>
          <w:rFonts w:ascii="Arial" w:hAnsi="Arial" w:cs="Arial"/>
        </w:rPr>
        <w:t xml:space="preserve"> Kapitał L</w:t>
      </w:r>
      <w:r w:rsidR="003C7D16" w:rsidRPr="001809D4">
        <w:rPr>
          <w:rFonts w:ascii="Arial" w:hAnsi="Arial" w:cs="Arial"/>
        </w:rPr>
        <w:t>udzki</w:t>
      </w:r>
      <w:r w:rsidR="00583B23" w:rsidRPr="001809D4">
        <w:rPr>
          <w:rFonts w:ascii="Arial" w:hAnsi="Arial" w:cs="Arial"/>
        </w:rPr>
        <w:t xml:space="preserve"> ( POKL )</w:t>
      </w:r>
      <w:r w:rsidR="00075674" w:rsidRPr="001809D4">
        <w:rPr>
          <w:rFonts w:ascii="Arial" w:hAnsi="Arial" w:cs="Arial"/>
        </w:rPr>
        <w:t>,</w:t>
      </w:r>
      <w:r w:rsidR="00DF440A" w:rsidRPr="001809D4">
        <w:rPr>
          <w:rFonts w:ascii="Arial" w:hAnsi="Arial" w:cs="Arial"/>
        </w:rPr>
        <w:t xml:space="preserve"> podpisaliśmy umowy na 17 projektów na łączną kwotę 1 778 490,63 zł, które z powodzeniem zrealizowaliśmy. Instytucjami nadzorującymi były</w:t>
      </w:r>
      <w:r w:rsidR="00583B23" w:rsidRPr="001809D4">
        <w:rPr>
          <w:rFonts w:ascii="Arial" w:hAnsi="Arial" w:cs="Arial"/>
        </w:rPr>
        <w:t>:</w:t>
      </w:r>
      <w:r w:rsidR="00DF440A" w:rsidRPr="001809D4">
        <w:rPr>
          <w:rFonts w:ascii="Arial" w:hAnsi="Arial" w:cs="Arial"/>
        </w:rPr>
        <w:t xml:space="preserve"> Wojewódzki Urząd Pracy i Regionalny Ośrodek Polityki Społecznej w Toruniu.</w:t>
      </w:r>
    </w:p>
    <w:p w14:paraId="268F2AE3" w14:textId="4833876E" w:rsidR="00075674" w:rsidRPr="001809D4" w:rsidRDefault="00C06CE1" w:rsidP="001809D4">
      <w:pPr>
        <w:spacing w:after="0"/>
        <w:ind w:firstLine="709"/>
        <w:rPr>
          <w:rFonts w:ascii="Arial" w:hAnsi="Arial" w:cs="Arial"/>
          <w:lang w:eastAsia="pl-PL"/>
        </w:rPr>
      </w:pPr>
      <w:r w:rsidRPr="001809D4">
        <w:rPr>
          <w:rFonts w:ascii="Arial" w:hAnsi="Arial" w:cs="Arial"/>
          <w:lang w:eastAsia="pl-PL"/>
        </w:rPr>
        <w:t xml:space="preserve">Duży udział w pozyskaniu środków </w:t>
      </w:r>
      <w:r w:rsidR="00583B23" w:rsidRPr="001809D4">
        <w:rPr>
          <w:rFonts w:ascii="Arial" w:hAnsi="Arial" w:cs="Arial"/>
          <w:lang w:eastAsia="pl-PL"/>
        </w:rPr>
        <w:t xml:space="preserve">finansowych </w:t>
      </w:r>
      <w:r w:rsidRPr="001809D4">
        <w:rPr>
          <w:rFonts w:ascii="Arial" w:hAnsi="Arial" w:cs="Arial"/>
          <w:lang w:eastAsia="pl-PL"/>
        </w:rPr>
        <w:t>miały organizacje pozarządowe</w:t>
      </w:r>
      <w:r w:rsidR="00075674" w:rsidRPr="001809D4">
        <w:rPr>
          <w:rFonts w:ascii="Arial" w:hAnsi="Arial" w:cs="Arial"/>
          <w:lang w:eastAsia="pl-PL"/>
        </w:rPr>
        <w:t xml:space="preserve"> z naszego obszaru,</w:t>
      </w:r>
      <w:r w:rsidRPr="001809D4">
        <w:rPr>
          <w:rFonts w:ascii="Arial" w:hAnsi="Arial" w:cs="Arial"/>
          <w:lang w:eastAsia="pl-PL"/>
        </w:rPr>
        <w:t xml:space="preserve"> które w perspektywie 200</w:t>
      </w:r>
      <w:r w:rsidR="00075674" w:rsidRPr="001809D4">
        <w:rPr>
          <w:rFonts w:ascii="Arial" w:hAnsi="Arial" w:cs="Arial"/>
          <w:lang w:eastAsia="pl-PL"/>
        </w:rPr>
        <w:t>7-2013 zrealizowały 23</w:t>
      </w:r>
      <w:r w:rsidR="00804469" w:rsidRPr="001809D4">
        <w:rPr>
          <w:rFonts w:ascii="Arial" w:hAnsi="Arial" w:cs="Arial"/>
          <w:lang w:eastAsia="pl-PL"/>
        </w:rPr>
        <w:t xml:space="preserve"> projekty</w:t>
      </w:r>
      <w:r w:rsidR="00075674" w:rsidRPr="001809D4">
        <w:rPr>
          <w:rFonts w:ascii="Arial" w:hAnsi="Arial" w:cs="Arial"/>
          <w:lang w:eastAsia="pl-PL"/>
        </w:rPr>
        <w:t>.</w:t>
      </w:r>
    </w:p>
    <w:p w14:paraId="6BE47EA6" w14:textId="37A1F462" w:rsidR="007E12F9" w:rsidRPr="001809D4" w:rsidRDefault="00C06CE1" w:rsidP="001809D4">
      <w:pPr>
        <w:spacing w:after="0"/>
        <w:ind w:firstLine="709"/>
        <w:rPr>
          <w:rFonts w:ascii="Arial" w:hAnsi="Arial" w:cs="Arial"/>
        </w:rPr>
      </w:pPr>
      <w:r w:rsidRPr="001809D4">
        <w:rPr>
          <w:rFonts w:ascii="Arial" w:hAnsi="Arial" w:cs="Arial"/>
        </w:rPr>
        <w:t>Doświadczenie w pozyskiwaniu środków na rzecz aktywizacji mają również członkowie z sektora publicznego, którzy również byli beneficjentami proje</w:t>
      </w:r>
      <w:r w:rsidR="00FB6533" w:rsidRPr="001809D4">
        <w:rPr>
          <w:rFonts w:ascii="Arial" w:hAnsi="Arial" w:cs="Arial"/>
        </w:rPr>
        <w:t>któw POKL i łącznie zrealizowali</w:t>
      </w:r>
      <w:r w:rsidRPr="001809D4">
        <w:rPr>
          <w:rFonts w:ascii="Arial" w:hAnsi="Arial" w:cs="Arial"/>
        </w:rPr>
        <w:t xml:space="preserve"> 36 projektów za kwot</w:t>
      </w:r>
      <w:r w:rsidR="007E12F9" w:rsidRPr="001809D4">
        <w:rPr>
          <w:rFonts w:ascii="Arial" w:hAnsi="Arial" w:cs="Arial"/>
        </w:rPr>
        <w:t>ę 6 663 897,15 zł. Członkowie sektora publicznego</w:t>
      </w:r>
      <w:r w:rsidRPr="001809D4">
        <w:rPr>
          <w:rFonts w:ascii="Arial" w:hAnsi="Arial" w:cs="Arial"/>
        </w:rPr>
        <w:t xml:space="preserve"> pozyskali również środki z funduszu PO RYBY na łączną sumę</w:t>
      </w:r>
      <w:r w:rsidR="00164B46" w:rsidRPr="001809D4">
        <w:rPr>
          <w:rFonts w:ascii="Arial" w:hAnsi="Arial" w:cs="Arial"/>
        </w:rPr>
        <w:t xml:space="preserve"> </w:t>
      </w:r>
      <w:r w:rsidR="00C62B3E" w:rsidRPr="001809D4">
        <w:rPr>
          <w:rFonts w:ascii="Arial" w:hAnsi="Arial" w:cs="Arial"/>
        </w:rPr>
        <w:t xml:space="preserve">  </w:t>
      </w:r>
      <w:r w:rsidRPr="001809D4">
        <w:rPr>
          <w:rFonts w:ascii="Arial" w:hAnsi="Arial" w:cs="Arial"/>
        </w:rPr>
        <w:t>1 820 679,00</w:t>
      </w:r>
      <w:r w:rsidR="007E12F9" w:rsidRPr="001809D4">
        <w:rPr>
          <w:rFonts w:ascii="Arial" w:hAnsi="Arial" w:cs="Arial"/>
        </w:rPr>
        <w:t xml:space="preserve"> zł</w:t>
      </w:r>
      <w:r w:rsidRPr="001809D4">
        <w:rPr>
          <w:rFonts w:ascii="Arial" w:hAnsi="Arial" w:cs="Arial"/>
        </w:rPr>
        <w:t xml:space="preserve">. </w:t>
      </w:r>
      <w:r w:rsidR="007E12F9" w:rsidRPr="001809D4">
        <w:rPr>
          <w:rFonts w:ascii="Arial" w:hAnsi="Arial" w:cs="Arial"/>
        </w:rPr>
        <w:t>Przedstawione</w:t>
      </w:r>
      <w:r w:rsidR="00583B23" w:rsidRPr="001809D4">
        <w:rPr>
          <w:rFonts w:ascii="Arial" w:hAnsi="Arial" w:cs="Arial"/>
        </w:rPr>
        <w:t>,</w:t>
      </w:r>
      <w:r w:rsidR="007E12F9" w:rsidRPr="001809D4">
        <w:rPr>
          <w:rFonts w:ascii="Arial" w:hAnsi="Arial" w:cs="Arial"/>
        </w:rPr>
        <w:t xml:space="preserve"> zrealizowane działania, operacje nie wykluczały się wzaj</w:t>
      </w:r>
      <w:r w:rsidR="00164B46" w:rsidRPr="001809D4">
        <w:rPr>
          <w:rFonts w:ascii="Arial" w:hAnsi="Arial" w:cs="Arial"/>
        </w:rPr>
        <w:t>emnie a były uzupełniającymi</w:t>
      </w:r>
      <w:r w:rsidR="007E12F9" w:rsidRPr="001809D4">
        <w:rPr>
          <w:rFonts w:ascii="Arial" w:hAnsi="Arial" w:cs="Arial"/>
        </w:rPr>
        <w:t xml:space="preserve"> w stosunku do siebie</w:t>
      </w:r>
      <w:r w:rsidR="00583B23" w:rsidRPr="001809D4">
        <w:rPr>
          <w:rFonts w:ascii="Arial" w:hAnsi="Arial" w:cs="Arial"/>
        </w:rPr>
        <w:t>,</w:t>
      </w:r>
      <w:r w:rsidR="007E12F9" w:rsidRPr="001809D4">
        <w:rPr>
          <w:rFonts w:ascii="Arial" w:hAnsi="Arial" w:cs="Arial"/>
        </w:rPr>
        <w:t xml:space="preserve"> podnoszącymi ofertę przedstawianą mieszkańco</w:t>
      </w:r>
      <w:r w:rsidR="00FD43D8" w:rsidRPr="001809D4">
        <w:rPr>
          <w:rFonts w:ascii="Arial" w:hAnsi="Arial" w:cs="Arial"/>
        </w:rPr>
        <w:t>m, turystom. Świadczy to o efektywnej współpracy realizatorów operacji/projektów.</w:t>
      </w:r>
    </w:p>
    <w:p w14:paraId="46D73005" w14:textId="760B9775" w:rsidR="00804469" w:rsidRPr="001809D4" w:rsidRDefault="00FD43D8" w:rsidP="001809D4">
      <w:pPr>
        <w:spacing w:after="0"/>
        <w:ind w:firstLine="709"/>
        <w:rPr>
          <w:rFonts w:ascii="Arial" w:hAnsi="Arial" w:cs="Arial"/>
          <w:lang w:eastAsia="pl-PL"/>
        </w:rPr>
      </w:pPr>
      <w:r w:rsidRPr="001809D4">
        <w:rPr>
          <w:rFonts w:ascii="Arial" w:hAnsi="Arial" w:cs="Arial"/>
        </w:rPr>
        <w:lastRenderedPageBreak/>
        <w:t xml:space="preserve">W 2015 roku przeprowadzaliśmy rozmowy i uczestniczyliśmy w spotkaniach  czego konsekwencją było </w:t>
      </w:r>
      <w:r w:rsidR="00BF693F" w:rsidRPr="001809D4">
        <w:rPr>
          <w:rFonts w:ascii="Arial" w:hAnsi="Arial" w:cs="Arial"/>
          <w:lang w:eastAsia="pl-PL"/>
        </w:rPr>
        <w:t xml:space="preserve"> </w:t>
      </w:r>
      <w:r w:rsidRPr="001809D4">
        <w:rPr>
          <w:rFonts w:ascii="Arial" w:hAnsi="Arial" w:cs="Arial"/>
          <w:lang w:eastAsia="pl-PL"/>
        </w:rPr>
        <w:t>złożenie do naszego LGD deklaracji</w:t>
      </w:r>
      <w:r w:rsidR="00BF693F" w:rsidRPr="001809D4">
        <w:rPr>
          <w:rFonts w:ascii="Arial" w:hAnsi="Arial" w:cs="Arial"/>
          <w:lang w:eastAsia="pl-PL"/>
        </w:rPr>
        <w:t xml:space="preserve"> o przystąpieniu w poczet członków </w:t>
      </w:r>
      <w:r w:rsidR="00164B46" w:rsidRPr="001809D4">
        <w:rPr>
          <w:rFonts w:ascii="Arial" w:hAnsi="Arial" w:cs="Arial"/>
          <w:lang w:eastAsia="pl-PL"/>
        </w:rPr>
        <w:t xml:space="preserve">przedstawicieli </w:t>
      </w:r>
      <w:r w:rsidR="00BF693F" w:rsidRPr="001809D4">
        <w:rPr>
          <w:rFonts w:ascii="Arial" w:hAnsi="Arial" w:cs="Arial"/>
          <w:lang w:eastAsia="pl-PL"/>
        </w:rPr>
        <w:t>z trzech gmin</w:t>
      </w:r>
      <w:r w:rsidR="003D4CCB" w:rsidRPr="001809D4">
        <w:rPr>
          <w:rFonts w:ascii="Arial" w:hAnsi="Arial" w:cs="Arial"/>
          <w:lang w:eastAsia="pl-PL"/>
        </w:rPr>
        <w:t>, między innymi z sektora publicznego</w:t>
      </w:r>
      <w:r w:rsidR="00BF693F" w:rsidRPr="001809D4">
        <w:rPr>
          <w:rFonts w:ascii="Arial" w:hAnsi="Arial" w:cs="Arial"/>
          <w:lang w:eastAsia="pl-PL"/>
        </w:rPr>
        <w:t xml:space="preserve">: Górzno, Osiek i Świedziebnia, które </w:t>
      </w:r>
      <w:r w:rsidR="00F865C8" w:rsidRPr="001809D4">
        <w:rPr>
          <w:rFonts w:ascii="Arial" w:hAnsi="Arial" w:cs="Arial"/>
          <w:lang w:eastAsia="pl-PL"/>
        </w:rPr>
        <w:t xml:space="preserve">zgodnie ze statutem </w:t>
      </w:r>
      <w:r w:rsidR="00BF693F" w:rsidRPr="001809D4">
        <w:rPr>
          <w:rFonts w:ascii="Arial" w:hAnsi="Arial" w:cs="Arial"/>
          <w:lang w:eastAsia="pl-PL"/>
        </w:rPr>
        <w:t>decyzją Zarządu zostały przyjęte. Jednocześnie gminy te wyraziły wolę i chęć realizacji założeń nowej LSR na lata 2014-2020</w:t>
      </w:r>
      <w:r w:rsidR="00C06CE1" w:rsidRPr="001809D4">
        <w:rPr>
          <w:rFonts w:ascii="Arial" w:hAnsi="Arial" w:cs="Arial"/>
          <w:lang w:eastAsia="pl-PL"/>
        </w:rPr>
        <w:t xml:space="preserve"> razem z obecnymi członkami. </w:t>
      </w:r>
      <w:r w:rsidR="008911B9" w:rsidRPr="001809D4">
        <w:rPr>
          <w:rFonts w:ascii="Arial" w:hAnsi="Arial" w:cs="Arial"/>
          <w:lang w:eastAsia="pl-PL"/>
        </w:rPr>
        <w:t xml:space="preserve">Włączenie wskazanych gmin </w:t>
      </w:r>
      <w:r w:rsidR="00AA3AF1" w:rsidRPr="001809D4">
        <w:rPr>
          <w:rFonts w:ascii="Arial" w:hAnsi="Arial" w:cs="Arial"/>
          <w:lang w:eastAsia="pl-PL"/>
        </w:rPr>
        <w:t xml:space="preserve">wpływa na zwiększenie potencjału rozwojowego i umożliwia na zwiększenie </w:t>
      </w:r>
      <w:r w:rsidR="00164B46" w:rsidRPr="001809D4">
        <w:rPr>
          <w:rFonts w:ascii="Arial" w:hAnsi="Arial" w:cs="Arial"/>
          <w:lang w:eastAsia="pl-PL"/>
        </w:rPr>
        <w:t>realizacji ścieżek</w:t>
      </w:r>
      <w:r w:rsidR="00AA3AF1" w:rsidRPr="001809D4">
        <w:rPr>
          <w:rFonts w:ascii="Arial" w:hAnsi="Arial" w:cs="Arial"/>
          <w:lang w:eastAsia="pl-PL"/>
        </w:rPr>
        <w:t xml:space="preserve"> rozwojowych.</w:t>
      </w:r>
      <w:r w:rsidR="008911B9" w:rsidRPr="001809D4">
        <w:rPr>
          <w:rFonts w:ascii="Arial" w:hAnsi="Arial" w:cs="Arial"/>
          <w:lang w:eastAsia="pl-PL"/>
        </w:rPr>
        <w:t xml:space="preserve"> </w:t>
      </w:r>
      <w:r w:rsidR="00020FE1" w:rsidRPr="001809D4">
        <w:rPr>
          <w:rFonts w:ascii="Arial" w:hAnsi="Arial" w:cs="Arial"/>
          <w:lang w:eastAsia="pl-PL"/>
        </w:rPr>
        <w:t>W tym okresie deklaracje o przystąpieniu w poczet naszych członków złożyli również osoby – przedsiębiorcy zajmujący się produkcją ryb, co zwiększyło spektrum tematów prowadzonych podczas konsultacji i na</w:t>
      </w:r>
      <w:r w:rsidR="00804469" w:rsidRPr="001809D4">
        <w:rPr>
          <w:rFonts w:ascii="Arial" w:hAnsi="Arial" w:cs="Arial"/>
          <w:lang w:eastAsia="pl-PL"/>
        </w:rPr>
        <w:t xml:space="preserve"> posiedzeniach Organów naszego LGD.</w:t>
      </w:r>
      <w:r w:rsidR="00020FE1" w:rsidRPr="001809D4">
        <w:rPr>
          <w:rFonts w:ascii="Arial" w:hAnsi="Arial" w:cs="Arial"/>
          <w:lang w:eastAsia="pl-PL"/>
        </w:rPr>
        <w:t xml:space="preserve"> </w:t>
      </w:r>
      <w:r w:rsidR="007B72F6" w:rsidRPr="001809D4">
        <w:rPr>
          <w:rFonts w:ascii="Arial" w:hAnsi="Arial" w:cs="Arial"/>
          <w:lang w:eastAsia="pl-PL"/>
        </w:rPr>
        <w:t>Członkowie wraz z przedsta</w:t>
      </w:r>
      <w:r w:rsidR="00804469" w:rsidRPr="001809D4">
        <w:rPr>
          <w:rFonts w:ascii="Arial" w:hAnsi="Arial" w:cs="Arial"/>
          <w:lang w:eastAsia="pl-PL"/>
        </w:rPr>
        <w:t xml:space="preserve">wicielami różnych przedstawicieli </w:t>
      </w:r>
      <w:r w:rsidR="00164B46" w:rsidRPr="001809D4">
        <w:rPr>
          <w:rFonts w:ascii="Arial" w:hAnsi="Arial" w:cs="Arial"/>
          <w:lang w:eastAsia="pl-PL"/>
        </w:rPr>
        <w:t xml:space="preserve">sektorów </w:t>
      </w:r>
      <w:r w:rsidR="00804469" w:rsidRPr="001809D4">
        <w:rPr>
          <w:rFonts w:ascii="Arial" w:hAnsi="Arial" w:cs="Arial"/>
          <w:lang w:eastAsia="pl-PL"/>
        </w:rPr>
        <w:t>publicznych i prywatnych lokalnych interesów</w:t>
      </w:r>
      <w:r w:rsidR="00164B46" w:rsidRPr="001809D4">
        <w:rPr>
          <w:rFonts w:ascii="Arial" w:hAnsi="Arial" w:cs="Arial"/>
          <w:lang w:eastAsia="pl-PL"/>
        </w:rPr>
        <w:t xml:space="preserve">, </w:t>
      </w:r>
      <w:r w:rsidR="003D4CCB" w:rsidRPr="001809D4">
        <w:rPr>
          <w:rFonts w:ascii="Arial" w:hAnsi="Arial" w:cs="Arial"/>
          <w:lang w:eastAsia="pl-PL"/>
        </w:rPr>
        <w:t xml:space="preserve"> to osoby aktywne społecznie, chcą</w:t>
      </w:r>
      <w:r w:rsidR="00164B46" w:rsidRPr="001809D4">
        <w:rPr>
          <w:rFonts w:ascii="Arial" w:hAnsi="Arial" w:cs="Arial"/>
          <w:lang w:eastAsia="pl-PL"/>
        </w:rPr>
        <w:t>cy</w:t>
      </w:r>
      <w:r w:rsidR="003D4CCB" w:rsidRPr="001809D4">
        <w:rPr>
          <w:rFonts w:ascii="Arial" w:hAnsi="Arial" w:cs="Arial"/>
          <w:lang w:eastAsia="pl-PL"/>
        </w:rPr>
        <w:t xml:space="preserve"> mieć udział </w:t>
      </w:r>
      <w:r w:rsidR="00BA1B9C" w:rsidRPr="001809D4">
        <w:rPr>
          <w:rFonts w:ascii="Arial" w:hAnsi="Arial" w:cs="Arial"/>
          <w:lang w:eastAsia="pl-PL"/>
        </w:rPr>
        <w:t>w rozwoju swojego regionu i mają</w:t>
      </w:r>
      <w:r w:rsidR="003D4CCB" w:rsidRPr="001809D4">
        <w:rPr>
          <w:rFonts w:ascii="Arial" w:hAnsi="Arial" w:cs="Arial"/>
          <w:lang w:eastAsia="pl-PL"/>
        </w:rPr>
        <w:t xml:space="preserve"> wiele pomysłów na ciekawe inicjatywy lokalne. Często</w:t>
      </w:r>
      <w:r w:rsidR="007B72F6" w:rsidRPr="001809D4">
        <w:rPr>
          <w:rFonts w:ascii="Arial" w:hAnsi="Arial" w:cs="Arial"/>
          <w:lang w:eastAsia="pl-PL"/>
        </w:rPr>
        <w:t xml:space="preserve"> </w:t>
      </w:r>
      <w:r w:rsidR="00AA3AF1" w:rsidRPr="001809D4">
        <w:rPr>
          <w:rFonts w:ascii="Arial" w:hAnsi="Arial" w:cs="Arial"/>
          <w:lang w:eastAsia="pl-PL"/>
        </w:rPr>
        <w:t>dyskutowali na różnego rodzaju spotkaniach, konsultacjach</w:t>
      </w:r>
      <w:r w:rsidR="00F46698" w:rsidRPr="001809D4">
        <w:rPr>
          <w:rFonts w:ascii="Arial" w:hAnsi="Arial" w:cs="Arial"/>
          <w:lang w:eastAsia="pl-PL"/>
        </w:rPr>
        <w:t xml:space="preserve"> o</w:t>
      </w:r>
      <w:r w:rsidR="00AA3AF1" w:rsidRPr="001809D4">
        <w:rPr>
          <w:rFonts w:ascii="Arial" w:hAnsi="Arial" w:cs="Arial"/>
          <w:lang w:eastAsia="pl-PL"/>
        </w:rPr>
        <w:t xml:space="preserve"> potrzebach naszych mieszkańców oraz kierunkach rozwoju</w:t>
      </w:r>
      <w:r w:rsidR="00F46698" w:rsidRPr="001809D4">
        <w:rPr>
          <w:rFonts w:ascii="Arial" w:hAnsi="Arial" w:cs="Arial"/>
          <w:lang w:eastAsia="pl-PL"/>
        </w:rPr>
        <w:t xml:space="preserve">, </w:t>
      </w:r>
      <w:r w:rsidR="00D50A8B" w:rsidRPr="001809D4">
        <w:rPr>
          <w:rFonts w:ascii="Arial" w:hAnsi="Arial" w:cs="Arial"/>
          <w:lang w:eastAsia="pl-PL"/>
        </w:rPr>
        <w:t xml:space="preserve">rozwoju partnerstwa, współodpowiedzialności, </w:t>
      </w:r>
      <w:r w:rsidR="00F46698" w:rsidRPr="001809D4">
        <w:rPr>
          <w:rFonts w:ascii="Arial" w:hAnsi="Arial" w:cs="Arial"/>
          <w:lang w:eastAsia="pl-PL"/>
        </w:rPr>
        <w:t>funkcjonowaniu LGD, jego biura</w:t>
      </w:r>
      <w:r w:rsidR="00684B00" w:rsidRPr="001809D4">
        <w:rPr>
          <w:rFonts w:ascii="Arial" w:hAnsi="Arial" w:cs="Arial"/>
          <w:lang w:eastAsia="pl-PL"/>
        </w:rPr>
        <w:t>, czego efektem było</w:t>
      </w:r>
      <w:r w:rsidR="00AA3AF1" w:rsidRPr="001809D4">
        <w:rPr>
          <w:rFonts w:ascii="Arial" w:hAnsi="Arial" w:cs="Arial"/>
          <w:lang w:eastAsia="pl-PL"/>
        </w:rPr>
        <w:t xml:space="preserve"> </w:t>
      </w:r>
      <w:r w:rsidR="007B72F6" w:rsidRPr="001809D4">
        <w:rPr>
          <w:rFonts w:ascii="Arial" w:hAnsi="Arial" w:cs="Arial"/>
          <w:lang w:eastAsia="pl-PL"/>
        </w:rPr>
        <w:t>opracow</w:t>
      </w:r>
      <w:r w:rsidR="00684B00" w:rsidRPr="001809D4">
        <w:rPr>
          <w:rFonts w:ascii="Arial" w:hAnsi="Arial" w:cs="Arial"/>
          <w:lang w:eastAsia="pl-PL"/>
        </w:rPr>
        <w:t>anie</w:t>
      </w:r>
      <w:r w:rsidR="00495E4D" w:rsidRPr="001809D4">
        <w:rPr>
          <w:rFonts w:ascii="Arial" w:hAnsi="Arial" w:cs="Arial"/>
          <w:lang w:eastAsia="pl-PL"/>
        </w:rPr>
        <w:t xml:space="preserve"> LSR</w:t>
      </w:r>
      <w:r w:rsidR="007B72F6" w:rsidRPr="001809D4">
        <w:rPr>
          <w:rFonts w:ascii="Arial" w:hAnsi="Arial" w:cs="Arial"/>
          <w:lang w:eastAsia="pl-PL"/>
        </w:rPr>
        <w:t xml:space="preserve"> na lata 2014 – 2020 z wykorzystaniem środków finansowych </w:t>
      </w:r>
      <w:r w:rsidR="009B4CD5" w:rsidRPr="001809D4">
        <w:rPr>
          <w:rFonts w:ascii="Arial" w:hAnsi="Arial" w:cs="Arial"/>
          <w:lang w:eastAsia="pl-PL"/>
        </w:rPr>
        <w:t>z różnych funduszy</w:t>
      </w:r>
      <w:r w:rsidR="007B72F6" w:rsidRPr="001809D4">
        <w:rPr>
          <w:rFonts w:ascii="Arial" w:hAnsi="Arial" w:cs="Arial"/>
          <w:lang w:eastAsia="pl-PL"/>
        </w:rPr>
        <w:t>. Po czym sporządziliśmy wniosek</w:t>
      </w:r>
      <w:r w:rsidR="00AA3AF1" w:rsidRPr="001809D4">
        <w:rPr>
          <w:rFonts w:ascii="Arial" w:hAnsi="Arial" w:cs="Arial"/>
          <w:lang w:eastAsia="pl-PL"/>
        </w:rPr>
        <w:t xml:space="preserve"> na wdrażanie LSR, który</w:t>
      </w:r>
      <w:r w:rsidR="00BA1B9C" w:rsidRPr="001809D4">
        <w:rPr>
          <w:rFonts w:ascii="Arial" w:hAnsi="Arial" w:cs="Arial"/>
          <w:lang w:eastAsia="pl-PL"/>
        </w:rPr>
        <w:t xml:space="preserve"> wraz z załącznikami</w:t>
      </w:r>
      <w:r w:rsidR="00AA3AF1" w:rsidRPr="001809D4">
        <w:rPr>
          <w:rFonts w:ascii="Arial" w:hAnsi="Arial" w:cs="Arial"/>
          <w:lang w:eastAsia="pl-PL"/>
        </w:rPr>
        <w:t xml:space="preserve"> złożyliśmy</w:t>
      </w:r>
      <w:r w:rsidR="007B72F6" w:rsidRPr="001809D4">
        <w:rPr>
          <w:rFonts w:ascii="Arial" w:hAnsi="Arial" w:cs="Arial"/>
          <w:lang w:eastAsia="pl-PL"/>
        </w:rPr>
        <w:t xml:space="preserve"> do Samorządu Województwa Kujawko-Pomors</w:t>
      </w:r>
      <w:r w:rsidR="00583B23" w:rsidRPr="001809D4">
        <w:rPr>
          <w:rFonts w:ascii="Arial" w:hAnsi="Arial" w:cs="Arial"/>
          <w:lang w:eastAsia="pl-PL"/>
        </w:rPr>
        <w:t>kiego w Toruniu. Zwieńczeni</w:t>
      </w:r>
      <w:r w:rsidR="00AA3AF1" w:rsidRPr="001809D4">
        <w:rPr>
          <w:rFonts w:ascii="Arial" w:hAnsi="Arial" w:cs="Arial"/>
          <w:lang w:eastAsia="pl-PL"/>
        </w:rPr>
        <w:t>em naszych działań było podpisanie w</w:t>
      </w:r>
      <w:r w:rsidR="007B72F6" w:rsidRPr="001809D4">
        <w:rPr>
          <w:rFonts w:ascii="Arial" w:hAnsi="Arial" w:cs="Arial"/>
          <w:lang w:eastAsia="pl-PL"/>
        </w:rPr>
        <w:t xml:space="preserve"> dniu 1</w:t>
      </w:r>
      <w:r w:rsidR="00AA3AF1" w:rsidRPr="001809D4">
        <w:rPr>
          <w:rFonts w:ascii="Arial" w:hAnsi="Arial" w:cs="Arial"/>
          <w:lang w:eastAsia="pl-PL"/>
        </w:rPr>
        <w:t>9 maja 2016 r. umowy</w:t>
      </w:r>
      <w:r w:rsidR="007B72F6" w:rsidRPr="001809D4">
        <w:rPr>
          <w:rFonts w:ascii="Arial" w:hAnsi="Arial" w:cs="Arial"/>
          <w:lang w:eastAsia="pl-PL"/>
        </w:rPr>
        <w:t xml:space="preserve"> o warunkach i sposobie realizacji Strategii Rozwoju Lokalnego Kierowanego przez Społeczność nr 00016-6933-UM0240016/15 </w:t>
      </w:r>
      <w:r w:rsidR="00583B23" w:rsidRPr="001809D4">
        <w:rPr>
          <w:rFonts w:ascii="Arial" w:hAnsi="Arial" w:cs="Arial"/>
          <w:lang w:eastAsia="pl-PL"/>
        </w:rPr>
        <w:t>z przyznaną kwotą wsparcia</w:t>
      </w:r>
      <w:r w:rsidR="007B72F6" w:rsidRPr="001809D4">
        <w:rPr>
          <w:rFonts w:ascii="Arial" w:hAnsi="Arial" w:cs="Arial"/>
          <w:lang w:eastAsia="pl-PL"/>
        </w:rPr>
        <w:t xml:space="preserve"> finansowe</w:t>
      </w:r>
      <w:r w:rsidR="00583B23" w:rsidRPr="001809D4">
        <w:rPr>
          <w:rFonts w:ascii="Arial" w:hAnsi="Arial" w:cs="Arial"/>
          <w:lang w:eastAsia="pl-PL"/>
        </w:rPr>
        <w:t>go</w:t>
      </w:r>
      <w:r w:rsidR="007B72F6" w:rsidRPr="001809D4">
        <w:rPr>
          <w:rFonts w:ascii="Arial" w:hAnsi="Arial" w:cs="Arial"/>
          <w:lang w:eastAsia="pl-PL"/>
        </w:rPr>
        <w:t xml:space="preserve"> na realizację operacji</w:t>
      </w:r>
      <w:r w:rsidR="00804469" w:rsidRPr="001809D4">
        <w:rPr>
          <w:rFonts w:ascii="Arial" w:hAnsi="Arial" w:cs="Arial"/>
          <w:lang w:eastAsia="pl-PL"/>
        </w:rPr>
        <w:t>/projektów</w:t>
      </w:r>
      <w:r w:rsidR="007B72F6" w:rsidRPr="001809D4">
        <w:rPr>
          <w:rFonts w:ascii="Arial" w:hAnsi="Arial" w:cs="Arial"/>
          <w:lang w:eastAsia="pl-PL"/>
        </w:rPr>
        <w:t xml:space="preserve"> w ramach LSR w następujących kwotach: PROW </w:t>
      </w:r>
      <w:r w:rsidR="009944B0" w:rsidRPr="001809D4">
        <w:rPr>
          <w:rFonts w:ascii="Arial" w:hAnsi="Arial" w:cs="Arial"/>
          <w:lang w:eastAsia="pl-PL"/>
        </w:rPr>
        <w:t>–</w:t>
      </w:r>
      <w:r w:rsidR="007B72F6" w:rsidRPr="001809D4">
        <w:rPr>
          <w:rFonts w:ascii="Arial" w:hAnsi="Arial" w:cs="Arial"/>
          <w:lang w:eastAsia="pl-PL"/>
        </w:rPr>
        <w:t xml:space="preserve"> </w:t>
      </w:r>
      <w:r w:rsidR="009944B0" w:rsidRPr="001809D4">
        <w:rPr>
          <w:rFonts w:ascii="Arial" w:hAnsi="Arial" w:cs="Arial"/>
          <w:lang w:eastAsia="pl-PL"/>
        </w:rPr>
        <w:t xml:space="preserve">5 400 000 zł, PO RYBY – 3 420 000 zł, </w:t>
      </w:r>
      <w:r w:rsidR="009B4CD5" w:rsidRPr="001809D4">
        <w:rPr>
          <w:rFonts w:ascii="Arial" w:hAnsi="Arial" w:cs="Arial"/>
          <w:lang w:eastAsia="pl-PL"/>
        </w:rPr>
        <w:t>EFRR – 7 864 000 zł, EFS – 3 192 000 zł. Na wdrażanie projektów współpracy</w:t>
      </w:r>
      <w:r w:rsidR="00694E24" w:rsidRPr="001809D4">
        <w:rPr>
          <w:rFonts w:ascii="Arial" w:hAnsi="Arial" w:cs="Arial"/>
          <w:lang w:eastAsia="pl-PL"/>
        </w:rPr>
        <w:t xml:space="preserve"> z : PROW – 108 000 zł., PO RYBY</w:t>
      </w:r>
      <w:r w:rsidR="009B4CD5" w:rsidRPr="001809D4">
        <w:rPr>
          <w:rFonts w:ascii="Arial" w:hAnsi="Arial" w:cs="Arial"/>
          <w:lang w:eastAsia="pl-PL"/>
        </w:rPr>
        <w:t xml:space="preserve"> – 180 000 zł.</w:t>
      </w:r>
      <w:r w:rsidR="00AA3AF1" w:rsidRPr="001809D4">
        <w:rPr>
          <w:rFonts w:ascii="Arial" w:hAnsi="Arial" w:cs="Arial"/>
          <w:lang w:eastAsia="pl-PL"/>
        </w:rPr>
        <w:t xml:space="preserve"> Na funkcjonowanie otrzymaliś</w:t>
      </w:r>
      <w:r w:rsidR="00FB6533" w:rsidRPr="001809D4">
        <w:rPr>
          <w:rFonts w:ascii="Arial" w:hAnsi="Arial" w:cs="Arial"/>
          <w:lang w:eastAsia="pl-PL"/>
        </w:rPr>
        <w:t>my</w:t>
      </w:r>
      <w:r w:rsidR="009B4CD5" w:rsidRPr="001809D4">
        <w:rPr>
          <w:rFonts w:ascii="Arial" w:hAnsi="Arial" w:cs="Arial"/>
          <w:lang w:eastAsia="pl-PL"/>
        </w:rPr>
        <w:t xml:space="preserve"> wsparcie fi</w:t>
      </w:r>
      <w:r w:rsidR="006B2B72" w:rsidRPr="001809D4">
        <w:rPr>
          <w:rFonts w:ascii="Arial" w:hAnsi="Arial" w:cs="Arial"/>
          <w:lang w:eastAsia="pl-PL"/>
        </w:rPr>
        <w:t>nansowe w kwocie – 2 850 000 zł., a w związku z efektywnym wdrażaniem LSR otrzymaliśmy dodatkowe środki finansowe z PROW i EFRR. Jest to zasługa partnerów – beneficjentów, którzy sprawnie realizowali podjęte zobowiązania.</w:t>
      </w:r>
    </w:p>
    <w:p w14:paraId="42A6DAD0" w14:textId="04BD1CA6" w:rsidR="00FD43D8" w:rsidRPr="001809D4" w:rsidRDefault="00AA3AF1" w:rsidP="001809D4">
      <w:pPr>
        <w:spacing w:after="0"/>
        <w:ind w:firstLine="709"/>
        <w:rPr>
          <w:rFonts w:ascii="Arial" w:hAnsi="Arial" w:cs="Arial"/>
          <w:lang w:eastAsia="pl-PL"/>
        </w:rPr>
      </w:pPr>
      <w:r w:rsidRPr="001809D4">
        <w:rPr>
          <w:rFonts w:ascii="Arial" w:hAnsi="Arial" w:cs="Arial"/>
          <w:lang w:eastAsia="pl-PL"/>
        </w:rPr>
        <w:t>W perspektywie finansowej w okr</w:t>
      </w:r>
      <w:r w:rsidR="000A4ECE" w:rsidRPr="001809D4">
        <w:rPr>
          <w:rFonts w:ascii="Arial" w:hAnsi="Arial" w:cs="Arial"/>
          <w:lang w:eastAsia="pl-PL"/>
        </w:rPr>
        <w:t>esie</w:t>
      </w:r>
      <w:r w:rsidR="0060476A" w:rsidRPr="001809D4">
        <w:rPr>
          <w:rFonts w:ascii="Arial" w:hAnsi="Arial" w:cs="Arial"/>
          <w:lang w:eastAsia="pl-PL"/>
        </w:rPr>
        <w:t xml:space="preserve"> 2014 – 2020 nasze działania skoncentrowane były</w:t>
      </w:r>
      <w:r w:rsidRPr="001809D4">
        <w:rPr>
          <w:rFonts w:ascii="Arial" w:hAnsi="Arial" w:cs="Arial"/>
          <w:lang w:eastAsia="pl-PL"/>
        </w:rPr>
        <w:t xml:space="preserve">  na rozwoju infrastruktury technicznej oraz rozwoju przedsiębiorczości, w tym rozwoju turystyki z wykorzystaniem walorów turystycznych i zachowaniem stanu środowiska oraz prowadzeniem animacji społecznej i aktywizacji społeczno-zawodowej jak również działań rewitalizacyjnych</w:t>
      </w:r>
      <w:r w:rsidR="00804469" w:rsidRPr="001809D4">
        <w:rPr>
          <w:rFonts w:ascii="Arial" w:hAnsi="Arial" w:cs="Arial"/>
          <w:lang w:eastAsia="pl-PL"/>
        </w:rPr>
        <w:t>, co w konsekwencji wpłynie na zwiększenie odporności społeczeństwa, przedsiębiorców, środowiska naturalnego na różnego rodzaju wstrząsy</w:t>
      </w:r>
      <w:r w:rsidRPr="001809D4">
        <w:rPr>
          <w:rFonts w:ascii="Arial" w:hAnsi="Arial" w:cs="Arial"/>
          <w:lang w:eastAsia="pl-PL"/>
        </w:rPr>
        <w:t>.</w:t>
      </w:r>
    </w:p>
    <w:p w14:paraId="257F6E64" w14:textId="310F481C" w:rsidR="005403A0" w:rsidRPr="001809D4" w:rsidRDefault="000A4ECE" w:rsidP="001809D4">
      <w:pPr>
        <w:spacing w:after="0"/>
        <w:ind w:firstLine="709"/>
        <w:rPr>
          <w:rFonts w:ascii="Arial" w:hAnsi="Arial" w:cs="Arial"/>
        </w:rPr>
      </w:pPr>
      <w:r w:rsidRPr="001809D4">
        <w:rPr>
          <w:rFonts w:ascii="Arial" w:hAnsi="Arial" w:cs="Arial"/>
        </w:rPr>
        <w:t>W celu sprawniejszej realizacji zadań</w:t>
      </w:r>
      <w:r w:rsidR="006149E8" w:rsidRPr="001809D4">
        <w:rPr>
          <w:rFonts w:ascii="Arial" w:hAnsi="Arial" w:cs="Arial"/>
        </w:rPr>
        <w:t>, przekazaniu większej ilości informacji o LGD</w:t>
      </w:r>
      <w:r w:rsidRPr="001809D4">
        <w:rPr>
          <w:rFonts w:ascii="Arial" w:hAnsi="Arial" w:cs="Arial"/>
        </w:rPr>
        <w:t>, osiąganiu przyjętych celów a zwłaszcza</w:t>
      </w:r>
      <w:r w:rsidR="006149E8" w:rsidRPr="001809D4">
        <w:rPr>
          <w:rFonts w:ascii="Arial" w:hAnsi="Arial" w:cs="Arial"/>
        </w:rPr>
        <w:t xml:space="preserve"> bardziej efektywnej</w:t>
      </w:r>
      <w:r w:rsidRPr="001809D4">
        <w:rPr>
          <w:rFonts w:ascii="Arial" w:hAnsi="Arial" w:cs="Arial"/>
        </w:rPr>
        <w:t xml:space="preserve"> budowy społeczeństwa obywatelskiego</w:t>
      </w:r>
      <w:r w:rsidR="006149E8" w:rsidRPr="001809D4">
        <w:rPr>
          <w:rFonts w:ascii="Arial" w:hAnsi="Arial" w:cs="Arial"/>
        </w:rPr>
        <w:t>,</w:t>
      </w:r>
      <w:r w:rsidR="00F46698" w:rsidRPr="001809D4">
        <w:rPr>
          <w:rFonts w:ascii="Arial" w:hAnsi="Arial" w:cs="Arial"/>
        </w:rPr>
        <w:t xml:space="preserve"> </w:t>
      </w:r>
      <w:r w:rsidR="00804469" w:rsidRPr="001809D4">
        <w:rPr>
          <w:rFonts w:ascii="Arial" w:hAnsi="Arial" w:cs="Arial"/>
        </w:rPr>
        <w:t xml:space="preserve">bardziej </w:t>
      </w:r>
      <w:r w:rsidR="00F46698" w:rsidRPr="001809D4">
        <w:rPr>
          <w:rFonts w:ascii="Arial" w:hAnsi="Arial" w:cs="Arial"/>
        </w:rPr>
        <w:t>odpornego na wstrząsy</w:t>
      </w:r>
      <w:r w:rsidRPr="001809D4">
        <w:rPr>
          <w:rFonts w:ascii="Arial" w:hAnsi="Arial" w:cs="Arial"/>
        </w:rPr>
        <w:t xml:space="preserve"> opracowaliśmy</w:t>
      </w:r>
      <w:r w:rsidR="006149E8" w:rsidRPr="001809D4">
        <w:rPr>
          <w:rFonts w:ascii="Arial" w:hAnsi="Arial" w:cs="Arial"/>
        </w:rPr>
        <w:t xml:space="preserve"> i realizujemy plan komunikacji na który składają się następujące zadania: cykliczne spotkania</w:t>
      </w:r>
      <w:r w:rsidR="00FC5A31" w:rsidRPr="001809D4">
        <w:rPr>
          <w:rFonts w:ascii="Arial" w:hAnsi="Arial" w:cs="Arial"/>
        </w:rPr>
        <w:t>;</w:t>
      </w:r>
      <w:r w:rsidRPr="001809D4">
        <w:rPr>
          <w:rFonts w:ascii="Arial" w:hAnsi="Arial" w:cs="Arial"/>
        </w:rPr>
        <w:t xml:space="preserve"> orga</w:t>
      </w:r>
      <w:r w:rsidR="006149E8" w:rsidRPr="001809D4">
        <w:rPr>
          <w:rFonts w:ascii="Arial" w:hAnsi="Arial" w:cs="Arial"/>
        </w:rPr>
        <w:t>nizowanie</w:t>
      </w:r>
      <w:r w:rsidR="00FC5A31" w:rsidRPr="001809D4">
        <w:rPr>
          <w:rFonts w:ascii="Arial" w:hAnsi="Arial" w:cs="Arial"/>
        </w:rPr>
        <w:t xml:space="preserve"> imprez;</w:t>
      </w:r>
      <w:r w:rsidRPr="001809D4">
        <w:rPr>
          <w:rFonts w:ascii="Arial" w:hAnsi="Arial" w:cs="Arial"/>
        </w:rPr>
        <w:t xml:space="preserve"> k</w:t>
      </w:r>
      <w:r w:rsidR="00FC5A31" w:rsidRPr="001809D4">
        <w:rPr>
          <w:rFonts w:ascii="Arial" w:hAnsi="Arial" w:cs="Arial"/>
        </w:rPr>
        <w:t>onkursów;</w:t>
      </w:r>
      <w:r w:rsidR="006149E8" w:rsidRPr="001809D4">
        <w:rPr>
          <w:rFonts w:ascii="Arial" w:hAnsi="Arial" w:cs="Arial"/>
        </w:rPr>
        <w:t xml:space="preserve"> </w:t>
      </w:r>
      <w:r w:rsidR="00FC5A31" w:rsidRPr="001809D4">
        <w:rPr>
          <w:rFonts w:ascii="Arial" w:hAnsi="Arial" w:cs="Arial"/>
        </w:rPr>
        <w:t>prowadzenie kanału na you tobie;</w:t>
      </w:r>
      <w:r w:rsidR="006149E8" w:rsidRPr="001809D4">
        <w:rPr>
          <w:rFonts w:ascii="Arial" w:hAnsi="Arial" w:cs="Arial"/>
        </w:rPr>
        <w:t xml:space="preserve"> </w:t>
      </w:r>
      <w:r w:rsidR="00FC5A31" w:rsidRPr="001809D4">
        <w:rPr>
          <w:rFonts w:ascii="Arial" w:hAnsi="Arial" w:cs="Arial"/>
        </w:rPr>
        <w:t xml:space="preserve">przyjmowanie informacji drogą telefoniczną, internetową; </w:t>
      </w:r>
      <w:r w:rsidR="006149E8" w:rsidRPr="001809D4">
        <w:rPr>
          <w:rFonts w:ascii="Arial" w:hAnsi="Arial" w:cs="Arial"/>
        </w:rPr>
        <w:t>przekazywanie nagród</w:t>
      </w:r>
      <w:r w:rsidRPr="001809D4">
        <w:rPr>
          <w:rFonts w:ascii="Arial" w:hAnsi="Arial" w:cs="Arial"/>
        </w:rPr>
        <w:t xml:space="preserve">, które cieszą się dużym zainteresowaniem a dla nas jest to </w:t>
      </w:r>
      <w:r w:rsidR="001C2E4A" w:rsidRPr="001809D4">
        <w:rPr>
          <w:rFonts w:ascii="Arial" w:hAnsi="Arial" w:cs="Arial"/>
        </w:rPr>
        <w:t xml:space="preserve">źródło dla </w:t>
      </w:r>
      <w:r w:rsidR="00E4668B" w:rsidRPr="001809D4">
        <w:rPr>
          <w:rFonts w:ascii="Arial" w:hAnsi="Arial" w:cs="Arial"/>
        </w:rPr>
        <w:t xml:space="preserve">pozyskania </w:t>
      </w:r>
      <w:r w:rsidR="001C2E4A" w:rsidRPr="001809D4">
        <w:rPr>
          <w:rFonts w:ascii="Arial" w:hAnsi="Arial" w:cs="Arial"/>
        </w:rPr>
        <w:t>wielu informacji, inspiracji, pomysłów.</w:t>
      </w:r>
      <w:r w:rsidR="00E4668B" w:rsidRPr="001809D4">
        <w:rPr>
          <w:rFonts w:ascii="Arial" w:hAnsi="Arial" w:cs="Arial"/>
        </w:rPr>
        <w:t xml:space="preserve"> </w:t>
      </w:r>
      <w:r w:rsidR="006314C1" w:rsidRPr="001809D4">
        <w:rPr>
          <w:rFonts w:ascii="Arial" w:hAnsi="Arial" w:cs="Arial"/>
        </w:rPr>
        <w:t>Ponadto wykorzystując skrzynki e</w:t>
      </w:r>
      <w:r w:rsidR="006F6F6F" w:rsidRPr="001809D4">
        <w:rPr>
          <w:rFonts w:ascii="Arial" w:hAnsi="Arial" w:cs="Arial"/>
        </w:rPr>
        <w:t>-</w:t>
      </w:r>
      <w:r w:rsidR="006314C1" w:rsidRPr="001809D4">
        <w:rPr>
          <w:rFonts w:ascii="Arial" w:hAnsi="Arial" w:cs="Arial"/>
        </w:rPr>
        <w:t>mailowe osobom zainteresowanym przekazujemy na bieżąco wszelkie informacje dotyczące naszych działań i informacje pozwalające na rozwój partnerstwa.</w:t>
      </w:r>
      <w:r w:rsidR="00684B00" w:rsidRPr="001809D4">
        <w:rPr>
          <w:rFonts w:ascii="Arial" w:hAnsi="Arial" w:cs="Arial"/>
        </w:rPr>
        <w:t xml:space="preserve"> </w:t>
      </w:r>
    </w:p>
    <w:p w14:paraId="1259F548" w14:textId="786D1C86" w:rsidR="00E4668B" w:rsidRPr="001809D4" w:rsidRDefault="005403A0" w:rsidP="001809D4">
      <w:pPr>
        <w:spacing w:after="0"/>
        <w:rPr>
          <w:rFonts w:ascii="Arial" w:hAnsi="Arial" w:cs="Arial"/>
        </w:rPr>
      </w:pPr>
      <w:r w:rsidRPr="001809D4">
        <w:rPr>
          <w:rFonts w:ascii="Arial" w:hAnsi="Arial" w:cs="Arial"/>
        </w:rPr>
        <w:t>Ponadto obserwujemy wzrastającą wśród mieszkańców świadomość wspólnych korzeni i granic, co w dużej mierze motywuje ich do wspólnych działań na rzecz poprawy wizerunku obszaru i zwiększenia jego rozpoznawalności i atrakcyjności turystycznej. Aby to wzmacniać niezbędne staje się wykorzystanie w realizowanych przedsięwzięciach wielu zasobów lokalnych jednocześnie ( zasoby materialne i niematerialne ).</w:t>
      </w:r>
    </w:p>
    <w:p w14:paraId="07C4A866" w14:textId="6A4E4839" w:rsidR="00E4668B" w:rsidRPr="001809D4" w:rsidRDefault="00684B00" w:rsidP="001809D4">
      <w:pPr>
        <w:spacing w:after="0"/>
        <w:rPr>
          <w:rFonts w:ascii="Arial" w:hAnsi="Arial" w:cs="Arial"/>
        </w:rPr>
      </w:pPr>
      <w:r w:rsidRPr="001809D4">
        <w:rPr>
          <w:rFonts w:ascii="Arial" w:hAnsi="Arial" w:cs="Arial"/>
        </w:rPr>
        <w:t>Od kwietnia 2022 r. prowadziliśmy spotkania konsultacyjne</w:t>
      </w:r>
      <w:r w:rsidR="00E4668B" w:rsidRPr="001809D4">
        <w:rPr>
          <w:rFonts w:ascii="Arial" w:hAnsi="Arial" w:cs="Arial"/>
        </w:rPr>
        <w:t>:</w:t>
      </w:r>
      <w:r w:rsidR="00C47C18" w:rsidRPr="001809D4">
        <w:rPr>
          <w:rFonts w:ascii="Arial" w:hAnsi="Arial" w:cs="Arial"/>
        </w:rPr>
        <w:t xml:space="preserve"> </w:t>
      </w:r>
      <w:r w:rsidR="00E4668B" w:rsidRPr="001809D4">
        <w:rPr>
          <w:rFonts w:ascii="Arial" w:hAnsi="Arial" w:cs="Arial"/>
        </w:rPr>
        <w:t xml:space="preserve">dla zainteresowanych osób </w:t>
      </w:r>
      <w:r w:rsidR="005772AD" w:rsidRPr="001809D4">
        <w:rPr>
          <w:rFonts w:ascii="Arial" w:hAnsi="Arial" w:cs="Arial"/>
        </w:rPr>
        <w:t>– 9</w:t>
      </w:r>
      <w:r w:rsidR="00C47C18" w:rsidRPr="001809D4">
        <w:rPr>
          <w:rFonts w:ascii="Arial" w:hAnsi="Arial" w:cs="Arial"/>
        </w:rPr>
        <w:t xml:space="preserve"> sp</w:t>
      </w:r>
      <w:r w:rsidR="005772AD" w:rsidRPr="001809D4">
        <w:rPr>
          <w:rFonts w:ascii="Arial" w:hAnsi="Arial" w:cs="Arial"/>
        </w:rPr>
        <w:t>otkań w których uczestniczyło 18</w:t>
      </w:r>
      <w:r w:rsidR="00C47C18" w:rsidRPr="001809D4">
        <w:rPr>
          <w:rFonts w:ascii="Arial" w:hAnsi="Arial" w:cs="Arial"/>
        </w:rPr>
        <w:t>0 osób</w:t>
      </w:r>
      <w:r w:rsidRPr="001809D4">
        <w:rPr>
          <w:rFonts w:ascii="Arial" w:hAnsi="Arial" w:cs="Arial"/>
        </w:rPr>
        <w:t xml:space="preserve">, </w:t>
      </w:r>
      <w:r w:rsidR="00E4668B" w:rsidRPr="001809D4">
        <w:rPr>
          <w:rFonts w:ascii="Arial" w:hAnsi="Arial" w:cs="Arial"/>
        </w:rPr>
        <w:t xml:space="preserve">dla </w:t>
      </w:r>
      <w:r w:rsidR="006149E8" w:rsidRPr="001809D4">
        <w:rPr>
          <w:rFonts w:ascii="Arial" w:hAnsi="Arial" w:cs="Arial"/>
        </w:rPr>
        <w:t xml:space="preserve">zainteresowanych </w:t>
      </w:r>
      <w:r w:rsidR="00186781" w:rsidRPr="001809D4">
        <w:rPr>
          <w:rFonts w:ascii="Arial" w:hAnsi="Arial" w:cs="Arial"/>
        </w:rPr>
        <w:t>grup interesu – 9</w:t>
      </w:r>
      <w:r w:rsidR="00E4668B" w:rsidRPr="001809D4">
        <w:rPr>
          <w:rFonts w:ascii="Arial" w:hAnsi="Arial" w:cs="Arial"/>
        </w:rPr>
        <w:t xml:space="preserve"> spotk</w:t>
      </w:r>
      <w:r w:rsidR="00186781" w:rsidRPr="001809D4">
        <w:rPr>
          <w:rFonts w:ascii="Arial" w:hAnsi="Arial" w:cs="Arial"/>
        </w:rPr>
        <w:t>ań w których uczestniczyło – 172 osoby/przedstawiciele</w:t>
      </w:r>
      <w:r w:rsidR="00E4668B" w:rsidRPr="001809D4">
        <w:rPr>
          <w:rFonts w:ascii="Arial" w:hAnsi="Arial" w:cs="Arial"/>
        </w:rPr>
        <w:t xml:space="preserve"> różnych instytucji, </w:t>
      </w:r>
      <w:r w:rsidRPr="001809D4">
        <w:rPr>
          <w:rFonts w:ascii="Arial" w:hAnsi="Arial" w:cs="Arial"/>
        </w:rPr>
        <w:t>zbieraliśmy ankiety</w:t>
      </w:r>
      <w:r w:rsidR="006205E1" w:rsidRPr="001809D4">
        <w:rPr>
          <w:rFonts w:ascii="Arial" w:hAnsi="Arial" w:cs="Arial"/>
        </w:rPr>
        <w:t xml:space="preserve"> – od dzieci</w:t>
      </w:r>
      <w:r w:rsidR="00E4668B" w:rsidRPr="001809D4">
        <w:rPr>
          <w:rFonts w:ascii="Arial" w:hAnsi="Arial" w:cs="Arial"/>
        </w:rPr>
        <w:t>,</w:t>
      </w:r>
      <w:r w:rsidR="000C0E12" w:rsidRPr="001809D4">
        <w:rPr>
          <w:rFonts w:ascii="Arial" w:hAnsi="Arial" w:cs="Arial"/>
        </w:rPr>
        <w:t xml:space="preserve"> zainteresowanych, w liczbie 195</w:t>
      </w:r>
      <w:r w:rsidRPr="001809D4">
        <w:rPr>
          <w:rFonts w:ascii="Arial" w:hAnsi="Arial" w:cs="Arial"/>
        </w:rPr>
        <w:t>, dzieci w postaci prac plastycznych przedstawiały swoje</w:t>
      </w:r>
      <w:r w:rsidR="006149E8" w:rsidRPr="001809D4">
        <w:rPr>
          <w:rFonts w:ascii="Arial" w:hAnsi="Arial" w:cs="Arial"/>
        </w:rPr>
        <w:t xml:space="preserve"> wyobrażenia/marzenia na</w:t>
      </w:r>
      <w:r w:rsidRPr="001809D4">
        <w:rPr>
          <w:rFonts w:ascii="Arial" w:hAnsi="Arial" w:cs="Arial"/>
        </w:rPr>
        <w:t xml:space="preserve"> miejsce zamieszkania za kilka lat</w:t>
      </w:r>
      <w:r w:rsidR="00C47C18" w:rsidRPr="001809D4">
        <w:rPr>
          <w:rFonts w:ascii="Arial" w:hAnsi="Arial" w:cs="Arial"/>
        </w:rPr>
        <w:t xml:space="preserve"> – 94 prace</w:t>
      </w:r>
      <w:r w:rsidR="006205E1" w:rsidRPr="001809D4">
        <w:rPr>
          <w:rFonts w:ascii="Arial" w:hAnsi="Arial" w:cs="Arial"/>
        </w:rPr>
        <w:t>, przedstawiciele młodzieży sami przeprowadzili</w:t>
      </w:r>
      <w:r w:rsidRPr="001809D4">
        <w:rPr>
          <w:rFonts w:ascii="Arial" w:hAnsi="Arial" w:cs="Arial"/>
        </w:rPr>
        <w:t xml:space="preserve"> ankietowanie młodzieży</w:t>
      </w:r>
      <w:r w:rsidR="00C47C18" w:rsidRPr="001809D4">
        <w:rPr>
          <w:rFonts w:ascii="Arial" w:hAnsi="Arial" w:cs="Arial"/>
        </w:rPr>
        <w:t xml:space="preserve"> – 56 ankiet</w:t>
      </w:r>
      <w:r w:rsidRPr="001809D4">
        <w:rPr>
          <w:rFonts w:ascii="Arial" w:hAnsi="Arial" w:cs="Arial"/>
        </w:rPr>
        <w:t xml:space="preserve">, po to </w:t>
      </w:r>
      <w:r w:rsidR="006149E8" w:rsidRPr="001809D4">
        <w:rPr>
          <w:rFonts w:ascii="Arial" w:hAnsi="Arial" w:cs="Arial"/>
        </w:rPr>
        <w:t>,</w:t>
      </w:r>
      <w:r w:rsidRPr="001809D4">
        <w:rPr>
          <w:rFonts w:ascii="Arial" w:hAnsi="Arial" w:cs="Arial"/>
        </w:rPr>
        <w:t xml:space="preserve">aby uzyskać jak najwięcej informacji od wielu grup </w:t>
      </w:r>
      <w:r w:rsidR="00C47C18" w:rsidRPr="001809D4">
        <w:rPr>
          <w:rFonts w:ascii="Arial" w:hAnsi="Arial" w:cs="Arial"/>
        </w:rPr>
        <w:t xml:space="preserve">interesariuszy w celu </w:t>
      </w:r>
      <w:r w:rsidR="00C47C18" w:rsidRPr="001809D4">
        <w:rPr>
          <w:rFonts w:ascii="Arial" w:hAnsi="Arial" w:cs="Arial"/>
        </w:rPr>
        <w:lastRenderedPageBreak/>
        <w:t>wzmocnienia trafności, adekwatności, odpowiedzialności i efektywności wdrożenia LSR i oczekiwanych wyników.</w:t>
      </w:r>
    </w:p>
    <w:p w14:paraId="3DCCC476" w14:textId="0516B5E5" w:rsidR="00804469" w:rsidRPr="001809D4" w:rsidRDefault="00C47C18" w:rsidP="001809D4">
      <w:pPr>
        <w:spacing w:after="0"/>
        <w:ind w:firstLine="709"/>
        <w:rPr>
          <w:rFonts w:ascii="Arial" w:hAnsi="Arial" w:cs="Arial"/>
        </w:rPr>
      </w:pPr>
      <w:r w:rsidRPr="001809D4">
        <w:rPr>
          <w:rFonts w:ascii="Arial" w:hAnsi="Arial" w:cs="Arial"/>
        </w:rPr>
        <w:t xml:space="preserve">W trakcie wdrażania LSR na lata 2021 – 2027 </w:t>
      </w:r>
      <w:r w:rsidR="00CC259B" w:rsidRPr="001809D4">
        <w:rPr>
          <w:rFonts w:ascii="Arial" w:hAnsi="Arial" w:cs="Arial"/>
        </w:rPr>
        <w:t xml:space="preserve">podobnie jak wcześniej będziemy realizowali zadania budujące lokalną tożsamość bazującą na aktywizacji społecznej i przy wykorzystaniu miejscowych zasobów w sposób zapewniający najlepsze zaspokojenie potrzeb społeczności obszaru LSR, w tym poprzez wykorzystanie wiedzy , innowacji i rozwiązań cyfrowych oraz </w:t>
      </w:r>
      <w:r w:rsidRPr="001809D4">
        <w:rPr>
          <w:rFonts w:ascii="Arial" w:hAnsi="Arial" w:cs="Arial"/>
        </w:rPr>
        <w:t xml:space="preserve">będziemy wykonywać zadania związane z planem komunikacji, który </w:t>
      </w:r>
      <w:r w:rsidR="006205E1" w:rsidRPr="001809D4">
        <w:rPr>
          <w:rFonts w:ascii="Arial" w:hAnsi="Arial" w:cs="Arial"/>
        </w:rPr>
        <w:t>między innymi poprzez posiadane doświadczenie b</w:t>
      </w:r>
      <w:r w:rsidRPr="001809D4">
        <w:rPr>
          <w:rFonts w:ascii="Arial" w:hAnsi="Arial" w:cs="Arial"/>
        </w:rPr>
        <w:t>ędzie bardziej efektywny w porównaniu do pla</w:t>
      </w:r>
      <w:r w:rsidR="00E4668B" w:rsidRPr="001809D4">
        <w:rPr>
          <w:rFonts w:ascii="Arial" w:hAnsi="Arial" w:cs="Arial"/>
        </w:rPr>
        <w:t>nu komunikacji z lat poprzednich</w:t>
      </w:r>
      <w:r w:rsidRPr="001809D4">
        <w:rPr>
          <w:rFonts w:ascii="Arial" w:hAnsi="Arial" w:cs="Arial"/>
        </w:rPr>
        <w:t>. W lokalnych kryteriach wyboru projektów</w:t>
      </w:r>
      <w:r w:rsidR="00E4668B" w:rsidRPr="001809D4">
        <w:rPr>
          <w:rFonts w:ascii="Arial" w:hAnsi="Arial" w:cs="Arial"/>
        </w:rPr>
        <w:t>/operacji</w:t>
      </w:r>
      <w:r w:rsidRPr="001809D4">
        <w:rPr>
          <w:rFonts w:ascii="Arial" w:hAnsi="Arial" w:cs="Arial"/>
        </w:rPr>
        <w:t xml:space="preserve"> jednym z kryteriów będzie </w:t>
      </w:r>
      <w:r w:rsidR="00A72CE3" w:rsidRPr="001809D4">
        <w:rPr>
          <w:rFonts w:ascii="Arial" w:hAnsi="Arial" w:cs="Arial"/>
        </w:rPr>
        <w:t>przyznanie punktów za realizację danego działania w partnerstwie co zapewne wpłynie na większe zaangażowanie lokalnej społeczności.</w:t>
      </w:r>
    </w:p>
    <w:p w14:paraId="5CCC0508" w14:textId="372B9ADE" w:rsidR="00804469" w:rsidRPr="001809D4" w:rsidRDefault="00A72CE3" w:rsidP="001809D4">
      <w:pPr>
        <w:spacing w:after="0"/>
        <w:ind w:firstLine="709"/>
        <w:rPr>
          <w:rFonts w:ascii="Arial" w:hAnsi="Arial" w:cs="Arial"/>
        </w:rPr>
      </w:pPr>
      <w:r w:rsidRPr="001809D4">
        <w:rPr>
          <w:rFonts w:ascii="Arial" w:hAnsi="Arial" w:cs="Arial"/>
        </w:rPr>
        <w:t xml:space="preserve">Poza tym pewne zadania realizowane w ramach funkcjonowania LGD będą </w:t>
      </w:r>
      <w:r w:rsidR="00CF35CF" w:rsidRPr="001809D4">
        <w:rPr>
          <w:rFonts w:ascii="Arial" w:hAnsi="Arial" w:cs="Arial"/>
        </w:rPr>
        <w:t>w partnerstwie z lokalną społecznością</w:t>
      </w:r>
      <w:r w:rsidRPr="001809D4">
        <w:rPr>
          <w:rFonts w:ascii="Arial" w:hAnsi="Arial" w:cs="Arial"/>
        </w:rPr>
        <w:t>, która najlepiej zna swoje ś</w:t>
      </w:r>
      <w:r w:rsidR="00CF35CF" w:rsidRPr="001809D4">
        <w:rPr>
          <w:rFonts w:ascii="Arial" w:hAnsi="Arial" w:cs="Arial"/>
        </w:rPr>
        <w:t>rodowisko co wpłynie</w:t>
      </w:r>
      <w:r w:rsidR="00007D26" w:rsidRPr="001809D4">
        <w:rPr>
          <w:rFonts w:ascii="Arial" w:hAnsi="Arial" w:cs="Arial"/>
        </w:rPr>
        <w:t xml:space="preserve"> </w:t>
      </w:r>
      <w:r w:rsidR="00E4668B" w:rsidRPr="001809D4">
        <w:rPr>
          <w:rFonts w:ascii="Arial" w:hAnsi="Arial" w:cs="Arial"/>
        </w:rPr>
        <w:t>na uzyskanie większego efektu w budowaniu społeczeństwa obywatelskiego</w:t>
      </w:r>
      <w:r w:rsidRPr="001809D4">
        <w:rPr>
          <w:rFonts w:ascii="Arial" w:hAnsi="Arial" w:cs="Arial"/>
        </w:rPr>
        <w:t>.</w:t>
      </w:r>
    </w:p>
    <w:p w14:paraId="3A39DE1A" w14:textId="12251D99" w:rsidR="00075674" w:rsidRPr="001809D4" w:rsidRDefault="00007D26" w:rsidP="001809D4">
      <w:pPr>
        <w:spacing w:after="0"/>
        <w:ind w:firstLine="709"/>
        <w:rPr>
          <w:rFonts w:ascii="Arial" w:hAnsi="Arial" w:cs="Arial"/>
        </w:rPr>
      </w:pPr>
      <w:r w:rsidRPr="001809D4">
        <w:rPr>
          <w:rFonts w:ascii="Arial" w:hAnsi="Arial" w:cs="Arial"/>
        </w:rPr>
        <w:t>Najważniejszym Organem w LGD jest Walne Zebranie Członków, które obraduje kilka razy w roku i podejmuje uchwały zgodnie ze statutem i na tych posiedzeniach przedstawiciel Zarządu i Rady przedstawiają sprawozdanie z pracy oraz omawiane są sprawy bieżące i strategiczne co wpływa na znajomość realizowanych zadań i pogłębia zaangażowanie</w:t>
      </w:r>
      <w:r w:rsidR="00E4668B" w:rsidRPr="001809D4">
        <w:rPr>
          <w:rFonts w:ascii="Arial" w:hAnsi="Arial" w:cs="Arial"/>
        </w:rPr>
        <w:t xml:space="preserve"> członków</w:t>
      </w:r>
      <w:r w:rsidR="00CF35CF" w:rsidRPr="001809D4">
        <w:rPr>
          <w:rFonts w:ascii="Arial" w:hAnsi="Arial" w:cs="Arial"/>
        </w:rPr>
        <w:t>. W związku z tym</w:t>
      </w:r>
      <w:r w:rsidRPr="001809D4">
        <w:rPr>
          <w:rFonts w:ascii="Arial" w:hAnsi="Arial" w:cs="Arial"/>
        </w:rPr>
        <w:t xml:space="preserve"> każdy członek LGD może oceniać wykonaną pracę, proponować zadania do realizacji i wnosić uwagi do przedstawionych propozycji zadań do wykonania.</w:t>
      </w:r>
      <w:r w:rsidR="00E4668B" w:rsidRPr="001809D4">
        <w:rPr>
          <w:rFonts w:ascii="Arial" w:hAnsi="Arial" w:cs="Arial"/>
        </w:rPr>
        <w:t xml:space="preserve"> </w:t>
      </w:r>
    </w:p>
    <w:p w14:paraId="749C8218" w14:textId="753F89F5" w:rsidR="00D42CAF" w:rsidRPr="001809D4" w:rsidRDefault="00D42CAF" w:rsidP="001809D4">
      <w:pPr>
        <w:spacing w:after="0"/>
        <w:ind w:firstLine="709"/>
        <w:rPr>
          <w:rFonts w:ascii="Arial" w:hAnsi="Arial" w:cs="Arial"/>
        </w:rPr>
      </w:pPr>
      <w:r w:rsidRPr="001809D4">
        <w:rPr>
          <w:rFonts w:ascii="Arial" w:hAnsi="Arial" w:cs="Arial"/>
        </w:rPr>
        <w:t xml:space="preserve">W naszej działalności będziemy </w:t>
      </w:r>
      <w:r w:rsidR="00CF35CF" w:rsidRPr="001809D4">
        <w:rPr>
          <w:rFonts w:ascii="Arial" w:hAnsi="Arial" w:cs="Arial"/>
        </w:rPr>
        <w:t xml:space="preserve">jeszcze </w:t>
      </w:r>
      <w:r w:rsidRPr="001809D4">
        <w:rPr>
          <w:rFonts w:ascii="Arial" w:hAnsi="Arial" w:cs="Arial"/>
        </w:rPr>
        <w:t>w większym stopniu realizowali działania w celu wzrostu wartości dodanej dla naszej społecznoś</w:t>
      </w:r>
      <w:r w:rsidR="00A30001" w:rsidRPr="001809D4">
        <w:rPr>
          <w:rFonts w:ascii="Arial" w:hAnsi="Arial" w:cs="Arial"/>
        </w:rPr>
        <w:t>ci, gdyż p</w:t>
      </w:r>
      <w:r w:rsidR="00E97D80" w:rsidRPr="001809D4">
        <w:rPr>
          <w:rFonts w:ascii="Arial" w:hAnsi="Arial" w:cs="Arial"/>
        </w:rPr>
        <w:t>odejście RLKS jest specyficzna metodą rozwoju. Charakteryzuje się podejściem oddolnym, opartym na partnerstwie, dzięki czemu może stymulować rozwój społeczno-ekonomiczny w sposób, którego nie mogą zapewnić polityki sterowane odgórnie. Proces angażowania społeczności, zwany „animowaniem”, a także włączanie mieszkańców w rozwój obszaru są co najmniej równie ważne, jak suma poszczególnych projektów. Animowanie pozwala na dotarcie do grup, do których tradycyjne programy finansowania „odgórnego” nie są w s</w:t>
      </w:r>
      <w:r w:rsidR="00CF35CF" w:rsidRPr="001809D4">
        <w:rPr>
          <w:rFonts w:ascii="Arial" w:hAnsi="Arial" w:cs="Arial"/>
        </w:rPr>
        <w:t>tanie dotrzeć. Z</w:t>
      </w:r>
      <w:r w:rsidR="00E97D80" w:rsidRPr="001809D4">
        <w:rPr>
          <w:rFonts w:ascii="Arial" w:hAnsi="Arial" w:cs="Arial"/>
        </w:rPr>
        <w:t xml:space="preserve">integrowany charakter pozwala na zbudowanie relacji partnerskich i wspólnych działań różnych grup interesariuszy, a fakt, że </w:t>
      </w:r>
      <w:r w:rsidR="00A30001" w:rsidRPr="001809D4">
        <w:rPr>
          <w:rFonts w:ascii="Arial" w:hAnsi="Arial" w:cs="Arial"/>
        </w:rPr>
        <w:t xml:space="preserve">decyzje zapadają na poziomie lokalnym, może skutkować bardziej elastycznym i innowacyjnym rozwiązaniem lokalnych problemów. Podejście to pozwala na odpowiednie nakierowanie wsparcia, jednocześnie pomagając lokalnym podmiotom nabyć umiejętności przygotowania i realizacji własnych projektów. Sieciowanie i współpraca, które odgrywają w tym podejściu szczególną rolę, mogą ułatwić transfer wiedzy od jednego obszaru do drugiego i zwiększyć oddziaływanie pojedynczych inicjatyw. Przykładami </w:t>
      </w:r>
      <w:r w:rsidR="005262B1" w:rsidRPr="001809D4">
        <w:rPr>
          <w:rFonts w:ascii="Arial" w:hAnsi="Arial" w:cs="Arial"/>
        </w:rPr>
        <w:t>wartości dodanej są: zwiększony kapitał społeczny i ludzki ( wzrost zaufania społecznego, tworzenie nowych sieci, budowanie nowych umiejętności i zdolności ); poprawa lokalnego zarządzania; lepsze efekty zrealizowanych projektów ( zwiększenie dźwigni finansowej, włączenie nowych beneficjentów, podniesienie poziomu lokalnej innowacji, zwiększenie trwałości projektu ).</w:t>
      </w:r>
      <w:r w:rsidR="00A30001" w:rsidRPr="001809D4">
        <w:rPr>
          <w:rFonts w:ascii="Arial" w:hAnsi="Arial" w:cs="Arial"/>
        </w:rPr>
        <w:t xml:space="preserve"> </w:t>
      </w:r>
    </w:p>
    <w:p w14:paraId="175A2542" w14:textId="39E3F6B3" w:rsidR="00C47C18" w:rsidRPr="001809D4" w:rsidRDefault="004C0960" w:rsidP="001809D4">
      <w:pPr>
        <w:ind w:firstLine="709"/>
        <w:rPr>
          <w:rFonts w:ascii="Arial" w:hAnsi="Arial" w:cs="Arial"/>
        </w:rPr>
      </w:pPr>
      <w:r w:rsidRPr="001809D4">
        <w:rPr>
          <w:rFonts w:ascii="Arial" w:hAnsi="Arial" w:cs="Arial"/>
        </w:rPr>
        <w:t>W celu budowy doskonałego partnerstwa możemy również pozyskać inspiracje z pozycji książkowych autorstwa pisarek związanych z naszym obszarem w osobach: Anna Karwatowa z Bradzkich, czy Wanda Brzeska. Wanda Brzeska napisała miedzy innymi książkę: Sprawa gminy Ceynowy, gdzie wskazuje na wiele spraw związanych z rozwojem obszarów wiejskich, między innymi zachowania irracjonalnego.</w:t>
      </w:r>
    </w:p>
    <w:p w14:paraId="2A0F86E2" w14:textId="1C21CB20" w:rsidR="00E652AB" w:rsidRPr="00606F78" w:rsidRDefault="00075674" w:rsidP="00606F78">
      <w:pPr>
        <w:pStyle w:val="Nagwek2"/>
        <w:spacing w:after="200" w:line="276" w:lineRule="auto"/>
        <w:rPr>
          <w:rFonts w:ascii="Arial" w:hAnsi="Arial" w:cs="Arial"/>
          <w:b w:val="0"/>
          <w:bCs w:val="0"/>
          <w:sz w:val="22"/>
          <w:szCs w:val="22"/>
        </w:rPr>
      </w:pPr>
      <w:r w:rsidRPr="00BA717B">
        <w:rPr>
          <w:b w:val="0"/>
          <w:bCs w:val="0"/>
          <w:sz w:val="22"/>
          <w:szCs w:val="22"/>
        </w:rPr>
        <w:t xml:space="preserve"> </w:t>
      </w:r>
      <w:bookmarkStart w:id="5" w:name="_Toc184021952"/>
      <w:r w:rsidRPr="00156F30">
        <w:rPr>
          <w:rFonts w:ascii="Times New Roman" w:hAnsi="Times New Roman" w:cs="Times New Roman"/>
          <w:b w:val="0"/>
          <w:bCs w:val="0"/>
          <w:sz w:val="22"/>
          <w:szCs w:val="22"/>
        </w:rPr>
        <w:t xml:space="preserve">I.3. </w:t>
      </w:r>
      <w:r w:rsidR="00AE17AE" w:rsidRPr="00606F78">
        <w:rPr>
          <w:rFonts w:ascii="Arial" w:hAnsi="Arial" w:cs="Arial"/>
          <w:b w:val="0"/>
          <w:bCs w:val="0"/>
          <w:sz w:val="22"/>
          <w:szCs w:val="22"/>
        </w:rPr>
        <w:t>Ogólny opis struktury LGD</w:t>
      </w:r>
      <w:r w:rsidR="00F46698" w:rsidRPr="00606F78">
        <w:rPr>
          <w:rFonts w:ascii="Arial" w:hAnsi="Arial" w:cs="Arial"/>
          <w:b w:val="0"/>
          <w:bCs w:val="0"/>
          <w:sz w:val="22"/>
          <w:szCs w:val="22"/>
        </w:rPr>
        <w:t>.</w:t>
      </w:r>
      <w:bookmarkEnd w:id="5"/>
    </w:p>
    <w:p w14:paraId="5CDC3E99" w14:textId="65352DE7" w:rsidR="0015673D" w:rsidRPr="00606F78" w:rsidRDefault="00E652AB" w:rsidP="00606F78">
      <w:pPr>
        <w:spacing w:after="0"/>
        <w:ind w:firstLine="709"/>
        <w:rPr>
          <w:rFonts w:ascii="Arial" w:hAnsi="Arial" w:cs="Arial"/>
        </w:rPr>
      </w:pPr>
      <w:r w:rsidRPr="00606F78">
        <w:rPr>
          <w:rFonts w:ascii="Arial" w:hAnsi="Arial" w:cs="Arial"/>
        </w:rPr>
        <w:t>W skład naszego LGD wchodzą członkowie</w:t>
      </w:r>
      <w:r w:rsidR="00F134EC" w:rsidRPr="00606F78">
        <w:rPr>
          <w:rFonts w:ascii="Arial" w:hAnsi="Arial" w:cs="Arial"/>
        </w:rPr>
        <w:t xml:space="preserve"> przedstawiciele lokalnych grup interesów społeczno-gospodarczych </w:t>
      </w:r>
      <w:r w:rsidRPr="00606F78">
        <w:rPr>
          <w:rFonts w:ascii="Arial" w:hAnsi="Arial" w:cs="Arial"/>
        </w:rPr>
        <w:t xml:space="preserve"> reprezentują</w:t>
      </w:r>
      <w:r w:rsidR="00F46698" w:rsidRPr="00606F78">
        <w:rPr>
          <w:rFonts w:ascii="Arial" w:hAnsi="Arial" w:cs="Arial"/>
        </w:rPr>
        <w:t>cy</w:t>
      </w:r>
      <w:r w:rsidR="00F134EC" w:rsidRPr="00606F78">
        <w:rPr>
          <w:rFonts w:ascii="Arial" w:hAnsi="Arial" w:cs="Arial"/>
        </w:rPr>
        <w:t>ch interesy sektorów: publicznego, społecznego i gospodarczego</w:t>
      </w:r>
      <w:r w:rsidRPr="00606F78">
        <w:rPr>
          <w:rFonts w:ascii="Arial" w:hAnsi="Arial" w:cs="Arial"/>
        </w:rPr>
        <w:t xml:space="preserve">. </w:t>
      </w:r>
      <w:r w:rsidR="00F755C7" w:rsidRPr="00606F78">
        <w:rPr>
          <w:rFonts w:ascii="Arial" w:hAnsi="Arial" w:cs="Arial"/>
        </w:rPr>
        <w:t xml:space="preserve">Z obszaru każdej z gmin jest </w:t>
      </w:r>
      <w:r w:rsidR="0031216F" w:rsidRPr="00606F78">
        <w:rPr>
          <w:rFonts w:ascii="Arial" w:hAnsi="Arial" w:cs="Arial"/>
        </w:rPr>
        <w:t xml:space="preserve">przedstawiciel </w:t>
      </w:r>
      <w:r w:rsidR="008A630E" w:rsidRPr="00606F78">
        <w:rPr>
          <w:rFonts w:ascii="Arial" w:hAnsi="Arial" w:cs="Arial"/>
        </w:rPr>
        <w:t xml:space="preserve">grupy interesu </w:t>
      </w:r>
      <w:r w:rsidR="0031216F" w:rsidRPr="00606F78">
        <w:rPr>
          <w:rFonts w:ascii="Arial" w:hAnsi="Arial" w:cs="Arial"/>
        </w:rPr>
        <w:t>sektora: publicznego</w:t>
      </w:r>
      <w:r w:rsidR="00F755C7" w:rsidRPr="00606F78">
        <w:rPr>
          <w:rFonts w:ascii="Arial" w:hAnsi="Arial" w:cs="Arial"/>
        </w:rPr>
        <w:t xml:space="preserve">, </w:t>
      </w:r>
      <w:r w:rsidR="00D26646" w:rsidRPr="00606F78">
        <w:rPr>
          <w:rFonts w:ascii="Arial" w:hAnsi="Arial" w:cs="Arial"/>
        </w:rPr>
        <w:t>społecznego i gospodarczego</w:t>
      </w:r>
      <w:r w:rsidR="00F755C7" w:rsidRPr="00606F78">
        <w:rPr>
          <w:rFonts w:ascii="Arial" w:hAnsi="Arial" w:cs="Arial"/>
        </w:rPr>
        <w:t xml:space="preserve">. Najliczniejszą grupę stanowią </w:t>
      </w:r>
      <w:r w:rsidR="0031216F" w:rsidRPr="00606F78">
        <w:rPr>
          <w:rFonts w:ascii="Arial" w:hAnsi="Arial" w:cs="Arial"/>
        </w:rPr>
        <w:t xml:space="preserve">jednak </w:t>
      </w:r>
      <w:r w:rsidR="00F755C7" w:rsidRPr="00606F78">
        <w:rPr>
          <w:rFonts w:ascii="Arial" w:hAnsi="Arial" w:cs="Arial"/>
        </w:rPr>
        <w:t>mieszkańcy</w:t>
      </w:r>
      <w:r w:rsidR="00F134EC" w:rsidRPr="00606F78">
        <w:rPr>
          <w:rFonts w:ascii="Arial" w:hAnsi="Arial" w:cs="Arial"/>
        </w:rPr>
        <w:t xml:space="preserve"> – </w:t>
      </w:r>
      <w:r w:rsidR="00DE7BA5" w:rsidRPr="00606F78">
        <w:rPr>
          <w:rFonts w:ascii="Arial" w:hAnsi="Arial" w:cs="Arial"/>
        </w:rPr>
        <w:t>reprezentujący interesy sektora społecznego</w:t>
      </w:r>
      <w:r w:rsidR="00F134EC" w:rsidRPr="00606F78">
        <w:rPr>
          <w:rFonts w:ascii="Arial" w:hAnsi="Arial" w:cs="Arial"/>
        </w:rPr>
        <w:t>,</w:t>
      </w:r>
      <w:r w:rsidR="00F755C7" w:rsidRPr="00606F78">
        <w:rPr>
          <w:rFonts w:ascii="Arial" w:hAnsi="Arial" w:cs="Arial"/>
        </w:rPr>
        <w:t xml:space="preserve"> ale są również członkowie: KGW, O</w:t>
      </w:r>
      <w:r w:rsidR="00F832B6" w:rsidRPr="00606F78">
        <w:rPr>
          <w:rFonts w:ascii="Arial" w:hAnsi="Arial" w:cs="Arial"/>
        </w:rPr>
        <w:t>SP</w:t>
      </w:r>
      <w:r w:rsidR="006314C1" w:rsidRPr="00606F78">
        <w:rPr>
          <w:rFonts w:ascii="Arial" w:hAnsi="Arial" w:cs="Arial"/>
        </w:rPr>
        <w:t>, sołtysi</w:t>
      </w:r>
      <w:r w:rsidR="004721A4" w:rsidRPr="00606F78">
        <w:rPr>
          <w:rFonts w:ascii="Arial" w:hAnsi="Arial" w:cs="Arial"/>
        </w:rPr>
        <w:t>. Aktualnie LGD licz</w:t>
      </w:r>
      <w:r w:rsidR="0031216F" w:rsidRPr="00606F78">
        <w:rPr>
          <w:rFonts w:ascii="Arial" w:hAnsi="Arial" w:cs="Arial"/>
        </w:rPr>
        <w:t>y</w:t>
      </w:r>
      <w:r w:rsidR="004721A4" w:rsidRPr="00606F78">
        <w:rPr>
          <w:rFonts w:ascii="Arial" w:hAnsi="Arial" w:cs="Arial"/>
        </w:rPr>
        <w:t xml:space="preserve"> 4</w:t>
      </w:r>
      <w:r w:rsidR="00C321E4" w:rsidRPr="00606F78">
        <w:rPr>
          <w:rFonts w:ascii="Arial" w:hAnsi="Arial" w:cs="Arial"/>
        </w:rPr>
        <w:t>5</w:t>
      </w:r>
      <w:r w:rsidR="004721A4" w:rsidRPr="00606F78">
        <w:rPr>
          <w:rFonts w:ascii="Arial" w:hAnsi="Arial" w:cs="Arial"/>
        </w:rPr>
        <w:t xml:space="preserve"> </w:t>
      </w:r>
      <w:r w:rsidR="00B91541" w:rsidRPr="00606F78">
        <w:rPr>
          <w:rFonts w:ascii="Arial" w:hAnsi="Arial" w:cs="Arial"/>
        </w:rPr>
        <w:t>członków.</w:t>
      </w:r>
    </w:p>
    <w:p w14:paraId="5A0887C7" w14:textId="72D6878F" w:rsidR="00AE17AE" w:rsidRPr="00606F78" w:rsidRDefault="001A6CB1" w:rsidP="00606F78">
      <w:pPr>
        <w:rPr>
          <w:rFonts w:ascii="Arial" w:hAnsi="Arial" w:cs="Arial"/>
        </w:rPr>
      </w:pPr>
      <w:r w:rsidRPr="00606F78">
        <w:rPr>
          <w:rFonts w:ascii="Arial" w:hAnsi="Arial" w:cs="Arial"/>
        </w:rPr>
        <w:t>Zg</w:t>
      </w:r>
      <w:r w:rsidR="00B91541" w:rsidRPr="00606F78">
        <w:rPr>
          <w:rFonts w:ascii="Arial" w:hAnsi="Arial" w:cs="Arial"/>
        </w:rPr>
        <w:t>odnie ze statutem LGD</w:t>
      </w:r>
      <w:r w:rsidRPr="00606F78">
        <w:rPr>
          <w:rFonts w:ascii="Arial" w:hAnsi="Arial" w:cs="Arial"/>
        </w:rPr>
        <w:t xml:space="preserve"> członkiem może być zarówno osoba fizyczna, jak i osoba prawna</w:t>
      </w:r>
      <w:r w:rsidR="00034517" w:rsidRPr="00606F78">
        <w:rPr>
          <w:rFonts w:ascii="Arial" w:hAnsi="Arial" w:cs="Arial"/>
        </w:rPr>
        <w:t xml:space="preserve"> bez ograniczeń co świadczy o powszechności i dostępnoś</w:t>
      </w:r>
      <w:r w:rsidR="008A630E" w:rsidRPr="00606F78">
        <w:rPr>
          <w:rFonts w:ascii="Arial" w:hAnsi="Arial" w:cs="Arial"/>
        </w:rPr>
        <w:t xml:space="preserve">ci dla każdego zainteresowanego. To świadczy, że </w:t>
      </w:r>
      <w:r w:rsidR="00A70416" w:rsidRPr="00606F78">
        <w:rPr>
          <w:rFonts w:ascii="Arial" w:hAnsi="Arial" w:cs="Arial"/>
        </w:rPr>
        <w:t xml:space="preserve"> </w:t>
      </w:r>
      <w:r w:rsidR="00A70416" w:rsidRPr="00606F78">
        <w:rPr>
          <w:rFonts w:ascii="Arial" w:hAnsi="Arial" w:cs="Arial"/>
        </w:rPr>
        <w:lastRenderedPageBreak/>
        <w:t>każdy członek społeczności lokalnej może występować o przyjęcie w poczet członków naszego LGD</w:t>
      </w:r>
      <w:r w:rsidRPr="00606F78">
        <w:rPr>
          <w:rFonts w:ascii="Arial" w:hAnsi="Arial" w:cs="Arial"/>
        </w:rPr>
        <w:t xml:space="preserve">. Osoba fizyczna musi spełniać warunki określone w ustawie Prawo o stowarzyszeniach </w:t>
      </w:r>
      <w:r w:rsidR="00B91541" w:rsidRPr="00606F78">
        <w:rPr>
          <w:rFonts w:ascii="Arial" w:hAnsi="Arial" w:cs="Arial"/>
        </w:rPr>
        <w:t>( t. j. Dz. U. z 2020 r. poz. 2140 ),</w:t>
      </w:r>
      <w:r w:rsidRPr="00606F78">
        <w:rPr>
          <w:rFonts w:ascii="Arial" w:hAnsi="Arial" w:cs="Arial"/>
        </w:rPr>
        <w:t xml:space="preserve"> działać na rzecz rozwoju obszarów wiejskich wyrażając na piśmie deklarację takiego działania oraz złożyć deklarację członkowską. Z kolei osoba prawna, w tym również jednostka samorządu terytorialnego</w:t>
      </w:r>
      <w:r w:rsidR="00B91541" w:rsidRPr="00606F78">
        <w:rPr>
          <w:rFonts w:ascii="Arial" w:hAnsi="Arial" w:cs="Arial"/>
        </w:rPr>
        <w:t xml:space="preserve"> poza województwem</w:t>
      </w:r>
      <w:r w:rsidRPr="00606F78">
        <w:rPr>
          <w:rFonts w:ascii="Arial" w:hAnsi="Arial" w:cs="Arial"/>
        </w:rPr>
        <w:t>, jest zobowiązana przedstawić uchwałę organu stanowiącego, zawierającą: deklarację przyst</w:t>
      </w:r>
      <w:r w:rsidR="00B91541" w:rsidRPr="00606F78">
        <w:rPr>
          <w:rFonts w:ascii="Arial" w:hAnsi="Arial" w:cs="Arial"/>
        </w:rPr>
        <w:t>ąpienia do LGD</w:t>
      </w:r>
      <w:r w:rsidRPr="00606F78">
        <w:rPr>
          <w:rFonts w:ascii="Arial" w:hAnsi="Arial" w:cs="Arial"/>
        </w:rPr>
        <w:t xml:space="preserve"> oraz deklarację działania na rzecz rozwoju obszaru objętego LSR w której wskazuje osobę do reprezentacji. Osoba fizyczna prowadząca działalność gospodarczą składa deklarację  i załącza dokument potwierdzający prowadzenie takiej dz</w:t>
      </w:r>
      <w:r w:rsidR="00B91541" w:rsidRPr="00606F78">
        <w:rPr>
          <w:rFonts w:ascii="Arial" w:hAnsi="Arial" w:cs="Arial"/>
        </w:rPr>
        <w:t>iałalności. Do LGD</w:t>
      </w:r>
      <w:r w:rsidRPr="00606F78">
        <w:rPr>
          <w:rFonts w:ascii="Arial" w:hAnsi="Arial" w:cs="Arial"/>
        </w:rPr>
        <w:t xml:space="preserve"> może również przystąpić inna organizacja pozarządowa, która składa deklaracj</w:t>
      </w:r>
      <w:r w:rsidR="00B91541" w:rsidRPr="00606F78">
        <w:rPr>
          <w:rFonts w:ascii="Arial" w:hAnsi="Arial" w:cs="Arial"/>
        </w:rPr>
        <w:t>ę i wyznacza reprezentanta. Nasze LGD jest organizacją</w:t>
      </w:r>
      <w:r w:rsidRPr="00606F78">
        <w:rPr>
          <w:rFonts w:ascii="Arial" w:hAnsi="Arial" w:cs="Arial"/>
        </w:rPr>
        <w:t xml:space="preserve"> otwartą na nowych członków</w:t>
      </w:r>
      <w:r w:rsidR="0006659D" w:rsidRPr="00606F78">
        <w:rPr>
          <w:rFonts w:ascii="Arial" w:hAnsi="Arial" w:cs="Arial"/>
        </w:rPr>
        <w:t>, bez ograniczeń dla podmiotów chcących zostać naszymi członkami, dostępną dla każdego mieszkańca posiadającego zdolności prawne obszaru LSR</w:t>
      </w:r>
      <w:r w:rsidRPr="00606F78">
        <w:rPr>
          <w:rFonts w:ascii="Arial" w:hAnsi="Arial" w:cs="Arial"/>
        </w:rPr>
        <w:t>, a deklaracje wstąpienia znajdują się na naszej stronie internetowej</w:t>
      </w:r>
      <w:r w:rsidR="008A630E" w:rsidRPr="00606F78">
        <w:rPr>
          <w:rFonts w:ascii="Arial" w:hAnsi="Arial" w:cs="Arial"/>
        </w:rPr>
        <w:t>, co potwierdza, ż</w:t>
      </w:r>
      <w:r w:rsidR="0015673D" w:rsidRPr="00606F78">
        <w:rPr>
          <w:rFonts w:ascii="Arial" w:hAnsi="Arial" w:cs="Arial"/>
        </w:rPr>
        <w:t>e</w:t>
      </w:r>
      <w:r w:rsidR="0006659D" w:rsidRPr="00606F78">
        <w:rPr>
          <w:rFonts w:ascii="Arial" w:hAnsi="Arial" w:cs="Arial"/>
        </w:rPr>
        <w:t xml:space="preserve"> prowadzimy inkluzywny charakter działalności</w:t>
      </w:r>
      <w:r w:rsidRPr="00606F78">
        <w:rPr>
          <w:rFonts w:ascii="Arial" w:hAnsi="Arial" w:cs="Arial"/>
        </w:rPr>
        <w:t>.</w:t>
      </w:r>
      <w:r w:rsidR="004865C7" w:rsidRPr="00606F78">
        <w:rPr>
          <w:rFonts w:ascii="Arial" w:hAnsi="Arial" w:cs="Arial"/>
        </w:rPr>
        <w:t xml:space="preserve"> Po odebraniu uchwały Zarządu o przyjęciu w poczet członków naszego LGD, każdy </w:t>
      </w:r>
      <w:r w:rsidR="00F408DA" w:rsidRPr="00606F78">
        <w:rPr>
          <w:rFonts w:ascii="Arial" w:hAnsi="Arial" w:cs="Arial"/>
        </w:rPr>
        <w:t xml:space="preserve">członek </w:t>
      </w:r>
      <w:r w:rsidR="004865C7" w:rsidRPr="00606F78">
        <w:rPr>
          <w:rFonts w:ascii="Arial" w:hAnsi="Arial" w:cs="Arial"/>
        </w:rPr>
        <w:t>zobowiązany jest do</w:t>
      </w:r>
      <w:r w:rsidR="00C75010" w:rsidRPr="00606F78">
        <w:rPr>
          <w:rFonts w:ascii="Arial" w:hAnsi="Arial" w:cs="Arial"/>
        </w:rPr>
        <w:t xml:space="preserve"> dochowania postanowień statutu, w tym między innymi aktywnie uczestniczyć w pr</w:t>
      </w:r>
      <w:r w:rsidR="0031216F" w:rsidRPr="00606F78">
        <w:rPr>
          <w:rFonts w:ascii="Arial" w:hAnsi="Arial" w:cs="Arial"/>
        </w:rPr>
        <w:t>acach Organów do których został wybrany</w:t>
      </w:r>
      <w:r w:rsidR="00C75010" w:rsidRPr="00606F78">
        <w:rPr>
          <w:rFonts w:ascii="Arial" w:hAnsi="Arial" w:cs="Arial"/>
        </w:rPr>
        <w:t xml:space="preserve"> i regularnie opłacać składki członkowskie.</w:t>
      </w:r>
    </w:p>
    <w:p w14:paraId="144DD509" w14:textId="586897B7" w:rsidR="00AE17AE" w:rsidRPr="00606F78" w:rsidRDefault="00075674" w:rsidP="00606F78">
      <w:pPr>
        <w:pStyle w:val="Nagwek2"/>
        <w:spacing w:after="200" w:line="276" w:lineRule="auto"/>
        <w:rPr>
          <w:rFonts w:ascii="Arial" w:hAnsi="Arial" w:cs="Arial"/>
          <w:b w:val="0"/>
          <w:bCs w:val="0"/>
          <w:sz w:val="22"/>
          <w:szCs w:val="22"/>
        </w:rPr>
      </w:pPr>
      <w:bookmarkStart w:id="6" w:name="_Toc184021953"/>
      <w:r w:rsidRPr="006B046C">
        <w:rPr>
          <w:rFonts w:ascii="Times New Roman" w:hAnsi="Times New Roman" w:cs="Times New Roman"/>
          <w:b w:val="0"/>
          <w:bCs w:val="0"/>
          <w:sz w:val="22"/>
          <w:szCs w:val="22"/>
        </w:rPr>
        <w:t xml:space="preserve">I.4. </w:t>
      </w:r>
      <w:r w:rsidR="00AE17AE" w:rsidRPr="00606F78">
        <w:rPr>
          <w:rFonts w:ascii="Arial" w:hAnsi="Arial" w:cs="Arial"/>
          <w:b w:val="0"/>
          <w:bCs w:val="0"/>
          <w:sz w:val="22"/>
          <w:szCs w:val="22"/>
        </w:rPr>
        <w:t>Ogólna informacja o składzie Rady</w:t>
      </w:r>
      <w:bookmarkEnd w:id="6"/>
    </w:p>
    <w:p w14:paraId="73E9BC09" w14:textId="77777777" w:rsidR="0015673D" w:rsidRPr="00606F78" w:rsidRDefault="006E040F" w:rsidP="00606F78">
      <w:pPr>
        <w:spacing w:after="0"/>
        <w:ind w:firstLine="709"/>
        <w:rPr>
          <w:rFonts w:ascii="Arial" w:hAnsi="Arial" w:cs="Arial"/>
        </w:rPr>
      </w:pPr>
      <w:r w:rsidRPr="00606F78">
        <w:rPr>
          <w:rFonts w:ascii="Arial" w:hAnsi="Arial" w:cs="Arial"/>
        </w:rPr>
        <w:t xml:space="preserve">Organem decyzyjnym </w:t>
      </w:r>
      <w:r w:rsidR="003C35F3" w:rsidRPr="00606F78">
        <w:rPr>
          <w:rFonts w:ascii="Arial" w:hAnsi="Arial" w:cs="Arial"/>
        </w:rPr>
        <w:t xml:space="preserve">dokonującym </w:t>
      </w:r>
      <w:r w:rsidR="00F50D92" w:rsidRPr="00606F78">
        <w:rPr>
          <w:rFonts w:ascii="Arial" w:hAnsi="Arial" w:cs="Arial"/>
        </w:rPr>
        <w:t>oceny i</w:t>
      </w:r>
      <w:r w:rsidR="00C77804" w:rsidRPr="00606F78">
        <w:rPr>
          <w:rFonts w:ascii="Arial" w:hAnsi="Arial" w:cs="Arial"/>
        </w:rPr>
        <w:t xml:space="preserve"> </w:t>
      </w:r>
      <w:r w:rsidR="003C35F3" w:rsidRPr="00606F78">
        <w:rPr>
          <w:rFonts w:ascii="Arial" w:hAnsi="Arial" w:cs="Arial"/>
        </w:rPr>
        <w:t>wybo</w:t>
      </w:r>
      <w:r w:rsidR="00F50D92" w:rsidRPr="00606F78">
        <w:rPr>
          <w:rFonts w:ascii="Arial" w:hAnsi="Arial" w:cs="Arial"/>
        </w:rPr>
        <w:t>ru operacji/projektu oraz</w:t>
      </w:r>
      <w:r w:rsidR="0031216F" w:rsidRPr="00606F78">
        <w:rPr>
          <w:rFonts w:ascii="Arial" w:hAnsi="Arial" w:cs="Arial"/>
        </w:rPr>
        <w:t xml:space="preserve"> ustalenia</w:t>
      </w:r>
      <w:r w:rsidR="003C35F3" w:rsidRPr="00606F78">
        <w:rPr>
          <w:rFonts w:ascii="Arial" w:hAnsi="Arial" w:cs="Arial"/>
        </w:rPr>
        <w:t xml:space="preserve"> kwoty wsparcia w</w:t>
      </w:r>
      <w:r w:rsidR="00F408DA" w:rsidRPr="00606F78">
        <w:rPr>
          <w:rFonts w:ascii="Arial" w:hAnsi="Arial" w:cs="Arial"/>
        </w:rPr>
        <w:t xml:space="preserve"> LGD jest Rada.</w:t>
      </w:r>
    </w:p>
    <w:p w14:paraId="1969DABB" w14:textId="0A107072" w:rsidR="00F50D92" w:rsidRPr="00606F78" w:rsidRDefault="00F408DA" w:rsidP="00606F78">
      <w:pPr>
        <w:spacing w:after="0"/>
        <w:rPr>
          <w:rFonts w:ascii="Arial" w:hAnsi="Arial" w:cs="Arial"/>
        </w:rPr>
      </w:pPr>
      <w:r w:rsidRPr="00606F78">
        <w:rPr>
          <w:rFonts w:ascii="Arial" w:hAnsi="Arial" w:cs="Arial"/>
        </w:rPr>
        <w:t>Aktualnie w</w:t>
      </w:r>
      <w:r w:rsidR="00F50D92" w:rsidRPr="00606F78">
        <w:rPr>
          <w:rFonts w:ascii="Arial" w:hAnsi="Arial" w:cs="Arial"/>
        </w:rPr>
        <w:t xml:space="preserve"> jej</w:t>
      </w:r>
      <w:r w:rsidR="006E040F" w:rsidRPr="00606F78">
        <w:rPr>
          <w:rFonts w:ascii="Arial" w:hAnsi="Arial" w:cs="Arial"/>
        </w:rPr>
        <w:t xml:space="preserve"> skład wchodzą </w:t>
      </w:r>
      <w:r w:rsidR="00676737" w:rsidRPr="00606F78">
        <w:rPr>
          <w:rFonts w:ascii="Arial" w:hAnsi="Arial" w:cs="Arial"/>
        </w:rPr>
        <w:t xml:space="preserve">przedstawiciele następujących </w:t>
      </w:r>
      <w:r w:rsidR="0013275A" w:rsidRPr="00606F78">
        <w:rPr>
          <w:rFonts w:ascii="Arial" w:hAnsi="Arial" w:cs="Arial"/>
        </w:rPr>
        <w:t xml:space="preserve">grup interesu </w:t>
      </w:r>
      <w:r w:rsidR="00676737" w:rsidRPr="00606F78">
        <w:rPr>
          <w:rFonts w:ascii="Arial" w:hAnsi="Arial" w:cs="Arial"/>
        </w:rPr>
        <w:t>sektorów</w:t>
      </w:r>
      <w:r w:rsidR="006E040F" w:rsidRPr="00606F78">
        <w:rPr>
          <w:rFonts w:ascii="Arial" w:hAnsi="Arial" w:cs="Arial"/>
        </w:rPr>
        <w:t>: publicznego, gospodarczeg</w:t>
      </w:r>
      <w:r w:rsidR="0031216F" w:rsidRPr="00606F78">
        <w:rPr>
          <w:rFonts w:ascii="Arial" w:hAnsi="Arial" w:cs="Arial"/>
        </w:rPr>
        <w:t>o i społecznego</w:t>
      </w:r>
      <w:r w:rsidR="00676737" w:rsidRPr="00606F78">
        <w:rPr>
          <w:rFonts w:ascii="Arial" w:hAnsi="Arial" w:cs="Arial"/>
        </w:rPr>
        <w:t>, którzy mogą przynależeć</w:t>
      </w:r>
      <w:r w:rsidR="00BB7040" w:rsidRPr="00606F78">
        <w:rPr>
          <w:rFonts w:ascii="Arial" w:hAnsi="Arial" w:cs="Arial"/>
        </w:rPr>
        <w:t xml:space="preserve"> </w:t>
      </w:r>
      <w:r w:rsidR="00F50D92" w:rsidRPr="00606F78">
        <w:rPr>
          <w:rFonts w:ascii="Arial" w:hAnsi="Arial" w:cs="Arial"/>
        </w:rPr>
        <w:t>również do innych</w:t>
      </w:r>
      <w:r w:rsidR="00BB7040" w:rsidRPr="00606F78">
        <w:rPr>
          <w:rFonts w:ascii="Arial" w:hAnsi="Arial" w:cs="Arial"/>
        </w:rPr>
        <w:t xml:space="preserve"> grup interesu</w:t>
      </w:r>
      <w:r w:rsidR="00F50D92" w:rsidRPr="00606F78">
        <w:rPr>
          <w:rFonts w:ascii="Arial" w:hAnsi="Arial" w:cs="Arial"/>
        </w:rPr>
        <w:t xml:space="preserve"> z zastrzeżeniem (</w:t>
      </w:r>
      <w:r w:rsidR="00676737" w:rsidRPr="00606F78">
        <w:rPr>
          <w:rFonts w:ascii="Arial" w:hAnsi="Arial" w:cs="Arial"/>
        </w:rPr>
        <w:t xml:space="preserve"> zgodnie ze statutem</w:t>
      </w:r>
      <w:r w:rsidR="00F50D92" w:rsidRPr="00606F78">
        <w:rPr>
          <w:rFonts w:ascii="Arial" w:hAnsi="Arial" w:cs="Arial"/>
        </w:rPr>
        <w:t xml:space="preserve"> ), że</w:t>
      </w:r>
      <w:r w:rsidR="00676737" w:rsidRPr="00606F78">
        <w:rPr>
          <w:rFonts w:ascii="Arial" w:hAnsi="Arial" w:cs="Arial"/>
        </w:rPr>
        <w:t xml:space="preserve"> żadna pojedyncza grupa interesu, nie kontroluje procesu podejmowania decyzji</w:t>
      </w:r>
      <w:r w:rsidRPr="00606F78">
        <w:rPr>
          <w:rFonts w:ascii="Arial" w:hAnsi="Arial" w:cs="Arial"/>
        </w:rPr>
        <w:t xml:space="preserve">, dotyczy to również </w:t>
      </w:r>
      <w:r w:rsidR="0082063F" w:rsidRPr="00606F78">
        <w:rPr>
          <w:rFonts w:ascii="Arial" w:hAnsi="Arial" w:cs="Arial"/>
        </w:rPr>
        <w:t>grupy interesów sektora publicznego</w:t>
      </w:r>
      <w:r w:rsidR="00676737" w:rsidRPr="00606F78">
        <w:rPr>
          <w:rFonts w:ascii="Arial" w:hAnsi="Arial" w:cs="Arial"/>
        </w:rPr>
        <w:t>.</w:t>
      </w:r>
    </w:p>
    <w:p w14:paraId="3F960F14" w14:textId="7C483D7A" w:rsidR="00C77804" w:rsidRPr="00606F78" w:rsidRDefault="00676737" w:rsidP="00606F78">
      <w:pPr>
        <w:spacing w:after="0"/>
        <w:ind w:firstLine="709"/>
        <w:rPr>
          <w:rFonts w:ascii="Arial" w:hAnsi="Arial" w:cs="Arial"/>
        </w:rPr>
      </w:pPr>
      <w:r w:rsidRPr="00606F78">
        <w:rPr>
          <w:rFonts w:ascii="Arial" w:hAnsi="Arial" w:cs="Arial"/>
        </w:rPr>
        <w:t>Rada składa się z członków LGD</w:t>
      </w:r>
      <w:r w:rsidR="006E040F" w:rsidRPr="00606F78">
        <w:rPr>
          <w:rFonts w:ascii="Arial" w:hAnsi="Arial" w:cs="Arial"/>
        </w:rPr>
        <w:t xml:space="preserve"> wybieranych i odwoływanych przez Walne Zebranie Członków </w:t>
      </w:r>
      <w:r w:rsidR="003C35F3" w:rsidRPr="00606F78">
        <w:rPr>
          <w:rFonts w:ascii="Arial" w:hAnsi="Arial" w:cs="Arial"/>
        </w:rPr>
        <w:t>LGD zgodnie z postanowieniami statutu. Statut ustanawia podstawowe zasady f</w:t>
      </w:r>
      <w:r w:rsidR="00F50D92" w:rsidRPr="00606F78">
        <w:rPr>
          <w:rFonts w:ascii="Arial" w:hAnsi="Arial" w:cs="Arial"/>
        </w:rPr>
        <w:t>unkcjonowania Rady i postanawia</w:t>
      </w:r>
      <w:r w:rsidR="0031216F" w:rsidRPr="00606F78">
        <w:rPr>
          <w:rFonts w:ascii="Arial" w:hAnsi="Arial" w:cs="Arial"/>
        </w:rPr>
        <w:t xml:space="preserve">, że </w:t>
      </w:r>
      <w:r w:rsidR="003C35F3" w:rsidRPr="00606F78">
        <w:rPr>
          <w:rFonts w:ascii="Arial" w:hAnsi="Arial" w:cs="Arial"/>
        </w:rPr>
        <w:t>skład Rady może liczyć</w:t>
      </w:r>
      <w:r w:rsidR="0013275A" w:rsidRPr="00606F78">
        <w:rPr>
          <w:rFonts w:ascii="Arial" w:hAnsi="Arial" w:cs="Arial"/>
        </w:rPr>
        <w:t xml:space="preserve"> od 7</w:t>
      </w:r>
      <w:r w:rsidR="003C35F3" w:rsidRPr="00606F78">
        <w:rPr>
          <w:rFonts w:ascii="Arial" w:hAnsi="Arial" w:cs="Arial"/>
        </w:rPr>
        <w:t xml:space="preserve"> do 15 członków</w:t>
      </w:r>
      <w:r w:rsidR="000C550D" w:rsidRPr="00606F78">
        <w:rPr>
          <w:rFonts w:ascii="Arial" w:hAnsi="Arial" w:cs="Arial"/>
        </w:rPr>
        <w:t xml:space="preserve"> oraz, że członek Rady nie może być członkiem Zarządu, Komisji Rewizyjnej</w:t>
      </w:r>
      <w:r w:rsidR="00F408DA" w:rsidRPr="00606F78">
        <w:rPr>
          <w:rFonts w:ascii="Arial" w:hAnsi="Arial" w:cs="Arial"/>
        </w:rPr>
        <w:t>, ani pracownikiem biura LGD</w:t>
      </w:r>
      <w:r w:rsidR="0076696D" w:rsidRPr="00606F78">
        <w:rPr>
          <w:rFonts w:ascii="Arial" w:hAnsi="Arial" w:cs="Arial"/>
        </w:rPr>
        <w:t>. Bardziej szczegółowe wytyczne</w:t>
      </w:r>
      <w:r w:rsidR="003C35F3" w:rsidRPr="00606F78">
        <w:rPr>
          <w:rFonts w:ascii="Arial" w:hAnsi="Arial" w:cs="Arial"/>
        </w:rPr>
        <w:t xml:space="preserve"> dotyczące działania Rady ustanawia Regulamin obrad Rady przyjęty uchwałą Walnego Zebrania Członków.</w:t>
      </w:r>
    </w:p>
    <w:p w14:paraId="3307014C" w14:textId="7A6B6C6D" w:rsidR="00C77804" w:rsidRPr="00606F78" w:rsidRDefault="00D07549" w:rsidP="00606F78">
      <w:pPr>
        <w:ind w:firstLine="709"/>
        <w:rPr>
          <w:rFonts w:ascii="Arial" w:hAnsi="Arial" w:cs="Arial"/>
        </w:rPr>
      </w:pPr>
      <w:r w:rsidRPr="00606F78">
        <w:rPr>
          <w:rFonts w:ascii="Arial" w:hAnsi="Arial" w:cs="Arial"/>
        </w:rPr>
        <w:t xml:space="preserve">Członkowie Rady </w:t>
      </w:r>
      <w:r w:rsidR="00F408DA" w:rsidRPr="00606F78">
        <w:rPr>
          <w:rFonts w:ascii="Arial" w:hAnsi="Arial" w:cs="Arial"/>
        </w:rPr>
        <w:t xml:space="preserve">na podstawie statutu </w:t>
      </w:r>
      <w:r w:rsidRPr="00606F78">
        <w:rPr>
          <w:rFonts w:ascii="Arial" w:hAnsi="Arial" w:cs="Arial"/>
        </w:rPr>
        <w:t xml:space="preserve">swoje funkcje pełnią </w:t>
      </w:r>
      <w:r w:rsidR="00F408DA" w:rsidRPr="00606F78">
        <w:rPr>
          <w:rFonts w:ascii="Arial" w:hAnsi="Arial" w:cs="Arial"/>
        </w:rPr>
        <w:t>kadencyjnie</w:t>
      </w:r>
      <w:r w:rsidRPr="00606F78">
        <w:rPr>
          <w:rFonts w:ascii="Arial" w:hAnsi="Arial" w:cs="Arial"/>
        </w:rPr>
        <w:t>, jednakże są członkowie z doświadczeniem</w:t>
      </w:r>
      <w:r w:rsidR="00D267C0" w:rsidRPr="00606F78">
        <w:rPr>
          <w:rFonts w:ascii="Arial" w:hAnsi="Arial" w:cs="Arial"/>
        </w:rPr>
        <w:t xml:space="preserve"> pełnienia tej funkcji przez</w:t>
      </w:r>
      <w:r w:rsidR="00F408DA" w:rsidRPr="00606F78">
        <w:rPr>
          <w:rFonts w:ascii="Arial" w:hAnsi="Arial" w:cs="Arial"/>
        </w:rPr>
        <w:t xml:space="preserve"> kilku kadencji, a w</w:t>
      </w:r>
      <w:r w:rsidRPr="00606F78">
        <w:rPr>
          <w:rFonts w:ascii="Arial" w:hAnsi="Arial" w:cs="Arial"/>
        </w:rPr>
        <w:t xml:space="preserve"> celu podnoszenia jakości oceny wniosków podnoszą swoją wiedzę i kompetencje na szkoleniach.</w:t>
      </w:r>
    </w:p>
    <w:p w14:paraId="2346173C" w14:textId="0CE623E3" w:rsidR="00AE17AE" w:rsidRPr="00606F78" w:rsidRDefault="00F34205" w:rsidP="00606F78">
      <w:pPr>
        <w:pStyle w:val="Nagwek2"/>
        <w:spacing w:after="200" w:line="276" w:lineRule="auto"/>
        <w:rPr>
          <w:rFonts w:ascii="Arial" w:hAnsi="Arial" w:cs="Arial"/>
          <w:b w:val="0"/>
          <w:bCs w:val="0"/>
        </w:rPr>
      </w:pPr>
      <w:bookmarkStart w:id="7" w:name="_Toc184021954"/>
      <w:r w:rsidRPr="00606F78">
        <w:rPr>
          <w:rFonts w:ascii="Arial" w:hAnsi="Arial" w:cs="Arial"/>
          <w:b w:val="0"/>
          <w:bCs w:val="0"/>
        </w:rPr>
        <w:t>I.5</w:t>
      </w:r>
      <w:r w:rsidRPr="00606F78">
        <w:rPr>
          <w:rFonts w:ascii="Arial" w:hAnsi="Arial" w:cs="Arial"/>
          <w:b w:val="0"/>
          <w:bCs w:val="0"/>
          <w:sz w:val="22"/>
          <w:szCs w:val="22"/>
        </w:rPr>
        <w:t xml:space="preserve">. </w:t>
      </w:r>
      <w:r w:rsidR="00AE17AE" w:rsidRPr="00606F78">
        <w:rPr>
          <w:rFonts w:ascii="Arial" w:hAnsi="Arial" w:cs="Arial"/>
          <w:b w:val="0"/>
          <w:bCs w:val="0"/>
          <w:sz w:val="22"/>
          <w:szCs w:val="22"/>
        </w:rPr>
        <w:t>Zwięzła charakterystyka rozwiązań stosowanych w procesie decyzyjnym</w:t>
      </w:r>
      <w:bookmarkEnd w:id="7"/>
    </w:p>
    <w:p w14:paraId="0D0E8B46" w14:textId="2C02991E" w:rsidR="00C77804" w:rsidRPr="00606F78" w:rsidRDefault="00C77804" w:rsidP="00606F78">
      <w:pPr>
        <w:spacing w:after="0"/>
        <w:ind w:firstLine="708"/>
        <w:rPr>
          <w:rFonts w:ascii="Arial" w:hAnsi="Arial" w:cs="Arial"/>
        </w:rPr>
      </w:pPr>
      <w:r w:rsidRPr="00606F78">
        <w:rPr>
          <w:rFonts w:ascii="Arial" w:hAnsi="Arial" w:cs="Arial"/>
        </w:rPr>
        <w:t>LGD jest osobą prawną</w:t>
      </w:r>
      <w:r w:rsidR="007D4085" w:rsidRPr="00606F78">
        <w:rPr>
          <w:rFonts w:ascii="Arial" w:hAnsi="Arial" w:cs="Arial"/>
        </w:rPr>
        <w:t xml:space="preserve"> wpisaną do Krajowego Rejestru Sadowego pod numerem 0000320535 i działa zgodnie z przepisami prawa oraz przyjętym</w:t>
      </w:r>
      <w:r w:rsidR="00694E24" w:rsidRPr="00606F78">
        <w:rPr>
          <w:rFonts w:ascii="Arial" w:hAnsi="Arial" w:cs="Arial"/>
        </w:rPr>
        <w:t xml:space="preserve"> s</w:t>
      </w:r>
      <w:r w:rsidR="002D5448" w:rsidRPr="00606F78">
        <w:rPr>
          <w:rFonts w:ascii="Arial" w:hAnsi="Arial" w:cs="Arial"/>
        </w:rPr>
        <w:t>tatutem. Posiada cztery organy</w:t>
      </w:r>
      <w:r w:rsidR="007D4085" w:rsidRPr="00606F78">
        <w:rPr>
          <w:rFonts w:ascii="Arial" w:hAnsi="Arial" w:cs="Arial"/>
        </w:rPr>
        <w:t>: Walne Zebranie Członków, Zarząd, Radę, Komisję Rewizyjną. Dl</w:t>
      </w:r>
      <w:r w:rsidR="00694E24" w:rsidRPr="00606F78">
        <w:rPr>
          <w:rFonts w:ascii="Arial" w:hAnsi="Arial" w:cs="Arial"/>
        </w:rPr>
        <w:t xml:space="preserve">a </w:t>
      </w:r>
      <w:r w:rsidR="002D5448" w:rsidRPr="00606F78">
        <w:rPr>
          <w:rFonts w:ascii="Arial" w:hAnsi="Arial" w:cs="Arial"/>
        </w:rPr>
        <w:t>każdego z wymienionych Organów</w:t>
      </w:r>
      <w:r w:rsidR="007D4085" w:rsidRPr="00606F78">
        <w:rPr>
          <w:rFonts w:ascii="Arial" w:hAnsi="Arial" w:cs="Arial"/>
        </w:rPr>
        <w:t xml:space="preserve"> statut przewiduje zadania do realizacji. Członek LGD nie może jednocześnie pełnić funkcji w Zarządzie,</w:t>
      </w:r>
      <w:r w:rsidR="00447C05" w:rsidRPr="00606F78">
        <w:rPr>
          <w:rFonts w:ascii="Arial" w:hAnsi="Arial" w:cs="Arial"/>
        </w:rPr>
        <w:t xml:space="preserve"> Radzie czy Komisji Rewizyj</w:t>
      </w:r>
      <w:r w:rsidR="006E2C63" w:rsidRPr="00606F78">
        <w:rPr>
          <w:rFonts w:ascii="Arial" w:hAnsi="Arial" w:cs="Arial"/>
        </w:rPr>
        <w:t xml:space="preserve">nej. Walne Zebranie Członków </w:t>
      </w:r>
      <w:r w:rsidR="00F4260D" w:rsidRPr="00606F78">
        <w:rPr>
          <w:rFonts w:ascii="Arial" w:hAnsi="Arial" w:cs="Arial"/>
        </w:rPr>
        <w:t xml:space="preserve">jest najwyższą władzą w LGD. </w:t>
      </w:r>
      <w:r w:rsidR="008108D4" w:rsidRPr="00606F78">
        <w:rPr>
          <w:rFonts w:ascii="Arial" w:hAnsi="Arial" w:cs="Arial"/>
        </w:rPr>
        <w:t xml:space="preserve">Realizuje zadania wynikające ze statutu. </w:t>
      </w:r>
      <w:r w:rsidR="00F4260D" w:rsidRPr="00606F78">
        <w:rPr>
          <w:rFonts w:ascii="Arial" w:hAnsi="Arial" w:cs="Arial"/>
        </w:rPr>
        <w:t xml:space="preserve">Dla usprawnienia pracy </w:t>
      </w:r>
      <w:r w:rsidR="002D5448" w:rsidRPr="00606F78">
        <w:rPr>
          <w:rFonts w:ascii="Arial" w:hAnsi="Arial" w:cs="Arial"/>
        </w:rPr>
        <w:t>przyjęt</w:t>
      </w:r>
      <w:r w:rsidR="006E2C63" w:rsidRPr="00606F78">
        <w:rPr>
          <w:rFonts w:ascii="Arial" w:hAnsi="Arial" w:cs="Arial"/>
        </w:rPr>
        <w:t>o do stosowania Regulamin Obrad Walnego Zebrania</w:t>
      </w:r>
      <w:r w:rsidR="002D5448" w:rsidRPr="00606F78">
        <w:rPr>
          <w:rFonts w:ascii="Arial" w:hAnsi="Arial" w:cs="Arial"/>
        </w:rPr>
        <w:t>.</w:t>
      </w:r>
      <w:r w:rsidR="00447C05" w:rsidRPr="00606F78">
        <w:rPr>
          <w:rFonts w:ascii="Arial" w:hAnsi="Arial" w:cs="Arial"/>
        </w:rPr>
        <w:t xml:space="preserve"> </w:t>
      </w:r>
      <w:r w:rsidR="005B53FB" w:rsidRPr="00606F78">
        <w:rPr>
          <w:rFonts w:ascii="Arial" w:hAnsi="Arial" w:cs="Arial"/>
        </w:rPr>
        <w:t>Na posiedzeniach tego grenium</w:t>
      </w:r>
      <w:r w:rsidR="00464292" w:rsidRPr="00606F78">
        <w:rPr>
          <w:rFonts w:ascii="Arial" w:hAnsi="Arial" w:cs="Arial"/>
        </w:rPr>
        <w:t xml:space="preserve"> jest między innymi</w:t>
      </w:r>
      <w:r w:rsidR="002E4560" w:rsidRPr="00606F78">
        <w:rPr>
          <w:rFonts w:ascii="Arial" w:hAnsi="Arial" w:cs="Arial"/>
        </w:rPr>
        <w:t>:</w:t>
      </w:r>
      <w:r w:rsidR="005B53FB" w:rsidRPr="00606F78">
        <w:rPr>
          <w:rFonts w:ascii="Arial" w:hAnsi="Arial" w:cs="Arial"/>
        </w:rPr>
        <w:t xml:space="preserve"> </w:t>
      </w:r>
      <w:r w:rsidR="00464292" w:rsidRPr="00606F78">
        <w:rPr>
          <w:rFonts w:ascii="Arial" w:hAnsi="Arial" w:cs="Arial"/>
        </w:rPr>
        <w:t>zatwierdzany</w:t>
      </w:r>
      <w:r w:rsidR="008108D4" w:rsidRPr="00606F78">
        <w:rPr>
          <w:rFonts w:ascii="Arial" w:hAnsi="Arial" w:cs="Arial"/>
        </w:rPr>
        <w:t xml:space="preserve"> LSR</w:t>
      </w:r>
      <w:r w:rsidR="00464292" w:rsidRPr="00606F78">
        <w:rPr>
          <w:rFonts w:ascii="Arial" w:hAnsi="Arial" w:cs="Arial"/>
        </w:rPr>
        <w:t>, kryteria wyboru, harmonogram naboru wniosków, plan komunikacji</w:t>
      </w:r>
      <w:r w:rsidR="008108D4" w:rsidRPr="00606F78">
        <w:rPr>
          <w:rFonts w:ascii="Arial" w:hAnsi="Arial" w:cs="Arial"/>
        </w:rPr>
        <w:t xml:space="preserve"> oraz przyjmowane jego zmiany, </w:t>
      </w:r>
      <w:r w:rsidR="009F15BF" w:rsidRPr="00606F78">
        <w:rPr>
          <w:rFonts w:ascii="Arial" w:hAnsi="Arial" w:cs="Arial"/>
        </w:rPr>
        <w:t>planowane</w:t>
      </w:r>
      <w:r w:rsidR="005B53FB" w:rsidRPr="00606F78">
        <w:rPr>
          <w:rFonts w:ascii="Arial" w:hAnsi="Arial" w:cs="Arial"/>
        </w:rPr>
        <w:t xml:space="preserve"> nabory wniosków, podejmowane </w:t>
      </w:r>
      <w:r w:rsidR="009F15BF" w:rsidRPr="00606F78">
        <w:rPr>
          <w:rFonts w:ascii="Arial" w:hAnsi="Arial" w:cs="Arial"/>
        </w:rPr>
        <w:t xml:space="preserve">inne </w:t>
      </w:r>
      <w:r w:rsidR="005B53FB" w:rsidRPr="00606F78">
        <w:rPr>
          <w:rFonts w:ascii="Arial" w:hAnsi="Arial" w:cs="Arial"/>
        </w:rPr>
        <w:t xml:space="preserve">decyzje, </w:t>
      </w:r>
      <w:r w:rsidR="002E4560" w:rsidRPr="00606F78">
        <w:rPr>
          <w:rFonts w:ascii="Arial" w:hAnsi="Arial" w:cs="Arial"/>
        </w:rPr>
        <w:t>plany działań</w:t>
      </w:r>
      <w:r w:rsidR="00A61C08" w:rsidRPr="00606F78">
        <w:rPr>
          <w:rFonts w:ascii="Arial" w:hAnsi="Arial" w:cs="Arial"/>
        </w:rPr>
        <w:t>, przedstawiane propozycje/inicjatywy, pomysły, myśli</w:t>
      </w:r>
      <w:r w:rsidR="002E4560" w:rsidRPr="00606F78">
        <w:rPr>
          <w:rFonts w:ascii="Arial" w:hAnsi="Arial" w:cs="Arial"/>
        </w:rPr>
        <w:t xml:space="preserve">, </w:t>
      </w:r>
      <w:r w:rsidR="00A61C08" w:rsidRPr="00606F78">
        <w:rPr>
          <w:rFonts w:ascii="Arial" w:hAnsi="Arial" w:cs="Arial"/>
        </w:rPr>
        <w:t>które wykonuje Zarząd lub Rada lub Komisja Rewizyjna</w:t>
      </w:r>
      <w:r w:rsidR="009F15BF" w:rsidRPr="00606F78">
        <w:rPr>
          <w:rFonts w:ascii="Arial" w:hAnsi="Arial" w:cs="Arial"/>
        </w:rPr>
        <w:t xml:space="preserve"> zgodnie z kompetencjami</w:t>
      </w:r>
      <w:r w:rsidR="00A61C08" w:rsidRPr="00606F78">
        <w:rPr>
          <w:rFonts w:ascii="Arial" w:hAnsi="Arial" w:cs="Arial"/>
        </w:rPr>
        <w:t>.</w:t>
      </w:r>
      <w:r w:rsidR="00B95BE1" w:rsidRPr="00606F78">
        <w:rPr>
          <w:rFonts w:ascii="Arial" w:hAnsi="Arial" w:cs="Arial"/>
        </w:rPr>
        <w:t xml:space="preserve"> Podczas obrad każdy z członków może złożyć wniosek, propozycję zmiany, uwagę, spostrzeżenie, które następnie poddawane jest głębszej analizie na posiedzeniach Zarządu, i sprawozdawane na kolejnym posiedzeniu Walnego Zebrania </w:t>
      </w:r>
      <w:r w:rsidR="00DD59C4" w:rsidRPr="00606F78">
        <w:rPr>
          <w:rFonts w:ascii="Arial" w:hAnsi="Arial" w:cs="Arial"/>
        </w:rPr>
        <w:t>C</w:t>
      </w:r>
      <w:r w:rsidR="00B95BE1" w:rsidRPr="00606F78">
        <w:rPr>
          <w:rFonts w:ascii="Arial" w:hAnsi="Arial" w:cs="Arial"/>
        </w:rPr>
        <w:t>złonków</w:t>
      </w:r>
      <w:r w:rsidR="0015673D" w:rsidRPr="00606F78">
        <w:rPr>
          <w:rFonts w:ascii="Arial" w:hAnsi="Arial" w:cs="Arial"/>
        </w:rPr>
        <w:t xml:space="preserve">. </w:t>
      </w:r>
      <w:r w:rsidR="00447C05" w:rsidRPr="00606F78">
        <w:rPr>
          <w:rFonts w:ascii="Arial" w:hAnsi="Arial" w:cs="Arial"/>
        </w:rPr>
        <w:t>Kolejn</w:t>
      </w:r>
      <w:r w:rsidR="004F0C0B" w:rsidRPr="00606F78">
        <w:rPr>
          <w:rFonts w:ascii="Arial" w:hAnsi="Arial" w:cs="Arial"/>
        </w:rPr>
        <w:t xml:space="preserve">ym </w:t>
      </w:r>
      <w:r w:rsidR="002D5448" w:rsidRPr="00606F78">
        <w:rPr>
          <w:rFonts w:ascii="Arial" w:hAnsi="Arial" w:cs="Arial"/>
        </w:rPr>
        <w:t>organem</w:t>
      </w:r>
      <w:r w:rsidR="00447C05" w:rsidRPr="00606F78">
        <w:rPr>
          <w:rFonts w:ascii="Arial" w:hAnsi="Arial" w:cs="Arial"/>
        </w:rPr>
        <w:t xml:space="preserve"> </w:t>
      </w:r>
      <w:r w:rsidR="008076B9" w:rsidRPr="00606F78">
        <w:rPr>
          <w:rFonts w:ascii="Arial" w:hAnsi="Arial" w:cs="Arial"/>
        </w:rPr>
        <w:t>LGD jest Zarząd, którego członkowie wybierani są i odwoływani</w:t>
      </w:r>
      <w:r w:rsidR="004F0C0B" w:rsidRPr="00606F78">
        <w:rPr>
          <w:rFonts w:ascii="Arial" w:hAnsi="Arial" w:cs="Arial"/>
        </w:rPr>
        <w:t xml:space="preserve"> przez Walne Zebranie Członkó</w:t>
      </w:r>
      <w:r w:rsidRPr="00606F78">
        <w:rPr>
          <w:rFonts w:ascii="Arial" w:hAnsi="Arial" w:cs="Arial"/>
        </w:rPr>
        <w:t>w zgodnie ze statutem</w:t>
      </w:r>
      <w:r w:rsidR="006E2C63" w:rsidRPr="00606F78">
        <w:rPr>
          <w:rFonts w:ascii="Arial" w:hAnsi="Arial" w:cs="Arial"/>
        </w:rPr>
        <w:t xml:space="preserve">, świadczy to o zasadzie </w:t>
      </w:r>
      <w:r w:rsidR="006E2C63" w:rsidRPr="00606F78">
        <w:rPr>
          <w:rFonts w:ascii="Arial" w:hAnsi="Arial" w:cs="Arial"/>
        </w:rPr>
        <w:lastRenderedPageBreak/>
        <w:t>bezpośredniego posłuszeństwa członków wobec władz LGD. Realizuje</w:t>
      </w:r>
      <w:r w:rsidRPr="00606F78">
        <w:rPr>
          <w:rFonts w:ascii="Arial" w:hAnsi="Arial" w:cs="Arial"/>
        </w:rPr>
        <w:t xml:space="preserve"> zadania</w:t>
      </w:r>
      <w:r w:rsidR="004F0C0B" w:rsidRPr="00606F78">
        <w:rPr>
          <w:rFonts w:ascii="Arial" w:hAnsi="Arial" w:cs="Arial"/>
        </w:rPr>
        <w:t xml:space="preserve"> wynikające ze statutu. Obraduje zgodnie ze statutem kilka razy w roku. Swoje decyzje podejmuje w formie uchwał</w:t>
      </w:r>
      <w:r w:rsidR="00DD0B3E" w:rsidRPr="00606F78">
        <w:rPr>
          <w:rFonts w:ascii="Arial" w:hAnsi="Arial" w:cs="Arial"/>
        </w:rPr>
        <w:t xml:space="preserve"> Zarządu</w:t>
      </w:r>
      <w:r w:rsidR="004F0C0B" w:rsidRPr="00606F78">
        <w:rPr>
          <w:rFonts w:ascii="Arial" w:hAnsi="Arial" w:cs="Arial"/>
        </w:rPr>
        <w:t xml:space="preserve">. </w:t>
      </w:r>
      <w:r w:rsidR="005B53FB" w:rsidRPr="00606F78">
        <w:rPr>
          <w:rFonts w:ascii="Arial" w:hAnsi="Arial" w:cs="Arial"/>
        </w:rPr>
        <w:t>Na posiedzeniach tego grenium przygotowywane są projekty</w:t>
      </w:r>
      <w:r w:rsidR="002E4560" w:rsidRPr="00606F78">
        <w:rPr>
          <w:rFonts w:ascii="Arial" w:hAnsi="Arial" w:cs="Arial"/>
        </w:rPr>
        <w:t>: uchwał</w:t>
      </w:r>
      <w:r w:rsidR="009F15BF" w:rsidRPr="00606F78">
        <w:rPr>
          <w:rFonts w:ascii="Arial" w:hAnsi="Arial" w:cs="Arial"/>
        </w:rPr>
        <w:t xml:space="preserve"> na obrady Walnego Zebrania Członków</w:t>
      </w:r>
      <w:r w:rsidR="002E4560" w:rsidRPr="00606F78">
        <w:rPr>
          <w:rFonts w:ascii="Arial" w:hAnsi="Arial" w:cs="Arial"/>
        </w:rPr>
        <w:t>, planów</w:t>
      </w:r>
      <w:r w:rsidR="005B53FB" w:rsidRPr="00606F78">
        <w:rPr>
          <w:rFonts w:ascii="Arial" w:hAnsi="Arial" w:cs="Arial"/>
        </w:rPr>
        <w:t xml:space="preserve"> dział</w:t>
      </w:r>
      <w:r w:rsidR="008108D4" w:rsidRPr="00606F78">
        <w:rPr>
          <w:rFonts w:ascii="Arial" w:hAnsi="Arial" w:cs="Arial"/>
        </w:rPr>
        <w:t>ań, które następnie przedkładane są pod obrady Walnego Zebrania Członków.</w:t>
      </w:r>
      <w:r w:rsidR="002E4560" w:rsidRPr="00606F78">
        <w:rPr>
          <w:rFonts w:ascii="Arial" w:hAnsi="Arial" w:cs="Arial"/>
        </w:rPr>
        <w:t xml:space="preserve"> Prezes Zarządu na Walnych Zebraniach Członków zdaje sprawozdanie z pracy Zarządu. </w:t>
      </w:r>
      <w:r w:rsidR="00DD0B3E" w:rsidRPr="00606F78">
        <w:rPr>
          <w:rFonts w:ascii="Arial" w:hAnsi="Arial" w:cs="Arial"/>
        </w:rPr>
        <w:t xml:space="preserve"> </w:t>
      </w:r>
      <w:r w:rsidR="002F0685" w:rsidRPr="00606F78">
        <w:rPr>
          <w:rFonts w:ascii="Arial" w:hAnsi="Arial" w:cs="Arial"/>
        </w:rPr>
        <w:t>Zarząd odpowiada również za plan komunikacji ze społecznością lokalną między innymi</w:t>
      </w:r>
      <w:r w:rsidR="009673C7" w:rsidRPr="00606F78">
        <w:rPr>
          <w:rFonts w:ascii="Arial" w:hAnsi="Arial" w:cs="Arial"/>
        </w:rPr>
        <w:t xml:space="preserve"> </w:t>
      </w:r>
      <w:r w:rsidR="002F0685" w:rsidRPr="00606F78">
        <w:rPr>
          <w:rFonts w:ascii="Arial" w:hAnsi="Arial" w:cs="Arial"/>
        </w:rPr>
        <w:t>w celu przekazania informacji o prowadzonych działani</w:t>
      </w:r>
      <w:r w:rsidR="009673C7" w:rsidRPr="00606F78">
        <w:rPr>
          <w:rFonts w:ascii="Arial" w:hAnsi="Arial" w:cs="Arial"/>
        </w:rPr>
        <w:t xml:space="preserve">ach oraz </w:t>
      </w:r>
      <w:r w:rsidR="00132F25" w:rsidRPr="00606F78">
        <w:rPr>
          <w:rFonts w:ascii="Arial" w:hAnsi="Arial" w:cs="Arial"/>
        </w:rPr>
        <w:t xml:space="preserve">wysłuchania uwag, spostrzeżeń, wniosków i </w:t>
      </w:r>
      <w:r w:rsidR="009673C7" w:rsidRPr="00606F78">
        <w:rPr>
          <w:rFonts w:ascii="Arial" w:hAnsi="Arial" w:cs="Arial"/>
        </w:rPr>
        <w:t>prowadzenia dyskusji</w:t>
      </w:r>
      <w:r w:rsidR="002F0685" w:rsidRPr="00606F78">
        <w:rPr>
          <w:rFonts w:ascii="Arial" w:hAnsi="Arial" w:cs="Arial"/>
        </w:rPr>
        <w:t xml:space="preserve"> dotyczących wprowadzenia </w:t>
      </w:r>
      <w:r w:rsidR="009673C7" w:rsidRPr="00606F78">
        <w:rPr>
          <w:rFonts w:ascii="Arial" w:hAnsi="Arial" w:cs="Arial"/>
        </w:rPr>
        <w:t xml:space="preserve">różnych </w:t>
      </w:r>
      <w:r w:rsidR="00132F25" w:rsidRPr="00606F78">
        <w:rPr>
          <w:rFonts w:ascii="Arial" w:hAnsi="Arial" w:cs="Arial"/>
        </w:rPr>
        <w:t>zmian w</w:t>
      </w:r>
      <w:r w:rsidR="002F0685" w:rsidRPr="00606F78">
        <w:rPr>
          <w:rFonts w:ascii="Arial" w:hAnsi="Arial" w:cs="Arial"/>
        </w:rPr>
        <w:t xml:space="preserve"> celu usprawnienia wdrażania LSR oraz działania LGD.</w:t>
      </w:r>
    </w:p>
    <w:p w14:paraId="14251641" w14:textId="2ACB1533" w:rsidR="00C77804" w:rsidRPr="00606F78" w:rsidRDefault="002D5448" w:rsidP="00606F78">
      <w:pPr>
        <w:spacing w:after="0"/>
        <w:ind w:firstLine="709"/>
        <w:rPr>
          <w:rFonts w:ascii="Arial" w:hAnsi="Arial" w:cs="Arial"/>
        </w:rPr>
      </w:pPr>
      <w:r w:rsidRPr="00606F78">
        <w:rPr>
          <w:rFonts w:ascii="Arial" w:hAnsi="Arial" w:cs="Arial"/>
        </w:rPr>
        <w:t>LGD posiada organ</w:t>
      </w:r>
      <w:r w:rsidR="00DD0B3E" w:rsidRPr="00606F78">
        <w:rPr>
          <w:rFonts w:ascii="Arial" w:hAnsi="Arial" w:cs="Arial"/>
        </w:rPr>
        <w:t xml:space="preserve"> kontroli wewnętrznej jakim jest Komisja Rewizyjna, kt</w:t>
      </w:r>
      <w:r w:rsidR="008076B9" w:rsidRPr="00606F78">
        <w:rPr>
          <w:rFonts w:ascii="Arial" w:hAnsi="Arial" w:cs="Arial"/>
        </w:rPr>
        <w:t>órej członkowie wybierani są i odwoływani przez Walne Zebranie Członków. Organ ten zgodnie ze statutem dokonuje oceny działalności LGD i sporządza sprawozdanie ze swojej działalności, które następnie przedkłada na Walnym Zebraniu Cz</w:t>
      </w:r>
      <w:r w:rsidR="005B53FB" w:rsidRPr="00606F78">
        <w:rPr>
          <w:rFonts w:ascii="Arial" w:hAnsi="Arial" w:cs="Arial"/>
        </w:rPr>
        <w:t>łonków, które odbywa się corocznie w ostatniej dekadzie marca.</w:t>
      </w:r>
      <w:r w:rsidR="008076B9" w:rsidRPr="00606F78">
        <w:rPr>
          <w:rFonts w:ascii="Arial" w:hAnsi="Arial" w:cs="Arial"/>
        </w:rPr>
        <w:t xml:space="preserve"> </w:t>
      </w:r>
      <w:r w:rsidR="009673C7" w:rsidRPr="00606F78">
        <w:rPr>
          <w:rFonts w:ascii="Arial" w:hAnsi="Arial" w:cs="Arial"/>
        </w:rPr>
        <w:t>Może również przedstawić projekt</w:t>
      </w:r>
      <w:r w:rsidR="00464292" w:rsidRPr="00606F78">
        <w:rPr>
          <w:rFonts w:ascii="Arial" w:hAnsi="Arial" w:cs="Arial"/>
        </w:rPr>
        <w:t>y</w:t>
      </w:r>
      <w:r w:rsidR="009673C7" w:rsidRPr="00606F78">
        <w:rPr>
          <w:rFonts w:ascii="Arial" w:hAnsi="Arial" w:cs="Arial"/>
        </w:rPr>
        <w:t xml:space="preserve"> zmian w celu sprawniejszego działania naszego LGD.</w:t>
      </w:r>
    </w:p>
    <w:p w14:paraId="72DA0DE7" w14:textId="4E8007F1" w:rsidR="008F228E" w:rsidRPr="00606F78" w:rsidRDefault="008076B9" w:rsidP="00606F78">
      <w:pPr>
        <w:spacing w:after="0"/>
        <w:ind w:firstLine="709"/>
        <w:rPr>
          <w:rFonts w:ascii="Arial" w:hAnsi="Arial" w:cs="Arial"/>
        </w:rPr>
      </w:pPr>
      <w:r w:rsidRPr="00606F78">
        <w:rPr>
          <w:rFonts w:ascii="Arial" w:hAnsi="Arial" w:cs="Arial"/>
        </w:rPr>
        <w:t xml:space="preserve">Bardzo ważnym Organem w przypadku naszego LGD jest Rada, której członkowie wybierani są i odwoływani przez Walne Zebranie Członków. </w:t>
      </w:r>
      <w:r w:rsidR="0013275A" w:rsidRPr="00606F78">
        <w:rPr>
          <w:rFonts w:ascii="Arial" w:hAnsi="Arial" w:cs="Arial"/>
        </w:rPr>
        <w:t>W aktualnej kadencji wybra</w:t>
      </w:r>
      <w:r w:rsidR="00132654" w:rsidRPr="00606F78">
        <w:rPr>
          <w:rFonts w:ascii="Arial" w:hAnsi="Arial" w:cs="Arial"/>
        </w:rPr>
        <w:t>ni zostali członkowie Rady z czter</w:t>
      </w:r>
      <w:r w:rsidR="00740180" w:rsidRPr="00606F78">
        <w:rPr>
          <w:rFonts w:ascii="Arial" w:hAnsi="Arial" w:cs="Arial"/>
        </w:rPr>
        <w:t>ech sektorów</w:t>
      </w:r>
      <w:r w:rsidR="0013275A" w:rsidRPr="00606F78">
        <w:rPr>
          <w:rFonts w:ascii="Arial" w:hAnsi="Arial" w:cs="Arial"/>
        </w:rPr>
        <w:t>: publicznego, gospodarczego i spo</w:t>
      </w:r>
      <w:r w:rsidR="00740180" w:rsidRPr="00606F78">
        <w:rPr>
          <w:rFonts w:ascii="Arial" w:hAnsi="Arial" w:cs="Arial"/>
        </w:rPr>
        <w:t>łecznego oraz mieszkańców</w:t>
      </w:r>
      <w:r w:rsidR="008F228E" w:rsidRPr="00606F78">
        <w:rPr>
          <w:rFonts w:ascii="Arial" w:hAnsi="Arial" w:cs="Arial"/>
        </w:rPr>
        <w:t xml:space="preserve"> a po aktualizacji złożonych deklaracji członkowskich wyodrębniamy trzy grupy interesu sektora: publicznego, gospodarczego, społecznego</w:t>
      </w:r>
      <w:r w:rsidR="00740180" w:rsidRPr="00606F78">
        <w:rPr>
          <w:rFonts w:ascii="Arial" w:hAnsi="Arial" w:cs="Arial"/>
        </w:rPr>
        <w:t>. W</w:t>
      </w:r>
      <w:r w:rsidR="0013275A" w:rsidRPr="00606F78">
        <w:rPr>
          <w:rFonts w:ascii="Arial" w:hAnsi="Arial" w:cs="Arial"/>
        </w:rPr>
        <w:t xml:space="preserve"> przypadku zdiagnozowania innych </w:t>
      </w:r>
      <w:r w:rsidR="008F228E" w:rsidRPr="00606F78">
        <w:rPr>
          <w:rFonts w:ascii="Arial" w:hAnsi="Arial" w:cs="Arial"/>
        </w:rPr>
        <w:t>grup interesu Walne Zebranie C</w:t>
      </w:r>
      <w:r w:rsidR="000E74D4" w:rsidRPr="00606F78">
        <w:rPr>
          <w:rFonts w:ascii="Arial" w:hAnsi="Arial" w:cs="Arial"/>
        </w:rPr>
        <w:t>złonków podejmie decyzję w sprawie zapewnienia udziału w podejmowaniu decyzji co do oceny i wyboru operacji/projektu</w:t>
      </w:r>
      <w:r w:rsidR="00740180" w:rsidRPr="00606F78">
        <w:rPr>
          <w:rFonts w:ascii="Arial" w:hAnsi="Arial" w:cs="Arial"/>
        </w:rPr>
        <w:t xml:space="preserve"> przedstawicieli takich grup</w:t>
      </w:r>
      <w:r w:rsidR="000E74D4" w:rsidRPr="00606F78">
        <w:rPr>
          <w:rFonts w:ascii="Arial" w:hAnsi="Arial" w:cs="Arial"/>
        </w:rPr>
        <w:t xml:space="preserve">. </w:t>
      </w:r>
      <w:r w:rsidRPr="00606F78">
        <w:rPr>
          <w:rFonts w:ascii="Arial" w:hAnsi="Arial" w:cs="Arial"/>
        </w:rPr>
        <w:t xml:space="preserve">Zadania stojące przed Radą </w:t>
      </w:r>
      <w:r w:rsidR="002D5448" w:rsidRPr="00606F78">
        <w:rPr>
          <w:rFonts w:ascii="Arial" w:hAnsi="Arial" w:cs="Arial"/>
        </w:rPr>
        <w:t>ustanawia statut, gdzie</w:t>
      </w:r>
      <w:r w:rsidR="005B53FB" w:rsidRPr="00606F78">
        <w:rPr>
          <w:rFonts w:ascii="Arial" w:hAnsi="Arial" w:cs="Arial"/>
        </w:rPr>
        <w:t xml:space="preserve"> najważniejszym jest dokonanie wyboru operacji i ustalenie kwoty wsparcia</w:t>
      </w:r>
      <w:r w:rsidR="002E4560" w:rsidRPr="00606F78">
        <w:rPr>
          <w:rFonts w:ascii="Arial" w:hAnsi="Arial" w:cs="Arial"/>
        </w:rPr>
        <w:t xml:space="preserve"> podejmowane w formie uchwał</w:t>
      </w:r>
      <w:r w:rsidR="005B53FB" w:rsidRPr="00606F78">
        <w:rPr>
          <w:rFonts w:ascii="Arial" w:hAnsi="Arial" w:cs="Arial"/>
        </w:rPr>
        <w:t xml:space="preserve">. </w:t>
      </w:r>
      <w:r w:rsidR="00086FCC" w:rsidRPr="00606F78">
        <w:rPr>
          <w:rFonts w:ascii="Arial" w:hAnsi="Arial" w:cs="Arial"/>
        </w:rPr>
        <w:t>W procedowaniu wnioskó</w:t>
      </w:r>
      <w:r w:rsidR="00740180" w:rsidRPr="00606F78">
        <w:rPr>
          <w:rFonts w:ascii="Arial" w:hAnsi="Arial" w:cs="Arial"/>
        </w:rPr>
        <w:t>w i podejmowaniu uchwał ani grupa interesów sektora publiczn</w:t>
      </w:r>
      <w:r w:rsidR="00AA694B" w:rsidRPr="00606F78">
        <w:rPr>
          <w:rFonts w:ascii="Arial" w:hAnsi="Arial" w:cs="Arial"/>
        </w:rPr>
        <w:t>ego ani żadna pojedyncza</w:t>
      </w:r>
      <w:r w:rsidR="00740180" w:rsidRPr="00606F78">
        <w:rPr>
          <w:rFonts w:ascii="Arial" w:hAnsi="Arial" w:cs="Arial"/>
        </w:rPr>
        <w:t xml:space="preserve"> </w:t>
      </w:r>
      <w:r w:rsidR="00AA694B" w:rsidRPr="00606F78">
        <w:rPr>
          <w:rFonts w:ascii="Arial" w:hAnsi="Arial" w:cs="Arial"/>
        </w:rPr>
        <w:t>grup interesów</w:t>
      </w:r>
      <w:r w:rsidR="00086FCC" w:rsidRPr="00606F78">
        <w:rPr>
          <w:rFonts w:ascii="Arial" w:hAnsi="Arial" w:cs="Arial"/>
        </w:rPr>
        <w:t xml:space="preserve"> ( grupa jednostek połączonych więzami wspólnych interesów lub korzyści publicznych, gospodarczych albo społecznych</w:t>
      </w:r>
      <w:r w:rsidR="007664BA" w:rsidRPr="00606F78">
        <w:rPr>
          <w:rFonts w:ascii="Arial" w:hAnsi="Arial" w:cs="Arial"/>
        </w:rPr>
        <w:t xml:space="preserve"> ) nie będzie kontrolowała procesu podejmowania decyzji</w:t>
      </w:r>
      <w:r w:rsidR="00086FCC" w:rsidRPr="00606F78">
        <w:rPr>
          <w:rFonts w:ascii="Arial" w:hAnsi="Arial" w:cs="Arial"/>
        </w:rPr>
        <w:t xml:space="preserve">. </w:t>
      </w:r>
      <w:r w:rsidR="007664BA" w:rsidRPr="00606F78">
        <w:rPr>
          <w:rFonts w:ascii="Arial" w:hAnsi="Arial" w:cs="Arial"/>
        </w:rPr>
        <w:t>Nie będzie przeszkodą, jeśli większość głosów będzie miał sektor gospodarczy lub społeczny bądź jednego z tych sektorów nie będzie</w:t>
      </w:r>
      <w:r w:rsidR="008F228E" w:rsidRPr="00606F78">
        <w:rPr>
          <w:rFonts w:ascii="Arial" w:hAnsi="Arial" w:cs="Arial"/>
        </w:rPr>
        <w:t xml:space="preserve"> wykazanego w R</w:t>
      </w:r>
      <w:r w:rsidR="007664BA" w:rsidRPr="00606F78">
        <w:rPr>
          <w:rFonts w:ascii="Arial" w:hAnsi="Arial" w:cs="Arial"/>
        </w:rPr>
        <w:t xml:space="preserve">adzie. </w:t>
      </w:r>
      <w:r w:rsidR="00586994" w:rsidRPr="00606F78">
        <w:rPr>
          <w:rFonts w:ascii="Arial" w:hAnsi="Arial" w:cs="Arial"/>
        </w:rPr>
        <w:t>W celu prawidłow</w:t>
      </w:r>
      <w:r w:rsidR="008F228E" w:rsidRPr="00606F78">
        <w:rPr>
          <w:rFonts w:ascii="Arial" w:hAnsi="Arial" w:cs="Arial"/>
        </w:rPr>
        <w:t>ego przyporządkowania członków R</w:t>
      </w:r>
      <w:r w:rsidR="00586994" w:rsidRPr="00606F78">
        <w:rPr>
          <w:rFonts w:ascii="Arial" w:hAnsi="Arial" w:cs="Arial"/>
        </w:rPr>
        <w:t>ady do grup interesu należy prz</w:t>
      </w:r>
      <w:r w:rsidR="00740180" w:rsidRPr="00606F78">
        <w:rPr>
          <w:rFonts w:ascii="Arial" w:hAnsi="Arial" w:cs="Arial"/>
        </w:rPr>
        <w:t>yjąć metodę kolejnych wykluczeń to znaczy, jeżeli</w:t>
      </w:r>
      <w:r w:rsidR="00586994" w:rsidRPr="00606F78">
        <w:rPr>
          <w:rFonts w:ascii="Arial" w:hAnsi="Arial" w:cs="Arial"/>
        </w:rPr>
        <w:t xml:space="preserve"> istnieją przesła</w:t>
      </w:r>
      <w:r w:rsidR="008F228E" w:rsidRPr="00606F78">
        <w:rPr>
          <w:rFonts w:ascii="Arial" w:hAnsi="Arial" w:cs="Arial"/>
        </w:rPr>
        <w:t>nki potwierdzające, iż członek R</w:t>
      </w:r>
      <w:r w:rsidR="00586994" w:rsidRPr="00606F78">
        <w:rPr>
          <w:rFonts w:ascii="Arial" w:hAnsi="Arial" w:cs="Arial"/>
        </w:rPr>
        <w:t>ady jest reprezentantem grupy interesu sektora publicznego, to nie należy go traktować jako przedstawiciela innych grup. Jeżeli natomiast takich przesłanek nie stwierdzono, należy zbadać</w:t>
      </w:r>
      <w:r w:rsidR="00E35CBC" w:rsidRPr="00606F78">
        <w:rPr>
          <w:rFonts w:ascii="Arial" w:hAnsi="Arial" w:cs="Arial"/>
        </w:rPr>
        <w:t xml:space="preserve"> </w:t>
      </w:r>
      <w:r w:rsidR="00586994" w:rsidRPr="00606F78">
        <w:rPr>
          <w:rFonts w:ascii="Arial" w:hAnsi="Arial" w:cs="Arial"/>
        </w:rPr>
        <w:t>przesłanki na potwierdzenie reprezentacji grupy interesu sektora gospodarczego. Jeżeli nie wystąpiły takie przesłanki w tym za</w:t>
      </w:r>
      <w:r w:rsidR="008F228E" w:rsidRPr="00606F78">
        <w:rPr>
          <w:rFonts w:ascii="Arial" w:hAnsi="Arial" w:cs="Arial"/>
        </w:rPr>
        <w:t>kresie, należy członka R</w:t>
      </w:r>
      <w:r w:rsidR="00586994" w:rsidRPr="00606F78">
        <w:rPr>
          <w:rFonts w:ascii="Arial" w:hAnsi="Arial" w:cs="Arial"/>
        </w:rPr>
        <w:t xml:space="preserve">ady uznać jako reprezentanta grupy interesu sektora społecznego. </w:t>
      </w:r>
    </w:p>
    <w:p w14:paraId="1B73447D" w14:textId="20BD7A4D" w:rsidR="009673C7" w:rsidRPr="00606F78" w:rsidRDefault="005B53FB" w:rsidP="00606F78">
      <w:pPr>
        <w:spacing w:after="0"/>
        <w:rPr>
          <w:rFonts w:ascii="Arial" w:hAnsi="Arial" w:cs="Arial"/>
          <w:color w:val="FF0000"/>
        </w:rPr>
      </w:pPr>
      <w:r w:rsidRPr="00606F78">
        <w:rPr>
          <w:rFonts w:ascii="Arial" w:hAnsi="Arial" w:cs="Arial"/>
        </w:rPr>
        <w:t xml:space="preserve">Posiedzenia odbywają się w miarę potrzeb wynikających z ogłoszeń o naborze wniosków. Szczegółowe zasady obrad Rady reguluje Regulamin obrad Rady ustanowiony uchwałą Walnego Zebrania Członków. </w:t>
      </w:r>
      <w:r w:rsidR="009673C7" w:rsidRPr="00606F78">
        <w:rPr>
          <w:rFonts w:ascii="Arial" w:hAnsi="Arial" w:cs="Arial"/>
        </w:rPr>
        <w:t>Rada na swoich posiedzeniach może również przygotować projekty zmian dotyczących wdrażania LSR i działania LGD</w:t>
      </w:r>
      <w:r w:rsidR="00464292" w:rsidRPr="00606F78">
        <w:rPr>
          <w:rFonts w:ascii="Arial" w:hAnsi="Arial" w:cs="Arial"/>
        </w:rPr>
        <w:t xml:space="preserve"> i przedłożyć na Walnym Zebraniu Członków lub przekazać Zarządowi do analizy, oceny i dalszego procedowania.</w:t>
      </w:r>
    </w:p>
    <w:p w14:paraId="4A5FDC16" w14:textId="1942318A" w:rsidR="00AE17AE" w:rsidRPr="00606F78" w:rsidRDefault="005B53FB" w:rsidP="00606F78">
      <w:pPr>
        <w:spacing w:after="0"/>
        <w:rPr>
          <w:rFonts w:ascii="Arial" w:hAnsi="Arial" w:cs="Arial"/>
        </w:rPr>
      </w:pPr>
      <w:r w:rsidRPr="00606F78">
        <w:rPr>
          <w:rFonts w:ascii="Arial" w:hAnsi="Arial" w:cs="Arial"/>
        </w:rPr>
        <w:t>Prze</w:t>
      </w:r>
      <w:r w:rsidR="002E4560" w:rsidRPr="00606F78">
        <w:rPr>
          <w:rFonts w:ascii="Arial" w:hAnsi="Arial" w:cs="Arial"/>
        </w:rPr>
        <w:t>wodnic</w:t>
      </w:r>
      <w:r w:rsidR="00DC0A0F" w:rsidRPr="00606F78">
        <w:rPr>
          <w:rFonts w:ascii="Arial" w:hAnsi="Arial" w:cs="Arial"/>
        </w:rPr>
        <w:t>zący Rady na</w:t>
      </w:r>
      <w:r w:rsidR="00C77804" w:rsidRPr="00606F78">
        <w:rPr>
          <w:rFonts w:ascii="Arial" w:hAnsi="Arial" w:cs="Arial"/>
        </w:rPr>
        <w:t xml:space="preserve"> posiedzeniach</w:t>
      </w:r>
      <w:r w:rsidRPr="00606F78">
        <w:rPr>
          <w:rFonts w:ascii="Arial" w:hAnsi="Arial" w:cs="Arial"/>
        </w:rPr>
        <w:t xml:space="preserve"> Walnego Zebrania Członków zdaje sprawozdanie z pracy Rady</w:t>
      </w:r>
      <w:r w:rsidR="00DC0A0F" w:rsidRPr="00606F78">
        <w:rPr>
          <w:rFonts w:ascii="Arial" w:hAnsi="Arial" w:cs="Arial"/>
        </w:rPr>
        <w:t>, zgodnie z Regulaminem obrad Walnego Zebrania Członków.</w:t>
      </w:r>
      <w:r w:rsidR="009673C7" w:rsidRPr="00606F78">
        <w:rPr>
          <w:rFonts w:ascii="Arial" w:hAnsi="Arial" w:cs="Arial"/>
        </w:rPr>
        <w:t xml:space="preserve"> </w:t>
      </w:r>
    </w:p>
    <w:p w14:paraId="4BE9621E" w14:textId="672C42C4" w:rsidR="002F0685" w:rsidRPr="00606F78" w:rsidRDefault="002F0685" w:rsidP="00606F78">
      <w:pPr>
        <w:spacing w:after="0"/>
        <w:rPr>
          <w:rFonts w:ascii="Arial" w:hAnsi="Arial" w:cs="Arial"/>
        </w:rPr>
      </w:pPr>
      <w:r w:rsidRPr="00606F78">
        <w:rPr>
          <w:rFonts w:ascii="Arial" w:hAnsi="Arial" w:cs="Arial"/>
        </w:rPr>
        <w:t xml:space="preserve">Pracownicy biura LGD udzielają doradztwa i przekazują inne informacje będące odpowiedziami na zadane pytania, ale również przyjmują wszelkie uwagi, spostrzeżenia, wnioski dotyczące naszej działalności, które następnie </w:t>
      </w:r>
      <w:r w:rsidR="00464292" w:rsidRPr="00606F78">
        <w:rPr>
          <w:rFonts w:ascii="Arial" w:hAnsi="Arial" w:cs="Arial"/>
        </w:rPr>
        <w:t>w zależności od kompetencji przekazują Zarządowi</w:t>
      </w:r>
      <w:r w:rsidRPr="00606F78">
        <w:rPr>
          <w:rFonts w:ascii="Arial" w:hAnsi="Arial" w:cs="Arial"/>
        </w:rPr>
        <w:t xml:space="preserve"> do dalszego procedowania</w:t>
      </w:r>
      <w:r w:rsidR="00464292" w:rsidRPr="00606F78">
        <w:rPr>
          <w:rFonts w:ascii="Arial" w:hAnsi="Arial" w:cs="Arial"/>
        </w:rPr>
        <w:t xml:space="preserve"> lub Radzie lub Komisji rewizyjnej.</w:t>
      </w:r>
    </w:p>
    <w:p w14:paraId="5CF2091B" w14:textId="312901D0" w:rsidR="009673C7" w:rsidRPr="00606F78" w:rsidRDefault="009673C7" w:rsidP="00606F78">
      <w:pPr>
        <w:spacing w:after="0"/>
        <w:rPr>
          <w:rFonts w:ascii="Arial" w:hAnsi="Arial" w:cs="Arial"/>
        </w:rPr>
      </w:pPr>
      <w:r w:rsidRPr="00606F78">
        <w:rPr>
          <w:rFonts w:ascii="Arial" w:hAnsi="Arial" w:cs="Arial"/>
        </w:rPr>
        <w:t xml:space="preserve">Z przedstawionej analizy wynika, że każdy zespół będący częścią naszego LGD może przygotować projekt zmian, który następnie będzie omawiany i w końcowym etapie rozstrzygany na </w:t>
      </w:r>
      <w:r w:rsidR="008F228E" w:rsidRPr="00606F78">
        <w:rPr>
          <w:rFonts w:ascii="Arial" w:hAnsi="Arial" w:cs="Arial"/>
        </w:rPr>
        <w:t>posiedzeniach Walnego Zebrania C</w:t>
      </w:r>
      <w:r w:rsidRPr="00606F78">
        <w:rPr>
          <w:rFonts w:ascii="Arial" w:hAnsi="Arial" w:cs="Arial"/>
        </w:rPr>
        <w:t>złonków.</w:t>
      </w:r>
    </w:p>
    <w:p w14:paraId="672F70DB" w14:textId="78F600B3" w:rsidR="00C77804" w:rsidRPr="00606F78" w:rsidRDefault="006E2C63" w:rsidP="00606F78">
      <w:pPr>
        <w:spacing w:after="0"/>
        <w:rPr>
          <w:rFonts w:ascii="Arial" w:hAnsi="Arial" w:cs="Arial"/>
        </w:rPr>
      </w:pPr>
      <w:r w:rsidRPr="00606F78">
        <w:rPr>
          <w:rFonts w:ascii="Arial" w:hAnsi="Arial" w:cs="Arial"/>
        </w:rPr>
        <w:t>Wskazana</w:t>
      </w:r>
      <w:r w:rsidR="002D5448" w:rsidRPr="00606F78">
        <w:rPr>
          <w:rFonts w:ascii="Arial" w:hAnsi="Arial" w:cs="Arial"/>
        </w:rPr>
        <w:t xml:space="preserve"> w statucie</w:t>
      </w:r>
      <w:r w:rsidRPr="00606F78">
        <w:rPr>
          <w:rFonts w:ascii="Arial" w:hAnsi="Arial" w:cs="Arial"/>
        </w:rPr>
        <w:t xml:space="preserve"> kadencyjność członków Organów LGD jest zgodna z konstytucyjną zasadą: równości praw obywateli, samorządności stowarzyszenia, różności członków LGD, demokracji wewnętrznej.</w:t>
      </w:r>
    </w:p>
    <w:p w14:paraId="022E7920" w14:textId="53F0709F" w:rsidR="002F0685" w:rsidRPr="00606F78" w:rsidRDefault="005D008A" w:rsidP="00606F78">
      <w:pPr>
        <w:rPr>
          <w:rFonts w:ascii="Arial" w:hAnsi="Arial" w:cs="Arial"/>
        </w:rPr>
      </w:pPr>
      <w:r w:rsidRPr="00606F78">
        <w:rPr>
          <w:rFonts w:ascii="Arial" w:hAnsi="Arial" w:cs="Arial"/>
        </w:rPr>
        <w:lastRenderedPageBreak/>
        <w:t>W naszym LGD wdrażamy partnerskie relacje pomiędzy Organami i członkami, które bowiem są fundamentalną i niezaprzeczalną cechą rozwoju w ramach RLKS. Jest oczywistym, że jako jednostki wdrażające w sposób efektywny musimy współpracować i to realizujemy. Każdy Organ w naszym LGD ma do odegrania inną rolę, ale wszystkie one muszą ze sobą współpracowa</w:t>
      </w:r>
      <w:r w:rsidR="008F228E" w:rsidRPr="00606F78">
        <w:rPr>
          <w:rFonts w:ascii="Arial" w:hAnsi="Arial" w:cs="Arial"/>
        </w:rPr>
        <w:t>ć i podejmować właściwe decyzje, j</w:t>
      </w:r>
      <w:r w:rsidRPr="00606F78">
        <w:rPr>
          <w:rFonts w:ascii="Arial" w:hAnsi="Arial" w:cs="Arial"/>
        </w:rPr>
        <w:t xml:space="preserve">eżeli cały „mechanizm” – LGD ma </w:t>
      </w:r>
      <w:r w:rsidR="008F5055" w:rsidRPr="00606F78">
        <w:rPr>
          <w:rFonts w:ascii="Arial" w:hAnsi="Arial" w:cs="Arial"/>
        </w:rPr>
        <w:t>działać wydajnie i mają</w:t>
      </w:r>
      <w:r w:rsidRPr="00606F78">
        <w:rPr>
          <w:rFonts w:ascii="Arial" w:hAnsi="Arial" w:cs="Arial"/>
        </w:rPr>
        <w:t xml:space="preserve"> być </w:t>
      </w:r>
      <w:r w:rsidR="008F5055" w:rsidRPr="00606F78">
        <w:rPr>
          <w:rFonts w:ascii="Arial" w:hAnsi="Arial" w:cs="Arial"/>
        </w:rPr>
        <w:t xml:space="preserve">osiągane </w:t>
      </w:r>
      <w:r w:rsidRPr="00606F78">
        <w:rPr>
          <w:rFonts w:ascii="Arial" w:hAnsi="Arial" w:cs="Arial"/>
        </w:rPr>
        <w:t xml:space="preserve">przyjęte cele. </w:t>
      </w:r>
      <w:r w:rsidR="00B6498F" w:rsidRPr="00606F78">
        <w:rPr>
          <w:rFonts w:ascii="Arial" w:hAnsi="Arial" w:cs="Arial"/>
        </w:rPr>
        <w:t>Taka współpraca wymaga jednak szeregu działań/rozwiązań/zasad</w:t>
      </w:r>
      <w:r w:rsidR="008F5055" w:rsidRPr="00606F78">
        <w:rPr>
          <w:rFonts w:ascii="Arial" w:hAnsi="Arial" w:cs="Arial"/>
        </w:rPr>
        <w:t>. M</w:t>
      </w:r>
      <w:r w:rsidR="008F228E" w:rsidRPr="00606F78">
        <w:rPr>
          <w:rFonts w:ascii="Arial" w:hAnsi="Arial" w:cs="Arial"/>
        </w:rPr>
        <w:t>amy doświadczenie ze stosowaniem</w:t>
      </w:r>
      <w:r w:rsidR="00B6498F" w:rsidRPr="00606F78">
        <w:rPr>
          <w:rFonts w:ascii="Arial" w:hAnsi="Arial" w:cs="Arial"/>
        </w:rPr>
        <w:t xml:space="preserve"> takiego podejścia, gdyż w perspektywie finansowej na lata 2014 – 2020 skutecznie a głównie efektywnie wdrażamy LSR z wykorzystaniem środków finansowych z 4 funduszy.</w:t>
      </w:r>
    </w:p>
    <w:p w14:paraId="40C0B19A" w14:textId="77777777" w:rsidR="007D7E85" w:rsidRPr="00606F78" w:rsidRDefault="00C77804" w:rsidP="00606F78">
      <w:pPr>
        <w:pStyle w:val="Nagwek2"/>
        <w:spacing w:after="200" w:line="276" w:lineRule="auto"/>
        <w:rPr>
          <w:rFonts w:ascii="Arial" w:hAnsi="Arial" w:cs="Arial"/>
          <w:b w:val="0"/>
          <w:bCs w:val="0"/>
          <w:sz w:val="22"/>
          <w:szCs w:val="22"/>
        </w:rPr>
      </w:pPr>
      <w:bookmarkStart w:id="8" w:name="_Toc184021955"/>
      <w:r w:rsidRPr="00BA717B">
        <w:rPr>
          <w:rFonts w:ascii="Times New Roman" w:hAnsi="Times New Roman" w:cs="Times New Roman"/>
          <w:b w:val="0"/>
          <w:bCs w:val="0"/>
          <w:sz w:val="22"/>
          <w:szCs w:val="22"/>
        </w:rPr>
        <w:t xml:space="preserve">I.6. </w:t>
      </w:r>
      <w:r w:rsidR="00AE17AE" w:rsidRPr="00606F78">
        <w:rPr>
          <w:rFonts w:ascii="Arial" w:hAnsi="Arial" w:cs="Arial"/>
          <w:b w:val="0"/>
          <w:bCs w:val="0"/>
          <w:sz w:val="22"/>
          <w:szCs w:val="22"/>
        </w:rPr>
        <w:t xml:space="preserve">Wskazanie dokumentów </w:t>
      </w:r>
      <w:r w:rsidR="007D7E85" w:rsidRPr="00606F78">
        <w:rPr>
          <w:rFonts w:ascii="Arial" w:hAnsi="Arial" w:cs="Arial"/>
          <w:b w:val="0"/>
          <w:bCs w:val="0"/>
          <w:sz w:val="22"/>
          <w:szCs w:val="22"/>
        </w:rPr>
        <w:t>regulujących funkcjonowanie LGD.</w:t>
      </w:r>
      <w:bookmarkEnd w:id="8"/>
    </w:p>
    <w:p w14:paraId="125D5479" w14:textId="5C5897D6" w:rsidR="00AE17AE" w:rsidRPr="00606F78" w:rsidRDefault="007D7E85" w:rsidP="00606F78">
      <w:pPr>
        <w:ind w:firstLine="709"/>
        <w:rPr>
          <w:rFonts w:ascii="Arial" w:hAnsi="Arial" w:cs="Arial"/>
        </w:rPr>
      </w:pPr>
      <w:r w:rsidRPr="00606F78">
        <w:rPr>
          <w:rFonts w:ascii="Arial" w:hAnsi="Arial" w:cs="Arial"/>
        </w:rPr>
        <w:t xml:space="preserve">Jako osoba prawna dążąca do coraz bardziej efektywnej/transparentnej/przejrzystej/klarownej/ realizacji zadań wynikających z przyjętych </w:t>
      </w:r>
      <w:r w:rsidR="00AE17AE" w:rsidRPr="00606F78">
        <w:rPr>
          <w:rFonts w:ascii="Arial" w:hAnsi="Arial" w:cs="Arial"/>
        </w:rPr>
        <w:t xml:space="preserve"> </w:t>
      </w:r>
      <w:r w:rsidRPr="00606F78">
        <w:rPr>
          <w:rFonts w:ascii="Arial" w:hAnsi="Arial" w:cs="Arial"/>
        </w:rPr>
        <w:t xml:space="preserve">zobowiązań opracowaliśmy i wykonujemy zadania </w:t>
      </w:r>
      <w:r w:rsidR="003C5244" w:rsidRPr="00606F78">
        <w:rPr>
          <w:rFonts w:ascii="Arial" w:hAnsi="Arial" w:cs="Arial"/>
        </w:rPr>
        <w:t>zgodnie z wymaganiami</w:t>
      </w:r>
      <w:r w:rsidRPr="00606F78">
        <w:rPr>
          <w:rFonts w:ascii="Arial" w:hAnsi="Arial" w:cs="Arial"/>
        </w:rPr>
        <w:t xml:space="preserve"> </w:t>
      </w:r>
      <w:r w:rsidR="003C5244" w:rsidRPr="00606F78">
        <w:rPr>
          <w:rFonts w:ascii="Arial" w:hAnsi="Arial" w:cs="Arial"/>
        </w:rPr>
        <w:t>przedstawionymi w poniższych dokumentach</w:t>
      </w:r>
      <w:r w:rsidR="00CB6510" w:rsidRPr="00606F78">
        <w:rPr>
          <w:rFonts w:ascii="Arial" w:hAnsi="Arial" w:cs="Arial"/>
        </w:rPr>
        <w:t>. Mamy</w:t>
      </w:r>
      <w:r w:rsidRPr="00606F78">
        <w:rPr>
          <w:rFonts w:ascii="Arial" w:hAnsi="Arial" w:cs="Arial"/>
        </w:rPr>
        <w:t xml:space="preserve"> świadomość o ich niedoskonałości, które wynikają ze zmieniającej się rzeczywistości. Dlatego też na bieżąco monitorujemy </w:t>
      </w:r>
      <w:r w:rsidR="00CB6510" w:rsidRPr="00606F78">
        <w:rPr>
          <w:rFonts w:ascii="Arial" w:hAnsi="Arial" w:cs="Arial"/>
        </w:rPr>
        <w:t>zasadność uregulowań i wprowadzamy zmiany wpływające na zwiększenie przydatności poszczególnych rodzajów dokumentów.</w:t>
      </w:r>
      <w:r w:rsidR="003C5244" w:rsidRPr="00606F78">
        <w:rPr>
          <w:rFonts w:ascii="Arial" w:hAnsi="Arial" w:cs="Arial"/>
        </w:rPr>
        <w:t xml:space="preserve"> Wykonywanie pracy zgodnie z zasadami opisanymi w poniższych dokumentach wpływa na ich standaryzację/ujednolicenie i zmniejsza prawdopodobieństwo popełnienia błędów.</w:t>
      </w:r>
    </w:p>
    <w:p w14:paraId="3361EC2A" w14:textId="41091CB0" w:rsidR="009C42B8" w:rsidRPr="00606F78" w:rsidRDefault="009C42B8" w:rsidP="00606F78">
      <w:pPr>
        <w:rPr>
          <w:rFonts w:ascii="Arial" w:hAnsi="Arial" w:cs="Arial"/>
        </w:rPr>
      </w:pPr>
      <w:r w:rsidRPr="00606F78">
        <w:rPr>
          <w:rFonts w:ascii="Arial" w:hAnsi="Arial" w:cs="Arial"/>
        </w:rPr>
        <w:t>Tabela 1.</w:t>
      </w:r>
      <w:r w:rsidR="003C5244" w:rsidRPr="00606F78">
        <w:rPr>
          <w:rFonts w:ascii="Arial" w:hAnsi="Arial" w:cs="Arial"/>
        </w:rPr>
        <w:t xml:space="preserve"> R</w:t>
      </w:r>
      <w:r w:rsidR="00141FC2" w:rsidRPr="00606F78">
        <w:rPr>
          <w:rFonts w:ascii="Arial" w:hAnsi="Arial" w:cs="Arial"/>
        </w:rPr>
        <w:t>odzaje dokumentów i główne zagadnienia w nich zawarte regulujące funkcjonowanie LGD:</w:t>
      </w:r>
    </w:p>
    <w:tbl>
      <w:tblPr>
        <w:tblStyle w:val="Tabela-Siatka"/>
        <w:tblW w:w="10348" w:type="dxa"/>
        <w:tblInd w:w="-147" w:type="dxa"/>
        <w:tblLook w:val="04A0" w:firstRow="1" w:lastRow="0" w:firstColumn="1" w:lastColumn="0" w:noHBand="0" w:noVBand="1"/>
      </w:tblPr>
      <w:tblGrid>
        <w:gridCol w:w="583"/>
        <w:gridCol w:w="3678"/>
        <w:gridCol w:w="6087"/>
      </w:tblGrid>
      <w:tr w:rsidR="005E28A1" w:rsidRPr="00606F78" w14:paraId="4EC47E7B" w14:textId="77777777" w:rsidTr="007D7E85">
        <w:tc>
          <w:tcPr>
            <w:tcW w:w="571" w:type="dxa"/>
          </w:tcPr>
          <w:p w14:paraId="63AEDA0B" w14:textId="75F1AC74" w:rsidR="005E28A1" w:rsidRPr="00606F78" w:rsidRDefault="005E28A1" w:rsidP="009D62E4">
            <w:pPr>
              <w:jc w:val="both"/>
              <w:rPr>
                <w:rFonts w:ascii="Arial" w:hAnsi="Arial" w:cs="Arial"/>
              </w:rPr>
            </w:pPr>
            <w:r w:rsidRPr="00606F78">
              <w:rPr>
                <w:rFonts w:ascii="Arial" w:hAnsi="Arial" w:cs="Arial"/>
              </w:rPr>
              <w:t>L.p.</w:t>
            </w:r>
          </w:p>
        </w:tc>
        <w:tc>
          <w:tcPr>
            <w:tcW w:w="3682" w:type="dxa"/>
          </w:tcPr>
          <w:p w14:paraId="45EFBC66" w14:textId="51A270C4" w:rsidR="005E28A1" w:rsidRPr="00606F78" w:rsidRDefault="005E28A1" w:rsidP="0015673D">
            <w:pPr>
              <w:spacing w:line="276" w:lineRule="auto"/>
              <w:jc w:val="both"/>
              <w:rPr>
                <w:rFonts w:ascii="Arial" w:hAnsi="Arial" w:cs="Arial"/>
              </w:rPr>
            </w:pPr>
            <w:r w:rsidRPr="00606F78">
              <w:rPr>
                <w:rFonts w:ascii="Arial" w:hAnsi="Arial" w:cs="Arial"/>
              </w:rPr>
              <w:t>Rodzaj dokumentu</w:t>
            </w:r>
          </w:p>
        </w:tc>
        <w:tc>
          <w:tcPr>
            <w:tcW w:w="6095" w:type="dxa"/>
          </w:tcPr>
          <w:p w14:paraId="191B7E2F" w14:textId="6F89F864" w:rsidR="005E28A1" w:rsidRPr="00606F78" w:rsidRDefault="005E28A1" w:rsidP="0015673D">
            <w:pPr>
              <w:spacing w:line="276" w:lineRule="auto"/>
              <w:jc w:val="both"/>
              <w:rPr>
                <w:rFonts w:ascii="Arial" w:hAnsi="Arial" w:cs="Arial"/>
              </w:rPr>
            </w:pPr>
            <w:r w:rsidRPr="00606F78">
              <w:rPr>
                <w:rFonts w:ascii="Arial" w:hAnsi="Arial" w:cs="Arial"/>
              </w:rPr>
              <w:t>Główne zagadnienia</w:t>
            </w:r>
          </w:p>
        </w:tc>
      </w:tr>
      <w:tr w:rsidR="005E28A1" w:rsidRPr="00606F78" w14:paraId="77551BEB" w14:textId="77777777" w:rsidTr="007D7E85">
        <w:tc>
          <w:tcPr>
            <w:tcW w:w="571" w:type="dxa"/>
          </w:tcPr>
          <w:p w14:paraId="6335115E" w14:textId="0D3886EB" w:rsidR="005E28A1" w:rsidRPr="00606F78" w:rsidRDefault="005E28A1" w:rsidP="009D62E4">
            <w:pPr>
              <w:jc w:val="both"/>
              <w:rPr>
                <w:rFonts w:ascii="Arial" w:hAnsi="Arial" w:cs="Arial"/>
              </w:rPr>
            </w:pPr>
            <w:r w:rsidRPr="00606F78">
              <w:rPr>
                <w:rFonts w:ascii="Arial" w:hAnsi="Arial" w:cs="Arial"/>
              </w:rPr>
              <w:t>1</w:t>
            </w:r>
          </w:p>
        </w:tc>
        <w:tc>
          <w:tcPr>
            <w:tcW w:w="3682" w:type="dxa"/>
          </w:tcPr>
          <w:p w14:paraId="05E83771" w14:textId="0EB2EA1C" w:rsidR="005E28A1" w:rsidRPr="00606F78" w:rsidRDefault="005E28A1" w:rsidP="0015673D">
            <w:pPr>
              <w:spacing w:line="276" w:lineRule="auto"/>
              <w:jc w:val="both"/>
              <w:rPr>
                <w:rFonts w:ascii="Arial" w:hAnsi="Arial" w:cs="Arial"/>
              </w:rPr>
            </w:pPr>
            <w:r w:rsidRPr="00606F78">
              <w:rPr>
                <w:rFonts w:ascii="Arial" w:hAnsi="Arial" w:cs="Arial"/>
              </w:rPr>
              <w:t>Statut</w:t>
            </w:r>
          </w:p>
        </w:tc>
        <w:tc>
          <w:tcPr>
            <w:tcW w:w="6095" w:type="dxa"/>
          </w:tcPr>
          <w:p w14:paraId="0E63A28D" w14:textId="1F382E0F" w:rsidR="005E28A1" w:rsidRPr="00606F78" w:rsidRDefault="005E28A1" w:rsidP="0015673D">
            <w:pPr>
              <w:spacing w:line="276" w:lineRule="auto"/>
              <w:jc w:val="both"/>
              <w:rPr>
                <w:rFonts w:ascii="Arial" w:hAnsi="Arial" w:cs="Arial"/>
              </w:rPr>
            </w:pPr>
            <w:r w:rsidRPr="00606F78">
              <w:rPr>
                <w:rFonts w:ascii="Arial" w:hAnsi="Arial" w:cs="Arial"/>
              </w:rPr>
              <w:t>- cele i sposoby działania</w:t>
            </w:r>
            <w:r w:rsidR="00D85666" w:rsidRPr="00606F78">
              <w:rPr>
                <w:rFonts w:ascii="Arial" w:hAnsi="Arial" w:cs="Arial"/>
              </w:rPr>
              <w:t>,</w:t>
            </w:r>
          </w:p>
          <w:p w14:paraId="3E3395BD" w14:textId="77A97FE7" w:rsidR="005E28A1" w:rsidRPr="00606F78" w:rsidRDefault="002D5448" w:rsidP="0015673D">
            <w:pPr>
              <w:spacing w:line="276" w:lineRule="auto"/>
              <w:jc w:val="both"/>
              <w:rPr>
                <w:rFonts w:ascii="Arial" w:hAnsi="Arial" w:cs="Arial"/>
              </w:rPr>
            </w:pPr>
            <w:r w:rsidRPr="00606F78">
              <w:rPr>
                <w:rFonts w:ascii="Arial" w:hAnsi="Arial" w:cs="Arial"/>
              </w:rPr>
              <w:t>- i</w:t>
            </w:r>
            <w:r w:rsidR="005E28A1" w:rsidRPr="00606F78">
              <w:rPr>
                <w:rFonts w:ascii="Arial" w:hAnsi="Arial" w:cs="Arial"/>
              </w:rPr>
              <w:t>nformacje o członkach LGD ( m. in. sposób nabycia, przyczyny utraty członkostwa, prawa i obowiązki członka )</w:t>
            </w:r>
            <w:r w:rsidR="00D85666" w:rsidRPr="00606F78">
              <w:rPr>
                <w:rFonts w:ascii="Arial" w:hAnsi="Arial" w:cs="Arial"/>
              </w:rPr>
              <w:t>,</w:t>
            </w:r>
          </w:p>
          <w:p w14:paraId="1CBC866F" w14:textId="60EC5F26" w:rsidR="005E28A1" w:rsidRPr="00606F78" w:rsidRDefault="002D5448" w:rsidP="00606F78">
            <w:pPr>
              <w:spacing w:line="276" w:lineRule="auto"/>
              <w:rPr>
                <w:rFonts w:ascii="Arial" w:hAnsi="Arial" w:cs="Arial"/>
              </w:rPr>
            </w:pPr>
            <w:r w:rsidRPr="00606F78">
              <w:rPr>
                <w:rFonts w:ascii="Arial" w:hAnsi="Arial" w:cs="Arial"/>
              </w:rPr>
              <w:t>- i</w:t>
            </w:r>
            <w:r w:rsidR="005E28A1" w:rsidRPr="00606F78">
              <w:rPr>
                <w:rFonts w:ascii="Arial" w:hAnsi="Arial" w:cs="Arial"/>
              </w:rPr>
              <w:t>nformacje o Organach ( m. in. sposób wyboru, kompetencje )</w:t>
            </w:r>
            <w:r w:rsidR="00D85666" w:rsidRPr="00606F78">
              <w:rPr>
                <w:rFonts w:ascii="Arial" w:hAnsi="Arial" w:cs="Arial"/>
              </w:rPr>
              <w:t>,</w:t>
            </w:r>
          </w:p>
          <w:p w14:paraId="38A399EE" w14:textId="18E6E7F2" w:rsidR="005E28A1" w:rsidRPr="00606F78" w:rsidRDefault="005E28A1" w:rsidP="0015673D">
            <w:pPr>
              <w:spacing w:line="276" w:lineRule="auto"/>
              <w:jc w:val="both"/>
              <w:rPr>
                <w:rFonts w:ascii="Arial" w:hAnsi="Arial" w:cs="Arial"/>
              </w:rPr>
            </w:pPr>
            <w:r w:rsidRPr="00606F78">
              <w:rPr>
                <w:rFonts w:ascii="Arial" w:hAnsi="Arial" w:cs="Arial"/>
              </w:rPr>
              <w:t>- majątek i rozwiązanie LG</w:t>
            </w:r>
            <w:r w:rsidR="00141FC2" w:rsidRPr="00606F78">
              <w:rPr>
                <w:rFonts w:ascii="Arial" w:hAnsi="Arial" w:cs="Arial"/>
              </w:rPr>
              <w:t>D</w:t>
            </w:r>
            <w:r w:rsidR="00D85666" w:rsidRPr="00606F78">
              <w:rPr>
                <w:rFonts w:ascii="Arial" w:hAnsi="Arial" w:cs="Arial"/>
              </w:rPr>
              <w:t>.</w:t>
            </w:r>
          </w:p>
        </w:tc>
      </w:tr>
      <w:tr w:rsidR="005E28A1" w:rsidRPr="00606F78" w14:paraId="285FCD5E" w14:textId="77777777" w:rsidTr="007D7E85">
        <w:tc>
          <w:tcPr>
            <w:tcW w:w="571" w:type="dxa"/>
          </w:tcPr>
          <w:p w14:paraId="171D0C1F" w14:textId="4C9CABA7" w:rsidR="005E28A1" w:rsidRPr="00606F78" w:rsidRDefault="005E28A1" w:rsidP="009D62E4">
            <w:pPr>
              <w:jc w:val="both"/>
              <w:rPr>
                <w:rFonts w:ascii="Arial" w:hAnsi="Arial" w:cs="Arial"/>
              </w:rPr>
            </w:pPr>
            <w:r w:rsidRPr="00606F78">
              <w:rPr>
                <w:rFonts w:ascii="Arial" w:hAnsi="Arial" w:cs="Arial"/>
              </w:rPr>
              <w:t>2</w:t>
            </w:r>
          </w:p>
        </w:tc>
        <w:tc>
          <w:tcPr>
            <w:tcW w:w="3682" w:type="dxa"/>
          </w:tcPr>
          <w:p w14:paraId="5066BD94" w14:textId="640FAD26" w:rsidR="005E28A1" w:rsidRPr="00606F78" w:rsidRDefault="00C75010" w:rsidP="0015673D">
            <w:pPr>
              <w:spacing w:line="276" w:lineRule="auto"/>
              <w:jc w:val="both"/>
              <w:rPr>
                <w:rFonts w:ascii="Arial" w:hAnsi="Arial" w:cs="Arial"/>
              </w:rPr>
            </w:pPr>
            <w:r w:rsidRPr="00606F78">
              <w:rPr>
                <w:rFonts w:ascii="Arial" w:hAnsi="Arial" w:cs="Arial"/>
              </w:rPr>
              <w:t>Regulamin O</w:t>
            </w:r>
            <w:r w:rsidR="005E28A1" w:rsidRPr="00606F78">
              <w:rPr>
                <w:rFonts w:ascii="Arial" w:hAnsi="Arial" w:cs="Arial"/>
              </w:rPr>
              <w:t>brad Walnego Zebrania</w:t>
            </w:r>
            <w:r w:rsidR="00667360" w:rsidRPr="00606F78">
              <w:rPr>
                <w:rFonts w:ascii="Arial" w:hAnsi="Arial" w:cs="Arial"/>
              </w:rPr>
              <w:t xml:space="preserve"> Członków</w:t>
            </w:r>
          </w:p>
        </w:tc>
        <w:tc>
          <w:tcPr>
            <w:tcW w:w="6095" w:type="dxa"/>
          </w:tcPr>
          <w:p w14:paraId="7B4507A9" w14:textId="6D5CEB61" w:rsidR="005E28A1" w:rsidRPr="00606F78" w:rsidRDefault="00141FC2" w:rsidP="0015673D">
            <w:pPr>
              <w:spacing w:line="276" w:lineRule="auto"/>
              <w:jc w:val="both"/>
              <w:rPr>
                <w:rFonts w:ascii="Arial" w:hAnsi="Arial" w:cs="Arial"/>
              </w:rPr>
            </w:pPr>
            <w:r w:rsidRPr="00606F78">
              <w:rPr>
                <w:rFonts w:ascii="Arial" w:hAnsi="Arial" w:cs="Arial"/>
              </w:rPr>
              <w:t>- zasady zwoływania posiedzeń</w:t>
            </w:r>
            <w:r w:rsidR="00D85666" w:rsidRPr="00606F78">
              <w:rPr>
                <w:rFonts w:ascii="Arial" w:hAnsi="Arial" w:cs="Arial"/>
              </w:rPr>
              <w:t>,</w:t>
            </w:r>
          </w:p>
          <w:p w14:paraId="664DD42C" w14:textId="20BED87C" w:rsidR="00141FC2" w:rsidRPr="00606F78" w:rsidRDefault="00141FC2" w:rsidP="0015673D">
            <w:pPr>
              <w:spacing w:line="276" w:lineRule="auto"/>
              <w:jc w:val="both"/>
              <w:rPr>
                <w:rFonts w:ascii="Arial" w:hAnsi="Arial" w:cs="Arial"/>
              </w:rPr>
            </w:pPr>
            <w:r w:rsidRPr="00606F78">
              <w:rPr>
                <w:rFonts w:ascii="Arial" w:hAnsi="Arial" w:cs="Arial"/>
              </w:rPr>
              <w:t>- organizacja posiedzeń</w:t>
            </w:r>
            <w:r w:rsidR="00D85666" w:rsidRPr="00606F78">
              <w:rPr>
                <w:rFonts w:ascii="Arial" w:hAnsi="Arial" w:cs="Arial"/>
              </w:rPr>
              <w:t>,</w:t>
            </w:r>
          </w:p>
          <w:p w14:paraId="52D18329" w14:textId="7FFAFC89" w:rsidR="00141FC2" w:rsidRPr="00606F78" w:rsidRDefault="00141FC2" w:rsidP="0015673D">
            <w:pPr>
              <w:spacing w:line="276" w:lineRule="auto"/>
              <w:jc w:val="both"/>
              <w:rPr>
                <w:rFonts w:ascii="Arial" w:hAnsi="Arial" w:cs="Arial"/>
              </w:rPr>
            </w:pPr>
            <w:r w:rsidRPr="00606F78">
              <w:rPr>
                <w:rFonts w:ascii="Arial" w:hAnsi="Arial" w:cs="Arial"/>
              </w:rPr>
              <w:t>- zasady podejmowania decyzji</w:t>
            </w:r>
            <w:r w:rsidR="00CB6510" w:rsidRPr="00606F78">
              <w:rPr>
                <w:rFonts w:ascii="Arial" w:hAnsi="Arial" w:cs="Arial"/>
              </w:rPr>
              <w:t xml:space="preserve"> w formie uchwał</w:t>
            </w:r>
            <w:r w:rsidR="00D85666" w:rsidRPr="00606F78">
              <w:rPr>
                <w:rFonts w:ascii="Arial" w:hAnsi="Arial" w:cs="Arial"/>
              </w:rPr>
              <w:t>,</w:t>
            </w:r>
          </w:p>
          <w:p w14:paraId="1083B913" w14:textId="5E131FA0" w:rsidR="00141FC2" w:rsidRPr="00606F78" w:rsidRDefault="00D85666" w:rsidP="0015673D">
            <w:pPr>
              <w:spacing w:line="276" w:lineRule="auto"/>
              <w:jc w:val="both"/>
              <w:rPr>
                <w:rFonts w:ascii="Arial" w:hAnsi="Arial" w:cs="Arial"/>
              </w:rPr>
            </w:pPr>
            <w:r w:rsidRPr="00606F78">
              <w:rPr>
                <w:rFonts w:ascii="Arial" w:hAnsi="Arial" w:cs="Arial"/>
              </w:rPr>
              <w:t>- zasady dokumentowania posiedzeń.</w:t>
            </w:r>
          </w:p>
        </w:tc>
      </w:tr>
      <w:tr w:rsidR="005E28A1" w:rsidRPr="00606F78" w14:paraId="3678B0CD" w14:textId="77777777" w:rsidTr="007D7E85">
        <w:tc>
          <w:tcPr>
            <w:tcW w:w="571" w:type="dxa"/>
          </w:tcPr>
          <w:p w14:paraId="7E566337" w14:textId="4AA19A4E" w:rsidR="005E28A1" w:rsidRPr="00606F78" w:rsidRDefault="00667360" w:rsidP="009D62E4">
            <w:pPr>
              <w:jc w:val="both"/>
              <w:rPr>
                <w:rFonts w:ascii="Arial" w:hAnsi="Arial" w:cs="Arial"/>
              </w:rPr>
            </w:pPr>
            <w:r w:rsidRPr="00606F78">
              <w:rPr>
                <w:rFonts w:ascii="Arial" w:hAnsi="Arial" w:cs="Arial"/>
              </w:rPr>
              <w:t>3</w:t>
            </w:r>
          </w:p>
        </w:tc>
        <w:tc>
          <w:tcPr>
            <w:tcW w:w="3682" w:type="dxa"/>
          </w:tcPr>
          <w:p w14:paraId="53292D8A" w14:textId="135D889F" w:rsidR="005E28A1" w:rsidRPr="00606F78" w:rsidRDefault="00C75010" w:rsidP="0015673D">
            <w:pPr>
              <w:spacing w:line="276" w:lineRule="auto"/>
              <w:jc w:val="both"/>
              <w:rPr>
                <w:rFonts w:ascii="Arial" w:hAnsi="Arial" w:cs="Arial"/>
              </w:rPr>
            </w:pPr>
            <w:r w:rsidRPr="00606F78">
              <w:rPr>
                <w:rFonts w:ascii="Arial" w:hAnsi="Arial" w:cs="Arial"/>
              </w:rPr>
              <w:t>Regulamin O</w:t>
            </w:r>
            <w:r w:rsidR="00667360" w:rsidRPr="00606F78">
              <w:rPr>
                <w:rFonts w:ascii="Arial" w:hAnsi="Arial" w:cs="Arial"/>
              </w:rPr>
              <w:t>brad Rady</w:t>
            </w:r>
          </w:p>
        </w:tc>
        <w:tc>
          <w:tcPr>
            <w:tcW w:w="6095" w:type="dxa"/>
          </w:tcPr>
          <w:p w14:paraId="110CDBE9" w14:textId="1EB12667" w:rsidR="005E28A1" w:rsidRPr="00606F78" w:rsidRDefault="00D85666" w:rsidP="0015673D">
            <w:pPr>
              <w:spacing w:line="276" w:lineRule="auto"/>
              <w:jc w:val="both"/>
              <w:rPr>
                <w:rFonts w:ascii="Arial" w:hAnsi="Arial" w:cs="Arial"/>
              </w:rPr>
            </w:pPr>
            <w:r w:rsidRPr="00606F78">
              <w:rPr>
                <w:rFonts w:ascii="Arial" w:hAnsi="Arial" w:cs="Arial"/>
              </w:rPr>
              <w:t>- zasady przygotowania i zwoływania posiedzeń,</w:t>
            </w:r>
          </w:p>
          <w:p w14:paraId="2A00B22B" w14:textId="5EC62548" w:rsidR="00D85666" w:rsidRPr="00606F78" w:rsidRDefault="00D85666" w:rsidP="0015673D">
            <w:pPr>
              <w:spacing w:line="276" w:lineRule="auto"/>
              <w:jc w:val="both"/>
              <w:rPr>
                <w:rFonts w:ascii="Arial" w:hAnsi="Arial" w:cs="Arial"/>
              </w:rPr>
            </w:pPr>
            <w:r w:rsidRPr="00606F78">
              <w:rPr>
                <w:rFonts w:ascii="Arial" w:hAnsi="Arial" w:cs="Arial"/>
              </w:rPr>
              <w:t>- organizacja posiedzeń,</w:t>
            </w:r>
          </w:p>
          <w:p w14:paraId="16F6E70C" w14:textId="0DB47767" w:rsidR="00D85666" w:rsidRPr="00606F78" w:rsidRDefault="00CB6510" w:rsidP="0015673D">
            <w:pPr>
              <w:spacing w:line="276" w:lineRule="auto"/>
              <w:jc w:val="both"/>
              <w:rPr>
                <w:rFonts w:ascii="Arial" w:hAnsi="Arial" w:cs="Arial"/>
              </w:rPr>
            </w:pPr>
            <w:r w:rsidRPr="00606F78">
              <w:rPr>
                <w:rFonts w:ascii="Arial" w:hAnsi="Arial" w:cs="Arial"/>
              </w:rPr>
              <w:t>- zasady podejmowania uchwał,</w:t>
            </w:r>
          </w:p>
          <w:p w14:paraId="6DC4EB02" w14:textId="46F2BD5D" w:rsidR="00D85666" w:rsidRPr="00606F78" w:rsidRDefault="00D85666" w:rsidP="0015673D">
            <w:pPr>
              <w:spacing w:line="276" w:lineRule="auto"/>
              <w:jc w:val="both"/>
              <w:rPr>
                <w:rFonts w:ascii="Arial" w:hAnsi="Arial" w:cs="Arial"/>
              </w:rPr>
            </w:pPr>
            <w:r w:rsidRPr="00606F78">
              <w:rPr>
                <w:rFonts w:ascii="Arial" w:hAnsi="Arial" w:cs="Arial"/>
              </w:rPr>
              <w:t>- zasady dokumentowania posiedzeń.</w:t>
            </w:r>
          </w:p>
        </w:tc>
      </w:tr>
      <w:tr w:rsidR="005E28A1" w:rsidRPr="00606F78" w14:paraId="199C1CFD" w14:textId="77777777" w:rsidTr="007D7E85">
        <w:tc>
          <w:tcPr>
            <w:tcW w:w="571" w:type="dxa"/>
          </w:tcPr>
          <w:p w14:paraId="4F2372BA" w14:textId="190A703C" w:rsidR="005E28A1" w:rsidRPr="00606F78" w:rsidRDefault="00667360" w:rsidP="009D62E4">
            <w:pPr>
              <w:jc w:val="both"/>
              <w:rPr>
                <w:rFonts w:ascii="Arial" w:hAnsi="Arial" w:cs="Arial"/>
              </w:rPr>
            </w:pPr>
            <w:r w:rsidRPr="00606F78">
              <w:rPr>
                <w:rFonts w:ascii="Arial" w:hAnsi="Arial" w:cs="Arial"/>
              </w:rPr>
              <w:t>4</w:t>
            </w:r>
          </w:p>
        </w:tc>
        <w:tc>
          <w:tcPr>
            <w:tcW w:w="3682" w:type="dxa"/>
          </w:tcPr>
          <w:p w14:paraId="1DF523A3" w14:textId="10CE424B" w:rsidR="005E28A1" w:rsidRPr="00606F78" w:rsidRDefault="00667360" w:rsidP="0015673D">
            <w:pPr>
              <w:spacing w:line="276" w:lineRule="auto"/>
              <w:jc w:val="both"/>
              <w:rPr>
                <w:rFonts w:ascii="Arial" w:hAnsi="Arial" w:cs="Arial"/>
              </w:rPr>
            </w:pPr>
            <w:r w:rsidRPr="00606F78">
              <w:rPr>
                <w:rFonts w:ascii="Arial" w:hAnsi="Arial" w:cs="Arial"/>
              </w:rPr>
              <w:t>Polityka rachunkowości</w:t>
            </w:r>
          </w:p>
        </w:tc>
        <w:tc>
          <w:tcPr>
            <w:tcW w:w="6095" w:type="dxa"/>
          </w:tcPr>
          <w:p w14:paraId="27E22DCC" w14:textId="69577279" w:rsidR="005E28A1" w:rsidRPr="00606F78" w:rsidRDefault="00D85666" w:rsidP="0015673D">
            <w:pPr>
              <w:spacing w:line="276" w:lineRule="auto"/>
              <w:jc w:val="both"/>
              <w:rPr>
                <w:rFonts w:ascii="Arial" w:hAnsi="Arial" w:cs="Arial"/>
              </w:rPr>
            </w:pPr>
            <w:r w:rsidRPr="00606F78">
              <w:rPr>
                <w:rFonts w:ascii="Arial" w:hAnsi="Arial" w:cs="Arial"/>
              </w:rPr>
              <w:t>- zasady funkcjonowania polityki rachunkowości,</w:t>
            </w:r>
          </w:p>
          <w:p w14:paraId="6064E46D" w14:textId="6B41B1DE" w:rsidR="00D85666" w:rsidRPr="00606F78" w:rsidRDefault="00CB6510" w:rsidP="0015673D">
            <w:pPr>
              <w:spacing w:line="276" w:lineRule="auto"/>
              <w:jc w:val="both"/>
              <w:rPr>
                <w:rFonts w:ascii="Arial" w:hAnsi="Arial" w:cs="Arial"/>
              </w:rPr>
            </w:pPr>
            <w:r w:rsidRPr="00606F78">
              <w:rPr>
                <w:rFonts w:ascii="Arial" w:hAnsi="Arial" w:cs="Arial"/>
              </w:rPr>
              <w:t>- plan kont,</w:t>
            </w:r>
          </w:p>
        </w:tc>
      </w:tr>
      <w:tr w:rsidR="005E28A1" w:rsidRPr="00606F78" w14:paraId="48540DF6" w14:textId="77777777" w:rsidTr="007D7E85">
        <w:tc>
          <w:tcPr>
            <w:tcW w:w="571" w:type="dxa"/>
          </w:tcPr>
          <w:p w14:paraId="1510E543" w14:textId="2B03A1BC" w:rsidR="005E28A1" w:rsidRPr="00606F78" w:rsidRDefault="00667360" w:rsidP="009D62E4">
            <w:pPr>
              <w:jc w:val="both"/>
              <w:rPr>
                <w:rFonts w:ascii="Arial" w:hAnsi="Arial" w:cs="Arial"/>
              </w:rPr>
            </w:pPr>
            <w:r w:rsidRPr="00606F78">
              <w:rPr>
                <w:rFonts w:ascii="Arial" w:hAnsi="Arial" w:cs="Arial"/>
              </w:rPr>
              <w:t>5</w:t>
            </w:r>
          </w:p>
        </w:tc>
        <w:tc>
          <w:tcPr>
            <w:tcW w:w="3682" w:type="dxa"/>
          </w:tcPr>
          <w:p w14:paraId="4437FC87" w14:textId="78BF0023" w:rsidR="005E28A1" w:rsidRPr="00606F78" w:rsidRDefault="00667360" w:rsidP="00EC27E1">
            <w:pPr>
              <w:spacing w:line="276" w:lineRule="auto"/>
              <w:jc w:val="both"/>
              <w:rPr>
                <w:rFonts w:ascii="Arial" w:hAnsi="Arial" w:cs="Arial"/>
              </w:rPr>
            </w:pPr>
            <w:r w:rsidRPr="00606F78">
              <w:rPr>
                <w:rFonts w:ascii="Arial" w:hAnsi="Arial" w:cs="Arial"/>
              </w:rPr>
              <w:t>Polityka bezpieczeństwa ochrony danych osobowych</w:t>
            </w:r>
          </w:p>
        </w:tc>
        <w:tc>
          <w:tcPr>
            <w:tcW w:w="6095" w:type="dxa"/>
          </w:tcPr>
          <w:p w14:paraId="1975B990" w14:textId="77777777" w:rsidR="005E28A1" w:rsidRPr="00606F78" w:rsidRDefault="00F029B6" w:rsidP="00EC27E1">
            <w:pPr>
              <w:spacing w:line="276" w:lineRule="auto"/>
              <w:jc w:val="both"/>
              <w:rPr>
                <w:rFonts w:ascii="Arial" w:hAnsi="Arial" w:cs="Arial"/>
              </w:rPr>
            </w:pPr>
            <w:r w:rsidRPr="00606F78">
              <w:rPr>
                <w:rFonts w:ascii="Arial" w:hAnsi="Arial" w:cs="Arial"/>
              </w:rPr>
              <w:t>- postanowienia ogólne,</w:t>
            </w:r>
          </w:p>
          <w:p w14:paraId="7E71AA56" w14:textId="77777777" w:rsidR="00F029B6" w:rsidRPr="00606F78" w:rsidRDefault="00F029B6" w:rsidP="00EC27E1">
            <w:pPr>
              <w:spacing w:line="276" w:lineRule="auto"/>
              <w:jc w:val="both"/>
              <w:rPr>
                <w:rFonts w:ascii="Arial" w:hAnsi="Arial" w:cs="Arial"/>
              </w:rPr>
            </w:pPr>
            <w:r w:rsidRPr="00606F78">
              <w:rPr>
                <w:rFonts w:ascii="Arial" w:hAnsi="Arial" w:cs="Arial"/>
              </w:rPr>
              <w:t>- zasady przetwarzania danych osobowych. Odpowiedzialność. Obowiązek informacyjny,</w:t>
            </w:r>
          </w:p>
          <w:p w14:paraId="3D167F0D" w14:textId="77777777" w:rsidR="00F029B6" w:rsidRPr="00606F78" w:rsidRDefault="00F029B6" w:rsidP="00EC27E1">
            <w:pPr>
              <w:spacing w:line="276" w:lineRule="auto"/>
              <w:jc w:val="both"/>
              <w:rPr>
                <w:rFonts w:ascii="Arial" w:hAnsi="Arial" w:cs="Arial"/>
              </w:rPr>
            </w:pPr>
            <w:r w:rsidRPr="00606F78">
              <w:rPr>
                <w:rFonts w:ascii="Arial" w:hAnsi="Arial" w:cs="Arial"/>
              </w:rPr>
              <w:t>- Inspektor ochrony danych,</w:t>
            </w:r>
          </w:p>
          <w:p w14:paraId="7490807B" w14:textId="77777777" w:rsidR="00F029B6" w:rsidRPr="00606F78" w:rsidRDefault="00F029B6" w:rsidP="00EC27E1">
            <w:pPr>
              <w:spacing w:line="276" w:lineRule="auto"/>
              <w:jc w:val="both"/>
              <w:rPr>
                <w:rFonts w:ascii="Arial" w:hAnsi="Arial" w:cs="Arial"/>
              </w:rPr>
            </w:pPr>
            <w:r w:rsidRPr="00606F78">
              <w:rPr>
                <w:rFonts w:ascii="Arial" w:hAnsi="Arial" w:cs="Arial"/>
              </w:rPr>
              <w:t>- warunki korzystania z systemu informatycznego,</w:t>
            </w:r>
          </w:p>
          <w:p w14:paraId="22A6BEA3" w14:textId="77777777" w:rsidR="00F029B6" w:rsidRPr="00606F78" w:rsidRDefault="00F029B6" w:rsidP="00EC27E1">
            <w:pPr>
              <w:spacing w:line="276" w:lineRule="auto"/>
              <w:jc w:val="both"/>
              <w:rPr>
                <w:rFonts w:ascii="Arial" w:hAnsi="Arial" w:cs="Arial"/>
              </w:rPr>
            </w:pPr>
            <w:r w:rsidRPr="00606F78">
              <w:rPr>
                <w:rFonts w:ascii="Arial" w:hAnsi="Arial" w:cs="Arial"/>
              </w:rPr>
              <w:t>- poczta elektroniczna. Internet w systemie,</w:t>
            </w:r>
          </w:p>
          <w:p w14:paraId="4A7A329B" w14:textId="77777777" w:rsidR="00F029B6" w:rsidRPr="00606F78" w:rsidRDefault="00F029B6" w:rsidP="00EC27E1">
            <w:pPr>
              <w:spacing w:line="276" w:lineRule="auto"/>
              <w:jc w:val="both"/>
              <w:rPr>
                <w:rFonts w:ascii="Arial" w:hAnsi="Arial" w:cs="Arial"/>
              </w:rPr>
            </w:pPr>
            <w:r w:rsidRPr="00606F78">
              <w:rPr>
                <w:rFonts w:ascii="Arial" w:hAnsi="Arial" w:cs="Arial"/>
              </w:rPr>
              <w:t>- postępowanie na wypadek zagrożenia bezpieczeństwa danych osobowych,</w:t>
            </w:r>
          </w:p>
          <w:p w14:paraId="32DFA1EF" w14:textId="33B42E10" w:rsidR="00F029B6" w:rsidRPr="00606F78" w:rsidRDefault="00F029B6" w:rsidP="00EC27E1">
            <w:pPr>
              <w:spacing w:line="276" w:lineRule="auto"/>
              <w:jc w:val="both"/>
              <w:rPr>
                <w:rFonts w:ascii="Arial" w:hAnsi="Arial" w:cs="Arial"/>
              </w:rPr>
            </w:pPr>
            <w:r w:rsidRPr="00606F78">
              <w:rPr>
                <w:rFonts w:ascii="Arial" w:hAnsi="Arial" w:cs="Arial"/>
              </w:rPr>
              <w:t>- załączniki – 14 szt.</w:t>
            </w:r>
          </w:p>
        </w:tc>
      </w:tr>
      <w:tr w:rsidR="00667360" w:rsidRPr="00606F78" w14:paraId="61B6F334" w14:textId="77777777" w:rsidTr="007D7E85">
        <w:tc>
          <w:tcPr>
            <w:tcW w:w="571" w:type="dxa"/>
          </w:tcPr>
          <w:p w14:paraId="0C333C8C" w14:textId="4CF4427E" w:rsidR="00667360" w:rsidRPr="00606F78" w:rsidRDefault="00667360" w:rsidP="009D62E4">
            <w:pPr>
              <w:jc w:val="both"/>
              <w:rPr>
                <w:rFonts w:ascii="Arial" w:hAnsi="Arial" w:cs="Arial"/>
              </w:rPr>
            </w:pPr>
            <w:r w:rsidRPr="00606F78">
              <w:rPr>
                <w:rFonts w:ascii="Arial" w:hAnsi="Arial" w:cs="Arial"/>
              </w:rPr>
              <w:t>6</w:t>
            </w:r>
          </w:p>
        </w:tc>
        <w:tc>
          <w:tcPr>
            <w:tcW w:w="3682" w:type="dxa"/>
          </w:tcPr>
          <w:p w14:paraId="24A66D73" w14:textId="42C9B0CA" w:rsidR="00667360" w:rsidRPr="00606F78" w:rsidRDefault="00667360" w:rsidP="00EC27E1">
            <w:pPr>
              <w:spacing w:line="276" w:lineRule="auto"/>
              <w:jc w:val="both"/>
              <w:rPr>
                <w:rFonts w:ascii="Arial" w:hAnsi="Arial" w:cs="Arial"/>
              </w:rPr>
            </w:pPr>
            <w:r w:rsidRPr="00606F78">
              <w:rPr>
                <w:rFonts w:ascii="Arial" w:hAnsi="Arial" w:cs="Arial"/>
              </w:rPr>
              <w:t>Regulamin pracy biura</w:t>
            </w:r>
            <w:r w:rsidR="00141FC2" w:rsidRPr="00606F78">
              <w:rPr>
                <w:rFonts w:ascii="Arial" w:hAnsi="Arial" w:cs="Arial"/>
              </w:rPr>
              <w:t xml:space="preserve"> LGD</w:t>
            </w:r>
          </w:p>
        </w:tc>
        <w:tc>
          <w:tcPr>
            <w:tcW w:w="6095" w:type="dxa"/>
          </w:tcPr>
          <w:p w14:paraId="1FC19D29" w14:textId="20588193" w:rsidR="00667360" w:rsidRPr="00606F78" w:rsidRDefault="007315F5" w:rsidP="00EC27E1">
            <w:pPr>
              <w:spacing w:line="276" w:lineRule="auto"/>
              <w:jc w:val="both"/>
              <w:rPr>
                <w:rFonts w:ascii="Arial" w:hAnsi="Arial" w:cs="Arial"/>
              </w:rPr>
            </w:pPr>
            <w:r w:rsidRPr="00606F78">
              <w:rPr>
                <w:rFonts w:ascii="Arial" w:hAnsi="Arial" w:cs="Arial"/>
              </w:rPr>
              <w:t>- zasady funkcjonowania biura</w:t>
            </w:r>
          </w:p>
        </w:tc>
      </w:tr>
      <w:tr w:rsidR="00667360" w:rsidRPr="00606F78" w14:paraId="2C3C1131" w14:textId="77777777" w:rsidTr="007D7E85">
        <w:tc>
          <w:tcPr>
            <w:tcW w:w="571" w:type="dxa"/>
          </w:tcPr>
          <w:p w14:paraId="3DC84E21" w14:textId="3DD091B0" w:rsidR="00667360" w:rsidRPr="00606F78" w:rsidRDefault="00667360" w:rsidP="009D62E4">
            <w:pPr>
              <w:jc w:val="both"/>
              <w:rPr>
                <w:rFonts w:ascii="Arial" w:hAnsi="Arial" w:cs="Arial"/>
              </w:rPr>
            </w:pPr>
            <w:r w:rsidRPr="00606F78">
              <w:rPr>
                <w:rFonts w:ascii="Arial" w:hAnsi="Arial" w:cs="Arial"/>
              </w:rPr>
              <w:t>7</w:t>
            </w:r>
          </w:p>
        </w:tc>
        <w:tc>
          <w:tcPr>
            <w:tcW w:w="3682" w:type="dxa"/>
          </w:tcPr>
          <w:p w14:paraId="486A2559" w14:textId="1FF1E5A7" w:rsidR="00667360" w:rsidRPr="00606F78" w:rsidRDefault="00667360" w:rsidP="00EC27E1">
            <w:pPr>
              <w:spacing w:line="276" w:lineRule="auto"/>
              <w:jc w:val="both"/>
              <w:rPr>
                <w:rFonts w:ascii="Arial" w:hAnsi="Arial" w:cs="Arial"/>
              </w:rPr>
            </w:pPr>
            <w:r w:rsidRPr="00606F78">
              <w:rPr>
                <w:rFonts w:ascii="Arial" w:hAnsi="Arial" w:cs="Arial"/>
              </w:rPr>
              <w:t>Zakresy obowiązków i odpowiedzialności pracowników biura</w:t>
            </w:r>
          </w:p>
        </w:tc>
        <w:tc>
          <w:tcPr>
            <w:tcW w:w="6095" w:type="dxa"/>
          </w:tcPr>
          <w:p w14:paraId="5011CBE7" w14:textId="77777777" w:rsidR="00667360" w:rsidRPr="00606F78" w:rsidRDefault="00A34D2F" w:rsidP="00EC27E1">
            <w:pPr>
              <w:spacing w:line="276" w:lineRule="auto"/>
              <w:jc w:val="both"/>
              <w:rPr>
                <w:rFonts w:ascii="Arial" w:hAnsi="Arial" w:cs="Arial"/>
              </w:rPr>
            </w:pPr>
            <w:r w:rsidRPr="00606F78">
              <w:rPr>
                <w:rFonts w:ascii="Arial" w:hAnsi="Arial" w:cs="Arial"/>
              </w:rPr>
              <w:t>- zakres obowiązków, uprawnień i odpowiedzialności,</w:t>
            </w:r>
          </w:p>
          <w:p w14:paraId="2B27AD9C" w14:textId="7E95CEE0" w:rsidR="00A34D2F" w:rsidRPr="00606F78" w:rsidRDefault="00A34D2F" w:rsidP="00EC27E1">
            <w:pPr>
              <w:spacing w:line="276" w:lineRule="auto"/>
              <w:jc w:val="both"/>
              <w:rPr>
                <w:rFonts w:ascii="Arial" w:hAnsi="Arial" w:cs="Arial"/>
              </w:rPr>
            </w:pPr>
            <w:r w:rsidRPr="00606F78">
              <w:rPr>
                <w:rFonts w:ascii="Arial" w:hAnsi="Arial" w:cs="Arial"/>
              </w:rPr>
              <w:t>- zasady organizacji pracy.</w:t>
            </w:r>
          </w:p>
        </w:tc>
      </w:tr>
      <w:tr w:rsidR="00667360" w:rsidRPr="00606F78" w14:paraId="22805196" w14:textId="77777777" w:rsidTr="007D7E85">
        <w:tc>
          <w:tcPr>
            <w:tcW w:w="571" w:type="dxa"/>
          </w:tcPr>
          <w:p w14:paraId="183C12EC" w14:textId="55C841EC" w:rsidR="00667360" w:rsidRPr="00606F78" w:rsidRDefault="00667360" w:rsidP="009D62E4">
            <w:pPr>
              <w:jc w:val="both"/>
              <w:rPr>
                <w:rFonts w:ascii="Arial" w:hAnsi="Arial" w:cs="Arial"/>
              </w:rPr>
            </w:pPr>
            <w:r w:rsidRPr="00606F78">
              <w:rPr>
                <w:rFonts w:ascii="Arial" w:hAnsi="Arial" w:cs="Arial"/>
              </w:rPr>
              <w:lastRenderedPageBreak/>
              <w:t>8</w:t>
            </w:r>
          </w:p>
        </w:tc>
        <w:tc>
          <w:tcPr>
            <w:tcW w:w="3682" w:type="dxa"/>
          </w:tcPr>
          <w:p w14:paraId="53AE9A4F" w14:textId="32478B4F" w:rsidR="00667360" w:rsidRPr="00606F78" w:rsidRDefault="00667360" w:rsidP="00EC27E1">
            <w:pPr>
              <w:spacing w:line="276" w:lineRule="auto"/>
              <w:jc w:val="both"/>
              <w:rPr>
                <w:rFonts w:ascii="Arial" w:hAnsi="Arial" w:cs="Arial"/>
              </w:rPr>
            </w:pPr>
            <w:r w:rsidRPr="00606F78">
              <w:rPr>
                <w:rFonts w:ascii="Arial" w:hAnsi="Arial" w:cs="Arial"/>
              </w:rPr>
              <w:t>Plan szkoleń członków Rady</w:t>
            </w:r>
          </w:p>
        </w:tc>
        <w:tc>
          <w:tcPr>
            <w:tcW w:w="6095" w:type="dxa"/>
          </w:tcPr>
          <w:p w14:paraId="5DB9DF20" w14:textId="6E6BA51D" w:rsidR="00667360" w:rsidRPr="00606F78" w:rsidRDefault="00A34D2F" w:rsidP="00EC27E1">
            <w:pPr>
              <w:spacing w:line="276" w:lineRule="auto"/>
              <w:jc w:val="both"/>
              <w:rPr>
                <w:rFonts w:ascii="Arial" w:hAnsi="Arial" w:cs="Arial"/>
              </w:rPr>
            </w:pPr>
            <w:r w:rsidRPr="00606F78">
              <w:rPr>
                <w:rFonts w:ascii="Arial" w:hAnsi="Arial" w:cs="Arial"/>
              </w:rPr>
              <w:t xml:space="preserve">- zakresy szkoleń, </w:t>
            </w:r>
          </w:p>
          <w:p w14:paraId="6C62B9D7" w14:textId="20F84AEC" w:rsidR="007315F5" w:rsidRPr="00606F78" w:rsidRDefault="007315F5" w:rsidP="00EC27E1">
            <w:pPr>
              <w:spacing w:line="276" w:lineRule="auto"/>
              <w:jc w:val="both"/>
              <w:rPr>
                <w:rFonts w:ascii="Arial" w:hAnsi="Arial" w:cs="Arial"/>
              </w:rPr>
            </w:pPr>
            <w:r w:rsidRPr="00606F78">
              <w:rPr>
                <w:rFonts w:ascii="Arial" w:hAnsi="Arial" w:cs="Arial"/>
              </w:rPr>
              <w:t>- przewidywane terminy szkoleń.</w:t>
            </w:r>
          </w:p>
        </w:tc>
      </w:tr>
      <w:tr w:rsidR="00141FC2" w:rsidRPr="00606F78" w14:paraId="7A72F007" w14:textId="77777777" w:rsidTr="007D7E85">
        <w:tc>
          <w:tcPr>
            <w:tcW w:w="571" w:type="dxa"/>
          </w:tcPr>
          <w:p w14:paraId="698B4C73" w14:textId="3EB1B32E" w:rsidR="00141FC2" w:rsidRPr="00606F78" w:rsidRDefault="00141FC2" w:rsidP="009D62E4">
            <w:pPr>
              <w:jc w:val="both"/>
              <w:rPr>
                <w:rFonts w:ascii="Arial" w:hAnsi="Arial" w:cs="Arial"/>
              </w:rPr>
            </w:pPr>
            <w:r w:rsidRPr="00606F78">
              <w:rPr>
                <w:rFonts w:ascii="Arial" w:hAnsi="Arial" w:cs="Arial"/>
              </w:rPr>
              <w:t>9</w:t>
            </w:r>
          </w:p>
        </w:tc>
        <w:tc>
          <w:tcPr>
            <w:tcW w:w="3682" w:type="dxa"/>
          </w:tcPr>
          <w:p w14:paraId="2000BF41" w14:textId="312A02C7" w:rsidR="00141FC2" w:rsidRPr="00606F78" w:rsidRDefault="00141FC2" w:rsidP="00EC27E1">
            <w:pPr>
              <w:spacing w:line="276" w:lineRule="auto"/>
              <w:jc w:val="both"/>
              <w:rPr>
                <w:rFonts w:ascii="Arial" w:hAnsi="Arial" w:cs="Arial"/>
              </w:rPr>
            </w:pPr>
            <w:r w:rsidRPr="00606F78">
              <w:rPr>
                <w:rFonts w:ascii="Arial" w:hAnsi="Arial" w:cs="Arial"/>
              </w:rPr>
              <w:t>Plan szkoleń pracowników biura</w:t>
            </w:r>
          </w:p>
        </w:tc>
        <w:tc>
          <w:tcPr>
            <w:tcW w:w="6095" w:type="dxa"/>
          </w:tcPr>
          <w:p w14:paraId="26BA39DE" w14:textId="77777777" w:rsidR="00141FC2" w:rsidRPr="00606F78" w:rsidRDefault="00A34D2F" w:rsidP="00EC27E1">
            <w:pPr>
              <w:spacing w:line="276" w:lineRule="auto"/>
              <w:jc w:val="both"/>
              <w:rPr>
                <w:rFonts w:ascii="Arial" w:hAnsi="Arial" w:cs="Arial"/>
              </w:rPr>
            </w:pPr>
            <w:r w:rsidRPr="00606F78">
              <w:rPr>
                <w:rFonts w:ascii="Arial" w:hAnsi="Arial" w:cs="Arial"/>
              </w:rPr>
              <w:t>- zakresy szkoleń,</w:t>
            </w:r>
          </w:p>
          <w:p w14:paraId="57B5F488" w14:textId="04CA8502" w:rsidR="00A34D2F" w:rsidRPr="00606F78" w:rsidRDefault="00A34D2F" w:rsidP="00EC27E1">
            <w:pPr>
              <w:spacing w:line="276" w:lineRule="auto"/>
              <w:jc w:val="both"/>
              <w:rPr>
                <w:rFonts w:ascii="Arial" w:hAnsi="Arial" w:cs="Arial"/>
              </w:rPr>
            </w:pPr>
            <w:r w:rsidRPr="00606F78">
              <w:rPr>
                <w:rFonts w:ascii="Arial" w:hAnsi="Arial" w:cs="Arial"/>
              </w:rPr>
              <w:t>- przewidywane terminy szkoleń.</w:t>
            </w:r>
          </w:p>
        </w:tc>
      </w:tr>
      <w:tr w:rsidR="005E28A1" w:rsidRPr="00606F78" w14:paraId="61BD86EB" w14:textId="77777777" w:rsidTr="007D7E85">
        <w:tc>
          <w:tcPr>
            <w:tcW w:w="571" w:type="dxa"/>
          </w:tcPr>
          <w:p w14:paraId="5BA882C9" w14:textId="514AC7A6" w:rsidR="005E28A1" w:rsidRPr="00606F78" w:rsidRDefault="00141FC2" w:rsidP="009D62E4">
            <w:pPr>
              <w:jc w:val="both"/>
              <w:rPr>
                <w:rFonts w:ascii="Arial" w:hAnsi="Arial" w:cs="Arial"/>
              </w:rPr>
            </w:pPr>
            <w:r w:rsidRPr="00606F78">
              <w:rPr>
                <w:rFonts w:ascii="Arial" w:hAnsi="Arial" w:cs="Arial"/>
              </w:rPr>
              <w:t>10</w:t>
            </w:r>
          </w:p>
        </w:tc>
        <w:tc>
          <w:tcPr>
            <w:tcW w:w="3682" w:type="dxa"/>
          </w:tcPr>
          <w:p w14:paraId="6AAE52DA" w14:textId="22833E88" w:rsidR="005E28A1" w:rsidRPr="00606F78" w:rsidRDefault="00AC5ADE" w:rsidP="00EC27E1">
            <w:pPr>
              <w:spacing w:line="276" w:lineRule="auto"/>
              <w:jc w:val="both"/>
              <w:rPr>
                <w:rFonts w:ascii="Arial" w:hAnsi="Arial" w:cs="Arial"/>
              </w:rPr>
            </w:pPr>
            <w:r w:rsidRPr="00606F78">
              <w:rPr>
                <w:rFonts w:ascii="Arial" w:hAnsi="Arial" w:cs="Arial"/>
              </w:rPr>
              <w:t>Instrukcja kancelaryjna, rzeczowy wykaz akt oraz prowadzenie składnicy akt w biurze LGD</w:t>
            </w:r>
          </w:p>
        </w:tc>
        <w:tc>
          <w:tcPr>
            <w:tcW w:w="6095" w:type="dxa"/>
          </w:tcPr>
          <w:p w14:paraId="247959DB" w14:textId="77777777" w:rsidR="005E28A1" w:rsidRPr="00606F78" w:rsidRDefault="00244474" w:rsidP="00EC27E1">
            <w:pPr>
              <w:spacing w:line="276" w:lineRule="auto"/>
              <w:jc w:val="both"/>
              <w:rPr>
                <w:rFonts w:ascii="Arial" w:hAnsi="Arial" w:cs="Arial"/>
              </w:rPr>
            </w:pPr>
            <w:r w:rsidRPr="00606F78">
              <w:rPr>
                <w:rFonts w:ascii="Arial" w:hAnsi="Arial" w:cs="Arial"/>
              </w:rPr>
              <w:t>- instrukcja kancelaryjna,</w:t>
            </w:r>
          </w:p>
          <w:p w14:paraId="4D1EBDC2" w14:textId="77777777" w:rsidR="00244474" w:rsidRPr="00606F78" w:rsidRDefault="00244474" w:rsidP="00EC27E1">
            <w:pPr>
              <w:spacing w:line="276" w:lineRule="auto"/>
              <w:jc w:val="both"/>
              <w:rPr>
                <w:rFonts w:ascii="Arial" w:hAnsi="Arial" w:cs="Arial"/>
              </w:rPr>
            </w:pPr>
            <w:r w:rsidRPr="00606F78">
              <w:rPr>
                <w:rFonts w:ascii="Arial" w:hAnsi="Arial" w:cs="Arial"/>
              </w:rPr>
              <w:t>- zasady dotyczące teczki aktowej,</w:t>
            </w:r>
          </w:p>
          <w:p w14:paraId="74493E96" w14:textId="77777777" w:rsidR="00244474" w:rsidRPr="00606F78" w:rsidRDefault="00244474" w:rsidP="00EC27E1">
            <w:pPr>
              <w:spacing w:line="276" w:lineRule="auto"/>
              <w:jc w:val="both"/>
              <w:rPr>
                <w:rFonts w:ascii="Arial" w:hAnsi="Arial" w:cs="Arial"/>
              </w:rPr>
            </w:pPr>
            <w:r w:rsidRPr="00606F78">
              <w:rPr>
                <w:rFonts w:ascii="Arial" w:hAnsi="Arial" w:cs="Arial"/>
              </w:rPr>
              <w:t>- jednolity rzeczowy wykaz akt,</w:t>
            </w:r>
          </w:p>
          <w:p w14:paraId="3CAD5C5F" w14:textId="1F0D8428" w:rsidR="00244474" w:rsidRPr="00606F78" w:rsidRDefault="00244474" w:rsidP="00EC27E1">
            <w:pPr>
              <w:spacing w:line="276" w:lineRule="auto"/>
              <w:jc w:val="both"/>
              <w:rPr>
                <w:rFonts w:ascii="Arial" w:hAnsi="Arial" w:cs="Arial"/>
              </w:rPr>
            </w:pPr>
            <w:r w:rsidRPr="00606F78">
              <w:rPr>
                <w:rFonts w:ascii="Arial" w:hAnsi="Arial" w:cs="Arial"/>
              </w:rPr>
              <w:t>- zasady dotyczące składnicy akt.</w:t>
            </w:r>
          </w:p>
        </w:tc>
      </w:tr>
      <w:tr w:rsidR="00EC07EE" w:rsidRPr="00606F78" w14:paraId="744E1441" w14:textId="77777777" w:rsidTr="007D7E85">
        <w:tc>
          <w:tcPr>
            <w:tcW w:w="571" w:type="dxa"/>
          </w:tcPr>
          <w:p w14:paraId="33688405" w14:textId="726BFA05" w:rsidR="00EC07EE" w:rsidRPr="00606F78" w:rsidRDefault="00EC07EE" w:rsidP="009D62E4">
            <w:pPr>
              <w:jc w:val="both"/>
              <w:rPr>
                <w:rFonts w:ascii="Arial" w:hAnsi="Arial" w:cs="Arial"/>
              </w:rPr>
            </w:pPr>
            <w:r w:rsidRPr="00606F78">
              <w:rPr>
                <w:rFonts w:ascii="Arial" w:hAnsi="Arial" w:cs="Arial"/>
              </w:rPr>
              <w:t>11</w:t>
            </w:r>
          </w:p>
        </w:tc>
        <w:tc>
          <w:tcPr>
            <w:tcW w:w="3682" w:type="dxa"/>
          </w:tcPr>
          <w:p w14:paraId="4B9D7C57" w14:textId="2C2DBA00" w:rsidR="00EC07EE" w:rsidRPr="00606F78" w:rsidRDefault="00EC07EE" w:rsidP="00EC27E1">
            <w:pPr>
              <w:spacing w:line="276" w:lineRule="auto"/>
              <w:jc w:val="both"/>
              <w:rPr>
                <w:rFonts w:ascii="Arial" w:hAnsi="Arial" w:cs="Arial"/>
              </w:rPr>
            </w:pPr>
            <w:r w:rsidRPr="00606F78">
              <w:rPr>
                <w:rFonts w:ascii="Arial" w:hAnsi="Arial" w:cs="Arial"/>
              </w:rPr>
              <w:t>Regulamin udzielania zamówień publicznych, których wartość nie przekracza wyrażonej w złotych równowartości kwoty 30 000 euro netto.</w:t>
            </w:r>
          </w:p>
        </w:tc>
        <w:tc>
          <w:tcPr>
            <w:tcW w:w="6095" w:type="dxa"/>
          </w:tcPr>
          <w:p w14:paraId="39C4BF2C" w14:textId="77777777" w:rsidR="00EC07EE" w:rsidRPr="00606F78" w:rsidRDefault="00EC07EE" w:rsidP="00EC27E1">
            <w:pPr>
              <w:spacing w:line="276" w:lineRule="auto"/>
              <w:jc w:val="both"/>
              <w:rPr>
                <w:rFonts w:ascii="Arial" w:hAnsi="Arial" w:cs="Arial"/>
              </w:rPr>
            </w:pPr>
            <w:r w:rsidRPr="00606F78">
              <w:rPr>
                <w:rFonts w:ascii="Arial" w:hAnsi="Arial" w:cs="Arial"/>
              </w:rPr>
              <w:t>- zasady udzielania zamówień,</w:t>
            </w:r>
          </w:p>
          <w:p w14:paraId="73B7FC11" w14:textId="3D56E91B" w:rsidR="00EC07EE" w:rsidRPr="00606F78" w:rsidRDefault="00EC07EE" w:rsidP="00EC27E1">
            <w:pPr>
              <w:spacing w:line="276" w:lineRule="auto"/>
              <w:jc w:val="both"/>
              <w:rPr>
                <w:rFonts w:ascii="Arial" w:hAnsi="Arial" w:cs="Arial"/>
              </w:rPr>
            </w:pPr>
            <w:r w:rsidRPr="00606F78">
              <w:rPr>
                <w:rFonts w:ascii="Arial" w:hAnsi="Arial" w:cs="Arial"/>
              </w:rPr>
              <w:t>- wzory dokumentów do stosowania.</w:t>
            </w:r>
          </w:p>
        </w:tc>
      </w:tr>
    </w:tbl>
    <w:p w14:paraId="0FB4E080" w14:textId="4BE6C217" w:rsidR="00A61C08" w:rsidRPr="009D62E4" w:rsidRDefault="00A61C08" w:rsidP="009D62E4">
      <w:pPr>
        <w:jc w:val="both"/>
        <w:rPr>
          <w:rFonts w:ascii="Times New Roman" w:hAnsi="Times New Roman" w:cs="Times New Roman"/>
        </w:rPr>
      </w:pPr>
    </w:p>
    <w:p w14:paraId="76C94629" w14:textId="1134B810" w:rsidR="00AE17AE" w:rsidRPr="00606F78" w:rsidRDefault="00AE17AE" w:rsidP="00606F78">
      <w:pPr>
        <w:pStyle w:val="Akapitzlist"/>
        <w:numPr>
          <w:ilvl w:val="0"/>
          <w:numId w:val="4"/>
        </w:numPr>
        <w:ind w:left="641" w:hanging="284"/>
        <w:outlineLvl w:val="0"/>
        <w:rPr>
          <w:rFonts w:ascii="Arial" w:hAnsi="Arial" w:cs="Arial"/>
        </w:rPr>
      </w:pPr>
      <w:bookmarkStart w:id="9" w:name="_Toc184021956"/>
      <w:r w:rsidRPr="00606F78">
        <w:rPr>
          <w:rFonts w:ascii="Arial" w:hAnsi="Arial" w:cs="Arial"/>
        </w:rPr>
        <w:t>Rozdział II – Charakterystyka obszaru ludności objętej wdrażaniem LSR</w:t>
      </w:r>
      <w:bookmarkEnd w:id="9"/>
    </w:p>
    <w:p w14:paraId="67E33738" w14:textId="4E299A58" w:rsidR="00AE17AE" w:rsidRPr="00606F78" w:rsidRDefault="00D85666" w:rsidP="00606F78">
      <w:pPr>
        <w:pStyle w:val="Nagwek2"/>
        <w:spacing w:after="200" w:line="276" w:lineRule="auto"/>
        <w:rPr>
          <w:rFonts w:ascii="Arial" w:hAnsi="Arial" w:cs="Arial"/>
          <w:b w:val="0"/>
          <w:bCs w:val="0"/>
          <w:sz w:val="22"/>
          <w:szCs w:val="22"/>
        </w:rPr>
      </w:pPr>
      <w:bookmarkStart w:id="10" w:name="_Toc184021957"/>
      <w:r w:rsidRPr="00606F78">
        <w:rPr>
          <w:rFonts w:ascii="Arial" w:hAnsi="Arial" w:cs="Arial"/>
          <w:b w:val="0"/>
          <w:bCs w:val="0"/>
          <w:sz w:val="22"/>
          <w:szCs w:val="22"/>
        </w:rPr>
        <w:t xml:space="preserve">II.1. </w:t>
      </w:r>
      <w:r w:rsidR="00AE17AE" w:rsidRPr="00606F78">
        <w:rPr>
          <w:rFonts w:ascii="Arial" w:hAnsi="Arial" w:cs="Arial"/>
          <w:b w:val="0"/>
          <w:bCs w:val="0"/>
          <w:sz w:val="22"/>
          <w:szCs w:val="22"/>
        </w:rPr>
        <w:t>Zwięzły opis obszaru w szcze</w:t>
      </w:r>
      <w:r w:rsidR="008E7237" w:rsidRPr="00606F78">
        <w:rPr>
          <w:rFonts w:ascii="Arial" w:hAnsi="Arial" w:cs="Arial"/>
          <w:b w:val="0"/>
          <w:bCs w:val="0"/>
          <w:sz w:val="22"/>
          <w:szCs w:val="22"/>
        </w:rPr>
        <w:t>gólności zawierający wykaz gm</w:t>
      </w:r>
      <w:r w:rsidR="00987D50" w:rsidRPr="00606F78">
        <w:rPr>
          <w:rFonts w:ascii="Arial" w:hAnsi="Arial" w:cs="Arial"/>
          <w:b w:val="0"/>
          <w:bCs w:val="0"/>
          <w:sz w:val="22"/>
          <w:szCs w:val="22"/>
        </w:rPr>
        <w:t>in, ich powierzchnię i liczbę mieszkańców.</w:t>
      </w:r>
      <w:bookmarkEnd w:id="10"/>
    </w:p>
    <w:p w14:paraId="7C784C6B" w14:textId="6E7C6702" w:rsidR="006B046C" w:rsidRPr="00606F78" w:rsidRDefault="00FC128F" w:rsidP="00606F78">
      <w:pPr>
        <w:ind w:firstLine="709"/>
        <w:rPr>
          <w:rFonts w:ascii="Arial" w:hAnsi="Arial" w:cs="Arial"/>
          <w:b/>
          <w:color w:val="000000" w:themeColor="text1"/>
        </w:rPr>
      </w:pPr>
      <w:r w:rsidRPr="00606F78">
        <w:rPr>
          <w:rFonts w:ascii="Arial" w:hAnsi="Arial" w:cs="Arial"/>
          <w:color w:val="000000" w:themeColor="text1"/>
        </w:rPr>
        <w:t xml:space="preserve">LSR </w:t>
      </w:r>
      <w:r w:rsidR="00FB1A5D" w:rsidRPr="00606F78">
        <w:rPr>
          <w:rFonts w:ascii="Arial" w:hAnsi="Arial" w:cs="Arial"/>
          <w:color w:val="000000" w:themeColor="text1"/>
        </w:rPr>
        <w:t xml:space="preserve"> opracowana przez LGD realizowana będzie na obszarze dzie</w:t>
      </w:r>
      <w:r w:rsidRPr="00606F78">
        <w:rPr>
          <w:rFonts w:ascii="Arial" w:hAnsi="Arial" w:cs="Arial"/>
          <w:color w:val="000000" w:themeColor="text1"/>
        </w:rPr>
        <w:t>więciu gmin</w:t>
      </w:r>
      <w:r w:rsidR="00FB1A5D" w:rsidRPr="00606F78">
        <w:rPr>
          <w:rFonts w:ascii="Arial" w:hAnsi="Arial" w:cs="Arial"/>
          <w:color w:val="000000" w:themeColor="text1"/>
        </w:rPr>
        <w:t>: Bartniczki, Bobrowa, Brodnicy, Brzozia, Górzna, Jabłonowa Pomorskiego, Osieka, Świedziebni, Zbiczna, co stanowi</w:t>
      </w:r>
      <w:r w:rsidRPr="00606F78">
        <w:rPr>
          <w:rFonts w:ascii="Arial" w:hAnsi="Arial" w:cs="Arial"/>
          <w:color w:val="000000" w:themeColor="text1"/>
        </w:rPr>
        <w:t xml:space="preserve"> niecałe 97,79% obszaru całego powiatu brodnickiego.</w:t>
      </w:r>
    </w:p>
    <w:p w14:paraId="1BF35A85" w14:textId="15230B61" w:rsidR="00FB1A5D" w:rsidRPr="009D62E4" w:rsidRDefault="00FB1A5D" w:rsidP="00606F78">
      <w:pPr>
        <w:rPr>
          <w:rFonts w:ascii="Times New Roman" w:hAnsi="Times New Roman" w:cs="Times New Roman"/>
        </w:rPr>
      </w:pPr>
      <w:r w:rsidRPr="00606F78">
        <w:rPr>
          <w:rFonts w:ascii="Arial" w:hAnsi="Arial" w:cs="Arial"/>
        </w:rPr>
        <w:t xml:space="preserve">Tabela </w:t>
      </w:r>
      <w:r w:rsidR="009C42B8" w:rsidRPr="00606F78">
        <w:rPr>
          <w:rFonts w:ascii="Arial" w:hAnsi="Arial" w:cs="Arial"/>
        </w:rPr>
        <w:t>2.Typ gmin obszaru LSR</w:t>
      </w:r>
      <w:r w:rsidR="009C42B8">
        <w:rPr>
          <w:rFonts w:ascii="Times New Roman" w:hAnsi="Times New Roman" w:cs="Times New Roman"/>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51"/>
        <w:gridCol w:w="1757"/>
        <w:gridCol w:w="3224"/>
      </w:tblGrid>
      <w:tr w:rsidR="00FB1A5D" w:rsidRPr="00606F78" w14:paraId="560F2744"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1E4719D" w14:textId="77777777" w:rsidR="00FB1A5D" w:rsidRPr="00606F78" w:rsidRDefault="00FB1A5D" w:rsidP="009D62E4">
            <w:pPr>
              <w:jc w:val="both"/>
              <w:rPr>
                <w:rFonts w:ascii="Arial" w:hAnsi="Arial" w:cs="Arial"/>
                <w:b/>
                <w:bCs/>
              </w:rPr>
            </w:pPr>
            <w:r w:rsidRPr="00606F78">
              <w:rPr>
                <w:rFonts w:ascii="Arial" w:hAnsi="Arial" w:cs="Arial"/>
                <w:b/>
                <w:bCs/>
              </w:rPr>
              <w:t>Nazwa gminy</w:t>
            </w:r>
          </w:p>
        </w:tc>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13E770F3" w14:textId="77777777" w:rsidR="00FB1A5D" w:rsidRPr="00606F78" w:rsidRDefault="00FB1A5D" w:rsidP="009D62E4">
            <w:pPr>
              <w:jc w:val="both"/>
              <w:rPr>
                <w:rFonts w:ascii="Arial" w:hAnsi="Arial" w:cs="Arial"/>
                <w:b/>
                <w:bCs/>
              </w:rPr>
            </w:pPr>
            <w:r w:rsidRPr="00606F78">
              <w:rPr>
                <w:rFonts w:ascii="Arial" w:hAnsi="Arial" w:cs="Arial"/>
                <w:b/>
                <w:bCs/>
              </w:rPr>
              <w:t>Typ gminy</w:t>
            </w:r>
          </w:p>
        </w:tc>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30E4D6BF" w14:textId="77777777" w:rsidR="00FB1A5D" w:rsidRPr="00606F78" w:rsidRDefault="00FB1A5D" w:rsidP="007171E2">
            <w:pPr>
              <w:spacing w:after="0"/>
              <w:jc w:val="both"/>
              <w:rPr>
                <w:rFonts w:ascii="Arial" w:hAnsi="Arial" w:cs="Arial"/>
                <w:b/>
                <w:bCs/>
              </w:rPr>
            </w:pPr>
            <w:r w:rsidRPr="00606F78">
              <w:rPr>
                <w:rFonts w:ascii="Arial" w:hAnsi="Arial" w:cs="Arial"/>
                <w:b/>
                <w:bCs/>
              </w:rPr>
              <w:t xml:space="preserve">Identyfikator jednostki </w:t>
            </w:r>
            <w:r w:rsidRPr="00606F78">
              <w:rPr>
                <w:rFonts w:ascii="Arial" w:hAnsi="Arial" w:cs="Arial"/>
                <w:b/>
                <w:bCs/>
              </w:rPr>
              <w:br/>
              <w:t>podziału terytorialnego kraju</w:t>
            </w:r>
          </w:p>
        </w:tc>
      </w:tr>
      <w:tr w:rsidR="00FB1A5D" w:rsidRPr="00606F78" w14:paraId="72658973"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2394A" w14:textId="77777777" w:rsidR="00FB1A5D" w:rsidRPr="00606F78" w:rsidRDefault="00FB1A5D" w:rsidP="007F6EB0">
            <w:pPr>
              <w:spacing w:after="0"/>
              <w:jc w:val="both"/>
              <w:rPr>
                <w:rFonts w:ascii="Arial" w:hAnsi="Arial" w:cs="Arial"/>
                <w:b/>
                <w:bCs/>
              </w:rPr>
            </w:pPr>
            <w:r w:rsidRPr="00606F78">
              <w:rPr>
                <w:rFonts w:ascii="Arial" w:hAnsi="Arial" w:cs="Arial"/>
                <w:b/>
                <w:bCs/>
              </w:rPr>
              <w:t>Bartniczka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A0B4"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E48B" w14:textId="4F7669CF" w:rsidR="00FB1A5D" w:rsidRPr="00606F78" w:rsidRDefault="00C602B2" w:rsidP="007F6EB0">
            <w:pPr>
              <w:spacing w:after="0"/>
              <w:jc w:val="both"/>
              <w:rPr>
                <w:rFonts w:ascii="Arial" w:hAnsi="Arial" w:cs="Arial"/>
              </w:rPr>
            </w:pPr>
            <w:r w:rsidRPr="00606F78">
              <w:rPr>
                <w:rFonts w:ascii="Arial" w:hAnsi="Arial" w:cs="Arial"/>
              </w:rPr>
              <w:t>040206</w:t>
            </w:r>
            <w:r w:rsidR="00FB1A5D" w:rsidRPr="00606F78">
              <w:rPr>
                <w:rFonts w:ascii="Arial" w:hAnsi="Arial" w:cs="Arial"/>
              </w:rPr>
              <w:t>2</w:t>
            </w:r>
          </w:p>
        </w:tc>
      </w:tr>
      <w:tr w:rsidR="00FB1A5D" w:rsidRPr="00606F78" w14:paraId="465AA6DB" w14:textId="77777777" w:rsidTr="00606F78">
        <w:trPr>
          <w:trHeight w:val="3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702A1" w14:textId="77777777" w:rsidR="00FB1A5D" w:rsidRPr="00606F78" w:rsidRDefault="00FB1A5D" w:rsidP="007F6EB0">
            <w:pPr>
              <w:spacing w:after="0"/>
              <w:jc w:val="both"/>
              <w:rPr>
                <w:rFonts w:ascii="Arial" w:hAnsi="Arial" w:cs="Arial"/>
                <w:b/>
                <w:bCs/>
              </w:rPr>
            </w:pPr>
            <w:r w:rsidRPr="00606F78">
              <w:rPr>
                <w:rFonts w:ascii="Arial" w:hAnsi="Arial" w:cs="Arial"/>
                <w:b/>
                <w:bCs/>
              </w:rPr>
              <w:t>Bobrowo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AC15"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9A6B" w14:textId="2530D2D0" w:rsidR="00FB1A5D" w:rsidRPr="00606F78" w:rsidRDefault="00C602B2" w:rsidP="007F6EB0">
            <w:pPr>
              <w:spacing w:after="0"/>
              <w:jc w:val="both"/>
              <w:rPr>
                <w:rFonts w:ascii="Arial" w:hAnsi="Arial" w:cs="Arial"/>
              </w:rPr>
            </w:pPr>
            <w:r w:rsidRPr="00606F78">
              <w:rPr>
                <w:rFonts w:ascii="Arial" w:hAnsi="Arial" w:cs="Arial"/>
              </w:rPr>
              <w:t>040202</w:t>
            </w:r>
            <w:r w:rsidR="00FB1A5D" w:rsidRPr="00606F78">
              <w:rPr>
                <w:rFonts w:ascii="Arial" w:hAnsi="Arial" w:cs="Arial"/>
              </w:rPr>
              <w:t>2</w:t>
            </w:r>
          </w:p>
        </w:tc>
      </w:tr>
      <w:tr w:rsidR="00FB1A5D" w:rsidRPr="00606F78" w14:paraId="454E5375"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FEAF0" w14:textId="77777777" w:rsidR="00FB1A5D" w:rsidRPr="00606F78" w:rsidRDefault="00FB1A5D" w:rsidP="007F6EB0">
            <w:pPr>
              <w:spacing w:after="0"/>
              <w:jc w:val="both"/>
              <w:rPr>
                <w:rFonts w:ascii="Arial" w:hAnsi="Arial" w:cs="Arial"/>
                <w:b/>
                <w:bCs/>
              </w:rPr>
            </w:pPr>
            <w:r w:rsidRPr="00606F78">
              <w:rPr>
                <w:rFonts w:ascii="Arial" w:hAnsi="Arial" w:cs="Arial"/>
                <w:b/>
                <w:bCs/>
              </w:rPr>
              <w:t>Brodnica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C8B0"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D710" w14:textId="6D11ECCA" w:rsidR="00FB1A5D" w:rsidRPr="00606F78" w:rsidRDefault="00C602B2" w:rsidP="007F6EB0">
            <w:pPr>
              <w:spacing w:after="0"/>
              <w:jc w:val="both"/>
              <w:rPr>
                <w:rFonts w:ascii="Arial" w:hAnsi="Arial" w:cs="Arial"/>
              </w:rPr>
            </w:pPr>
            <w:r w:rsidRPr="00606F78">
              <w:rPr>
                <w:rFonts w:ascii="Arial" w:hAnsi="Arial" w:cs="Arial"/>
              </w:rPr>
              <w:t>040203</w:t>
            </w:r>
            <w:r w:rsidR="00FB1A5D" w:rsidRPr="00606F78">
              <w:rPr>
                <w:rFonts w:ascii="Arial" w:hAnsi="Arial" w:cs="Arial"/>
              </w:rPr>
              <w:t>2</w:t>
            </w:r>
          </w:p>
        </w:tc>
      </w:tr>
      <w:tr w:rsidR="00FB1A5D" w:rsidRPr="00606F78" w14:paraId="0FD4BE9E"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496C1" w14:textId="77777777" w:rsidR="00FB1A5D" w:rsidRPr="00606F78" w:rsidRDefault="00FB1A5D" w:rsidP="007F6EB0">
            <w:pPr>
              <w:spacing w:after="0"/>
              <w:jc w:val="both"/>
              <w:rPr>
                <w:rFonts w:ascii="Arial" w:hAnsi="Arial" w:cs="Arial"/>
                <w:b/>
                <w:bCs/>
              </w:rPr>
            </w:pPr>
            <w:r w:rsidRPr="00606F78">
              <w:rPr>
                <w:rFonts w:ascii="Arial" w:hAnsi="Arial" w:cs="Arial"/>
                <w:b/>
                <w:bCs/>
              </w:rPr>
              <w:t>Brzozie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4F7E"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E6566" w14:textId="55906A08" w:rsidR="00FB1A5D" w:rsidRPr="00606F78" w:rsidRDefault="00C602B2" w:rsidP="007F6EB0">
            <w:pPr>
              <w:spacing w:after="0"/>
              <w:jc w:val="both"/>
              <w:rPr>
                <w:rFonts w:ascii="Arial" w:hAnsi="Arial" w:cs="Arial"/>
              </w:rPr>
            </w:pPr>
            <w:r w:rsidRPr="00606F78">
              <w:rPr>
                <w:rFonts w:ascii="Arial" w:hAnsi="Arial" w:cs="Arial"/>
              </w:rPr>
              <w:t>040204</w:t>
            </w:r>
            <w:r w:rsidR="00FB1A5D" w:rsidRPr="00606F78">
              <w:rPr>
                <w:rFonts w:ascii="Arial" w:hAnsi="Arial" w:cs="Arial"/>
              </w:rPr>
              <w:t>2</w:t>
            </w:r>
          </w:p>
        </w:tc>
      </w:tr>
      <w:tr w:rsidR="00FB1A5D" w:rsidRPr="00606F78" w14:paraId="3B0A62BB"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16E97" w14:textId="77777777" w:rsidR="00FB1A5D" w:rsidRPr="00606F78" w:rsidRDefault="00FB1A5D" w:rsidP="007F6EB0">
            <w:pPr>
              <w:spacing w:after="0"/>
              <w:jc w:val="both"/>
              <w:rPr>
                <w:rFonts w:ascii="Arial" w:hAnsi="Arial" w:cs="Arial"/>
                <w:b/>
                <w:bCs/>
              </w:rPr>
            </w:pPr>
            <w:r w:rsidRPr="00606F78">
              <w:rPr>
                <w:rFonts w:ascii="Arial" w:hAnsi="Arial" w:cs="Arial"/>
                <w:b/>
                <w:bCs/>
              </w:rPr>
              <w:t>Górzno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83BB" w14:textId="77777777" w:rsidR="00FB1A5D" w:rsidRPr="00606F78" w:rsidRDefault="00FB1A5D" w:rsidP="007F6EB0">
            <w:pPr>
              <w:spacing w:after="0"/>
              <w:jc w:val="both"/>
              <w:rPr>
                <w:rFonts w:ascii="Arial" w:hAnsi="Arial" w:cs="Arial"/>
              </w:rPr>
            </w:pPr>
            <w:r w:rsidRPr="00606F78">
              <w:rPr>
                <w:rFonts w:ascii="Arial" w:hAnsi="Arial" w:cs="Arial"/>
              </w:rPr>
              <w:t>miejsko-wiejska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4D90" w14:textId="6ABC0402" w:rsidR="00FB1A5D" w:rsidRPr="00606F78" w:rsidRDefault="00C602B2" w:rsidP="007F6EB0">
            <w:pPr>
              <w:spacing w:after="0"/>
              <w:jc w:val="both"/>
              <w:rPr>
                <w:rFonts w:ascii="Arial" w:hAnsi="Arial" w:cs="Arial"/>
              </w:rPr>
            </w:pPr>
            <w:r w:rsidRPr="00606F78">
              <w:rPr>
                <w:rFonts w:ascii="Arial" w:hAnsi="Arial" w:cs="Arial"/>
              </w:rPr>
              <w:t>040205</w:t>
            </w:r>
            <w:r w:rsidR="00FB1A5D" w:rsidRPr="00606F78">
              <w:rPr>
                <w:rFonts w:ascii="Arial" w:hAnsi="Arial" w:cs="Arial"/>
              </w:rPr>
              <w:t>3</w:t>
            </w:r>
          </w:p>
        </w:tc>
      </w:tr>
      <w:tr w:rsidR="00FB1A5D" w:rsidRPr="00606F78" w14:paraId="1CA193C5"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A7C79" w14:textId="77777777" w:rsidR="00FB1A5D" w:rsidRPr="00606F78" w:rsidRDefault="00FB1A5D" w:rsidP="007F6EB0">
            <w:pPr>
              <w:spacing w:after="0"/>
              <w:jc w:val="both"/>
              <w:rPr>
                <w:rFonts w:ascii="Arial" w:hAnsi="Arial" w:cs="Arial"/>
                <w:b/>
                <w:bCs/>
              </w:rPr>
            </w:pPr>
            <w:r w:rsidRPr="00606F78">
              <w:rPr>
                <w:rFonts w:ascii="Arial" w:hAnsi="Arial" w:cs="Arial"/>
                <w:b/>
                <w:bCs/>
              </w:rPr>
              <w:t>Jabłonowo Pomorskie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EDF2" w14:textId="77777777" w:rsidR="00FB1A5D" w:rsidRPr="00606F78" w:rsidRDefault="00FB1A5D" w:rsidP="007F6EB0">
            <w:pPr>
              <w:spacing w:after="0"/>
              <w:jc w:val="both"/>
              <w:rPr>
                <w:rFonts w:ascii="Arial" w:hAnsi="Arial" w:cs="Arial"/>
              </w:rPr>
            </w:pPr>
            <w:r w:rsidRPr="00606F78">
              <w:rPr>
                <w:rFonts w:ascii="Arial" w:hAnsi="Arial" w:cs="Arial"/>
              </w:rPr>
              <w:t>miejsko-wiejska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3B66" w14:textId="002B2449" w:rsidR="00FB1A5D" w:rsidRPr="00606F78" w:rsidRDefault="00C602B2" w:rsidP="007F6EB0">
            <w:pPr>
              <w:spacing w:after="0"/>
              <w:jc w:val="both"/>
              <w:rPr>
                <w:rFonts w:ascii="Arial" w:hAnsi="Arial" w:cs="Arial"/>
              </w:rPr>
            </w:pPr>
            <w:r w:rsidRPr="00606F78">
              <w:rPr>
                <w:rFonts w:ascii="Arial" w:hAnsi="Arial" w:cs="Arial"/>
              </w:rPr>
              <w:t>040207</w:t>
            </w:r>
            <w:r w:rsidR="00FB1A5D" w:rsidRPr="00606F78">
              <w:rPr>
                <w:rFonts w:ascii="Arial" w:hAnsi="Arial" w:cs="Arial"/>
              </w:rPr>
              <w:t>3</w:t>
            </w:r>
          </w:p>
        </w:tc>
      </w:tr>
      <w:tr w:rsidR="00FB1A5D" w:rsidRPr="00606F78" w14:paraId="4ECA559F"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EACA0" w14:textId="77777777" w:rsidR="00FB1A5D" w:rsidRPr="00606F78" w:rsidRDefault="00FB1A5D" w:rsidP="007F6EB0">
            <w:pPr>
              <w:spacing w:after="0"/>
              <w:jc w:val="both"/>
              <w:rPr>
                <w:rFonts w:ascii="Arial" w:hAnsi="Arial" w:cs="Arial"/>
                <w:b/>
                <w:bCs/>
              </w:rPr>
            </w:pPr>
            <w:r w:rsidRPr="00606F78">
              <w:rPr>
                <w:rFonts w:ascii="Arial" w:hAnsi="Arial" w:cs="Arial"/>
                <w:b/>
                <w:bCs/>
              </w:rPr>
              <w:t>Osiek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81F1"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D24A" w14:textId="4B07337A" w:rsidR="00FB1A5D" w:rsidRPr="00606F78" w:rsidRDefault="00C602B2" w:rsidP="007F6EB0">
            <w:pPr>
              <w:spacing w:after="0"/>
              <w:jc w:val="both"/>
              <w:rPr>
                <w:rFonts w:ascii="Arial" w:hAnsi="Arial" w:cs="Arial"/>
              </w:rPr>
            </w:pPr>
            <w:r w:rsidRPr="00606F78">
              <w:rPr>
                <w:rFonts w:ascii="Arial" w:hAnsi="Arial" w:cs="Arial"/>
              </w:rPr>
              <w:t>040208</w:t>
            </w:r>
            <w:r w:rsidR="00FB1A5D" w:rsidRPr="00606F78">
              <w:rPr>
                <w:rFonts w:ascii="Arial" w:hAnsi="Arial" w:cs="Arial"/>
              </w:rPr>
              <w:t>2</w:t>
            </w:r>
          </w:p>
        </w:tc>
      </w:tr>
      <w:tr w:rsidR="00FB1A5D" w:rsidRPr="00606F78" w14:paraId="2ED5549C"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38E9A" w14:textId="77777777" w:rsidR="00FB1A5D" w:rsidRPr="00606F78" w:rsidRDefault="00FB1A5D" w:rsidP="007F6EB0">
            <w:pPr>
              <w:spacing w:after="0"/>
              <w:jc w:val="both"/>
              <w:rPr>
                <w:rFonts w:ascii="Arial" w:hAnsi="Arial" w:cs="Arial"/>
                <w:b/>
                <w:bCs/>
              </w:rPr>
            </w:pPr>
            <w:r w:rsidRPr="00606F78">
              <w:rPr>
                <w:rFonts w:ascii="Arial" w:hAnsi="Arial" w:cs="Arial"/>
                <w:b/>
                <w:bCs/>
              </w:rPr>
              <w:t>Świedziebnia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7B9F"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35C9" w14:textId="59881174" w:rsidR="00FB1A5D" w:rsidRPr="00606F78" w:rsidRDefault="00C602B2" w:rsidP="007F6EB0">
            <w:pPr>
              <w:spacing w:after="0"/>
              <w:jc w:val="both"/>
              <w:rPr>
                <w:rFonts w:ascii="Arial" w:hAnsi="Arial" w:cs="Arial"/>
              </w:rPr>
            </w:pPr>
            <w:r w:rsidRPr="00606F78">
              <w:rPr>
                <w:rFonts w:ascii="Arial" w:hAnsi="Arial" w:cs="Arial"/>
              </w:rPr>
              <w:t>040209</w:t>
            </w:r>
            <w:r w:rsidR="00FB1A5D" w:rsidRPr="00606F78">
              <w:rPr>
                <w:rFonts w:ascii="Arial" w:hAnsi="Arial" w:cs="Arial"/>
              </w:rPr>
              <w:t>2</w:t>
            </w:r>
          </w:p>
        </w:tc>
      </w:tr>
      <w:tr w:rsidR="00FB1A5D" w:rsidRPr="00606F78" w14:paraId="2E7C660A"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BB06D" w14:textId="77777777" w:rsidR="00FB1A5D" w:rsidRPr="00606F78" w:rsidRDefault="00FB1A5D" w:rsidP="00606F78">
            <w:pPr>
              <w:spacing w:after="0"/>
              <w:rPr>
                <w:rFonts w:ascii="Arial" w:hAnsi="Arial" w:cs="Arial"/>
                <w:b/>
                <w:bCs/>
              </w:rPr>
            </w:pPr>
            <w:r w:rsidRPr="00606F78">
              <w:rPr>
                <w:rFonts w:ascii="Arial" w:hAnsi="Arial" w:cs="Arial"/>
                <w:b/>
                <w:bCs/>
              </w:rPr>
              <w:t>Zbiczno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1193" w14:textId="77777777" w:rsidR="00FB1A5D" w:rsidRPr="00606F78" w:rsidRDefault="00FB1A5D" w:rsidP="00606F78">
            <w:pPr>
              <w:spacing w:after="0"/>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1548" w14:textId="64829220" w:rsidR="00FB1A5D" w:rsidRPr="00606F78" w:rsidRDefault="00C602B2" w:rsidP="00606F78">
            <w:pPr>
              <w:spacing w:after="0"/>
              <w:rPr>
                <w:rFonts w:ascii="Arial" w:hAnsi="Arial" w:cs="Arial"/>
              </w:rPr>
            </w:pPr>
            <w:r w:rsidRPr="00606F78">
              <w:rPr>
                <w:rFonts w:ascii="Arial" w:hAnsi="Arial" w:cs="Arial"/>
              </w:rPr>
              <w:t>040210</w:t>
            </w:r>
            <w:r w:rsidR="00FB1A5D" w:rsidRPr="00606F78">
              <w:rPr>
                <w:rFonts w:ascii="Arial" w:hAnsi="Arial" w:cs="Arial"/>
              </w:rPr>
              <w:t>2</w:t>
            </w:r>
          </w:p>
        </w:tc>
      </w:tr>
    </w:tbl>
    <w:p w14:paraId="5524F626" w14:textId="1ADCF1FB" w:rsidR="00FB1A5D" w:rsidRPr="00606F78" w:rsidRDefault="00CB6510" w:rsidP="00606F78">
      <w:pPr>
        <w:rPr>
          <w:rFonts w:ascii="Arial" w:hAnsi="Arial" w:cs="Arial"/>
          <w:i/>
        </w:rPr>
      </w:pPr>
      <w:r w:rsidRPr="00606F78">
        <w:rPr>
          <w:rFonts w:ascii="Arial" w:hAnsi="Arial" w:cs="Arial"/>
          <w:i/>
        </w:rPr>
        <w:t>Źródło: GUS 2020</w:t>
      </w:r>
      <w:r w:rsidR="00FB1A5D" w:rsidRPr="00606F78">
        <w:rPr>
          <w:rFonts w:ascii="Arial" w:hAnsi="Arial" w:cs="Arial"/>
          <w:i/>
        </w:rPr>
        <w:t>- http://bip.stat.gov.pl/dzialalnosc-statystyki-publicznej/rejestr-teryt/.</w:t>
      </w:r>
    </w:p>
    <w:p w14:paraId="621B3A10" w14:textId="4815C560" w:rsidR="00FB1A5D" w:rsidRDefault="00FB1A5D" w:rsidP="00606F78">
      <w:pPr>
        <w:rPr>
          <w:rFonts w:ascii="Arial" w:eastAsia="Calibri" w:hAnsi="Arial" w:cs="Arial"/>
        </w:rPr>
      </w:pPr>
      <w:r w:rsidRPr="00606F78">
        <w:rPr>
          <w:rFonts w:ascii="Arial" w:eastAsia="Calibri" w:hAnsi="Arial" w:cs="Arial"/>
        </w:rPr>
        <w:t>Na podstawie art. 5, ust. 3 ustawy o RLKS podstawą do wyliczenia liczby ludności w kontekście warunków dotyczących minimalnej liczby gmin oraz minimalnej i maksymalnej liczby mieszkańców, ustala się wedłu</w:t>
      </w:r>
      <w:r w:rsidR="00FC128F" w:rsidRPr="00606F78">
        <w:rPr>
          <w:rFonts w:ascii="Arial" w:eastAsia="Calibri" w:hAnsi="Arial" w:cs="Arial"/>
        </w:rPr>
        <w:t>g stanu na dzień 31 grudnia 2020</w:t>
      </w:r>
      <w:r w:rsidRPr="00606F78">
        <w:rPr>
          <w:rFonts w:ascii="Arial" w:eastAsia="Calibri" w:hAnsi="Arial" w:cs="Arial"/>
        </w:rPr>
        <w:t xml:space="preserve"> r. na podstawie danych GUS (wynikowych informacji statystycznych, ogłaszanych, udostępnianych lub rozpowszechnianych zgodnie z przepisami o statystyce publicznej). Obszar opracowywanej LSR</w:t>
      </w:r>
      <w:r w:rsidR="009B73F3" w:rsidRPr="00606F78">
        <w:rPr>
          <w:rFonts w:ascii="Arial" w:eastAsia="Calibri" w:hAnsi="Arial" w:cs="Arial"/>
        </w:rPr>
        <w:t xml:space="preserve"> zgodnie z danymi w tabeli poniżej</w:t>
      </w:r>
      <w:r w:rsidRPr="00606F78">
        <w:rPr>
          <w:rFonts w:ascii="Arial" w:eastAsia="Calibri" w:hAnsi="Arial" w:cs="Arial"/>
        </w:rPr>
        <w:t xml:space="preserve">  na koniec </w:t>
      </w:r>
      <w:r w:rsidR="00FC128F" w:rsidRPr="00606F78">
        <w:rPr>
          <w:rFonts w:ascii="Arial" w:eastAsia="Calibri" w:hAnsi="Arial" w:cs="Arial"/>
        </w:rPr>
        <w:t>2020</w:t>
      </w:r>
      <w:r w:rsidR="008970B3" w:rsidRPr="00606F78">
        <w:rPr>
          <w:rFonts w:ascii="Arial" w:eastAsia="Calibri" w:hAnsi="Arial" w:cs="Arial"/>
        </w:rPr>
        <w:t xml:space="preserve"> roku zamieszkiwało 49 517 osób</w:t>
      </w:r>
      <w:r w:rsidR="0036522E" w:rsidRPr="00606F78">
        <w:rPr>
          <w:rFonts w:ascii="Arial" w:eastAsia="Calibri" w:hAnsi="Arial" w:cs="Arial"/>
        </w:rPr>
        <w:t xml:space="preserve"> na powierzchni 1034</w:t>
      </w:r>
      <w:r w:rsidRPr="00606F78">
        <w:rPr>
          <w:rFonts w:ascii="Arial" w:eastAsia="Calibri" w:hAnsi="Arial" w:cs="Arial"/>
        </w:rPr>
        <w:t xml:space="preserve"> km2, z czego wynika, że  średnia</w:t>
      </w:r>
      <w:r w:rsidR="008970B3" w:rsidRPr="00606F78">
        <w:rPr>
          <w:rFonts w:ascii="Arial" w:eastAsia="Calibri" w:hAnsi="Arial" w:cs="Arial"/>
        </w:rPr>
        <w:t xml:space="preserve"> gęstość zaludnienia wynosiła 49</w:t>
      </w:r>
      <w:r w:rsidR="002D5448" w:rsidRPr="00606F78">
        <w:rPr>
          <w:rFonts w:ascii="Arial" w:eastAsia="Calibri" w:hAnsi="Arial" w:cs="Arial"/>
        </w:rPr>
        <w:t xml:space="preserve"> osób na 1 km</w:t>
      </w:r>
      <w:r w:rsidR="002D5448" w:rsidRPr="00606F78">
        <w:rPr>
          <w:rFonts w:ascii="Arial" w:eastAsia="Calibri" w:hAnsi="Arial" w:cs="Arial"/>
          <w:vertAlign w:val="superscript"/>
        </w:rPr>
        <w:t>2</w:t>
      </w:r>
      <w:r w:rsidRPr="00606F78">
        <w:rPr>
          <w:rFonts w:ascii="Arial" w:eastAsia="Calibri" w:hAnsi="Arial" w:cs="Arial"/>
        </w:rPr>
        <w:t xml:space="preserve">. </w:t>
      </w:r>
      <w:r w:rsidR="008970B3" w:rsidRPr="00606F78">
        <w:rPr>
          <w:rFonts w:ascii="Arial" w:eastAsia="Calibri" w:hAnsi="Arial" w:cs="Arial"/>
        </w:rPr>
        <w:t xml:space="preserve"> </w:t>
      </w:r>
      <w:r w:rsidRPr="00606F78">
        <w:rPr>
          <w:rFonts w:ascii="Arial" w:eastAsia="Calibri" w:hAnsi="Arial" w:cs="Arial"/>
        </w:rPr>
        <w:t xml:space="preserve">Z </w:t>
      </w:r>
      <w:r w:rsidR="009B73F3" w:rsidRPr="00606F78">
        <w:rPr>
          <w:rFonts w:ascii="Arial" w:eastAsia="Calibri" w:hAnsi="Arial" w:cs="Arial"/>
        </w:rPr>
        <w:t>tej tabeli</w:t>
      </w:r>
      <w:r w:rsidRPr="00606F78">
        <w:rPr>
          <w:rFonts w:ascii="Arial" w:eastAsia="Calibri" w:hAnsi="Arial" w:cs="Arial"/>
        </w:rPr>
        <w:t xml:space="preserve"> wynika również, że</w:t>
      </w:r>
      <w:r w:rsidRPr="00606F78">
        <w:rPr>
          <w:rFonts w:ascii="Arial" w:hAnsi="Arial" w:cs="Arial"/>
          <w:color w:val="000000" w:themeColor="text1"/>
        </w:rPr>
        <w:t xml:space="preserve"> największe zaludnienie jest</w:t>
      </w:r>
      <w:r w:rsidR="009B73F3" w:rsidRPr="00606F78">
        <w:rPr>
          <w:rFonts w:ascii="Arial" w:eastAsia="Calibri" w:hAnsi="Arial" w:cs="Arial"/>
        </w:rPr>
        <w:t xml:space="preserve"> w</w:t>
      </w:r>
      <w:r w:rsidR="006F7C91" w:rsidRPr="00606F78">
        <w:rPr>
          <w:rFonts w:ascii="Arial" w:eastAsia="Calibri" w:hAnsi="Arial" w:cs="Arial"/>
        </w:rPr>
        <w:t xml:space="preserve"> gminie Brodnica</w:t>
      </w:r>
      <w:r w:rsidRPr="00606F78">
        <w:rPr>
          <w:rFonts w:ascii="Arial" w:eastAsia="Calibri" w:hAnsi="Arial" w:cs="Arial"/>
        </w:rPr>
        <w:t xml:space="preserve"> i </w:t>
      </w:r>
      <w:r w:rsidR="006F7C91" w:rsidRPr="00606F78">
        <w:rPr>
          <w:rFonts w:ascii="Arial" w:eastAsia="Calibri" w:hAnsi="Arial" w:cs="Arial"/>
        </w:rPr>
        <w:t>wynosi 71</w:t>
      </w:r>
      <w:r w:rsidRPr="00606F78">
        <w:rPr>
          <w:rFonts w:ascii="Arial" w:eastAsia="Calibri" w:hAnsi="Arial" w:cs="Arial"/>
        </w:rPr>
        <w:t xml:space="preserve"> osób na km2, a najmniejsze zaludnienie jest na terenie m</w:t>
      </w:r>
      <w:r w:rsidR="008970B3" w:rsidRPr="00606F78">
        <w:rPr>
          <w:rFonts w:ascii="Arial" w:eastAsia="Calibri" w:hAnsi="Arial" w:cs="Arial"/>
        </w:rPr>
        <w:t>iasta i gminy Górzno i wynosi 32</w:t>
      </w:r>
      <w:r w:rsidR="009B73F3" w:rsidRPr="00606F78">
        <w:rPr>
          <w:rFonts w:ascii="Arial" w:eastAsia="Calibri" w:hAnsi="Arial" w:cs="Arial"/>
        </w:rPr>
        <w:t xml:space="preserve"> osoby na km</w:t>
      </w:r>
      <w:r w:rsidR="009B73F3" w:rsidRPr="00606F78">
        <w:rPr>
          <w:rFonts w:ascii="Arial" w:eastAsia="Calibri" w:hAnsi="Arial" w:cs="Arial"/>
          <w:vertAlign w:val="superscript"/>
        </w:rPr>
        <w:t>2</w:t>
      </w:r>
      <w:r w:rsidRPr="00606F78">
        <w:rPr>
          <w:rFonts w:ascii="Arial" w:eastAsia="Calibri" w:hAnsi="Arial" w:cs="Arial"/>
        </w:rPr>
        <w:t>.</w:t>
      </w:r>
    </w:p>
    <w:p w14:paraId="03CDF905" w14:textId="77777777" w:rsidR="00F215F6" w:rsidRDefault="00F215F6" w:rsidP="00606F78">
      <w:pPr>
        <w:rPr>
          <w:rFonts w:ascii="Arial" w:eastAsia="Calibri" w:hAnsi="Arial" w:cs="Arial"/>
        </w:rPr>
      </w:pPr>
    </w:p>
    <w:p w14:paraId="40BD2C63" w14:textId="77777777" w:rsidR="00F215F6" w:rsidRDefault="00F215F6" w:rsidP="00606F78">
      <w:pPr>
        <w:rPr>
          <w:rFonts w:ascii="Arial" w:eastAsia="Calibri" w:hAnsi="Arial" w:cs="Arial"/>
        </w:rPr>
      </w:pPr>
    </w:p>
    <w:p w14:paraId="612F5B67" w14:textId="77777777" w:rsidR="00F215F6" w:rsidRPr="00606F78" w:rsidRDefault="00F215F6" w:rsidP="00606F78">
      <w:pPr>
        <w:rPr>
          <w:rFonts w:ascii="Arial" w:eastAsia="Calibri" w:hAnsi="Arial" w:cs="Arial"/>
        </w:rPr>
      </w:pPr>
    </w:p>
    <w:p w14:paraId="498F65E2" w14:textId="00B6381E" w:rsidR="00FB1A5D" w:rsidRPr="00606F78" w:rsidRDefault="00FB1A5D" w:rsidP="00606F78">
      <w:pPr>
        <w:rPr>
          <w:rFonts w:ascii="Arial" w:hAnsi="Arial" w:cs="Arial"/>
          <w:b/>
        </w:rPr>
      </w:pPr>
      <w:r w:rsidRPr="00606F78">
        <w:rPr>
          <w:rFonts w:ascii="Arial" w:hAnsi="Arial" w:cs="Arial"/>
        </w:rPr>
        <w:t xml:space="preserve">Tabela </w:t>
      </w:r>
      <w:r w:rsidR="009C42B8" w:rsidRPr="00606F78">
        <w:rPr>
          <w:rFonts w:ascii="Arial" w:hAnsi="Arial" w:cs="Arial"/>
          <w:b/>
        </w:rPr>
        <w:t>3.</w:t>
      </w:r>
      <w:r w:rsidRPr="00606F78">
        <w:rPr>
          <w:rFonts w:ascii="Arial" w:hAnsi="Arial" w:cs="Arial"/>
        </w:rPr>
        <w:t xml:space="preserve"> Powierzchnia </w:t>
      </w:r>
      <w:r w:rsidR="009C42B8" w:rsidRPr="00606F78">
        <w:rPr>
          <w:rFonts w:ascii="Arial" w:hAnsi="Arial" w:cs="Arial"/>
        </w:rPr>
        <w:t>i</w:t>
      </w:r>
      <w:r w:rsidRPr="00606F78">
        <w:rPr>
          <w:rFonts w:ascii="Arial" w:hAnsi="Arial" w:cs="Arial"/>
        </w:rPr>
        <w:t xml:space="preserve"> liczba ludności</w:t>
      </w:r>
      <w:r w:rsidR="009C42B8" w:rsidRPr="00606F78">
        <w:rPr>
          <w:rFonts w:ascii="Arial" w:hAnsi="Arial" w:cs="Arial"/>
        </w:rPr>
        <w:t>:</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1666"/>
        <w:gridCol w:w="1871"/>
        <w:gridCol w:w="1858"/>
      </w:tblGrid>
      <w:tr w:rsidR="008970B3" w:rsidRPr="00606F78" w14:paraId="59ECCA6B" w14:textId="77777777" w:rsidTr="00606F78">
        <w:trPr>
          <w:trHeight w:val="566"/>
          <w:jc w:val="center"/>
        </w:trPr>
        <w:tc>
          <w:tcPr>
            <w:tcW w:w="205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D44626D" w14:textId="77777777" w:rsidR="008970B3" w:rsidRPr="00606F78" w:rsidRDefault="008970B3" w:rsidP="00606F78">
            <w:pPr>
              <w:spacing w:after="0"/>
              <w:rPr>
                <w:rFonts w:ascii="Arial" w:hAnsi="Arial" w:cs="Arial"/>
                <w:b/>
              </w:rPr>
            </w:pPr>
            <w:r w:rsidRPr="00606F78">
              <w:rPr>
                <w:rFonts w:ascii="Arial" w:hAnsi="Arial" w:cs="Arial"/>
                <w:b/>
              </w:rPr>
              <w:t>Jednostka terytorialna</w:t>
            </w:r>
          </w:p>
        </w:tc>
        <w:tc>
          <w:tcPr>
            <w:tcW w:w="91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80A279" w14:textId="77777777" w:rsidR="008970B3" w:rsidRPr="00606F78" w:rsidRDefault="008970B3" w:rsidP="00606F78">
            <w:pPr>
              <w:spacing w:after="0"/>
              <w:rPr>
                <w:rFonts w:ascii="Arial" w:hAnsi="Arial" w:cs="Arial"/>
                <w:b/>
              </w:rPr>
            </w:pPr>
            <w:r w:rsidRPr="00606F78">
              <w:rPr>
                <w:rFonts w:ascii="Arial" w:hAnsi="Arial" w:cs="Arial"/>
                <w:b/>
              </w:rPr>
              <w:t>Powierzchnia (km</w:t>
            </w:r>
            <w:r w:rsidRPr="00606F78">
              <w:rPr>
                <w:rFonts w:ascii="Arial" w:hAnsi="Arial" w:cs="Arial"/>
                <w:b/>
                <w:vertAlign w:val="superscript"/>
              </w:rPr>
              <w:t>2</w:t>
            </w:r>
            <w:r w:rsidRPr="00606F78">
              <w:rPr>
                <w:rFonts w:ascii="Arial" w:hAnsi="Arial" w:cs="Arial"/>
                <w:b/>
              </w:rPr>
              <w:t>)</w:t>
            </w:r>
          </w:p>
        </w:tc>
        <w:tc>
          <w:tcPr>
            <w:tcW w:w="10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E5E29C" w14:textId="2966003C" w:rsidR="008970B3" w:rsidRPr="00606F78" w:rsidRDefault="008970B3" w:rsidP="00606F78">
            <w:pPr>
              <w:spacing w:after="0"/>
              <w:rPr>
                <w:rFonts w:ascii="Arial" w:hAnsi="Arial" w:cs="Arial"/>
                <w:b/>
              </w:rPr>
            </w:pPr>
            <w:r w:rsidRPr="00606F78">
              <w:rPr>
                <w:rFonts w:ascii="Arial" w:hAnsi="Arial" w:cs="Arial"/>
                <w:b/>
              </w:rPr>
              <w:t xml:space="preserve">Liczba ludności (osób) </w:t>
            </w:r>
          </w:p>
          <w:p w14:paraId="06334EAC" w14:textId="59E93051" w:rsidR="008970B3" w:rsidRPr="00606F78" w:rsidRDefault="008970B3" w:rsidP="00606F78">
            <w:pPr>
              <w:spacing w:after="0"/>
              <w:rPr>
                <w:rFonts w:ascii="Arial" w:hAnsi="Arial" w:cs="Arial"/>
                <w:b/>
              </w:rPr>
            </w:pPr>
            <w:r w:rsidRPr="00606F78">
              <w:rPr>
                <w:rFonts w:ascii="Arial" w:hAnsi="Arial" w:cs="Arial"/>
                <w:b/>
              </w:rPr>
              <w:t>2020 r.</w:t>
            </w:r>
          </w:p>
        </w:tc>
        <w:tc>
          <w:tcPr>
            <w:tcW w:w="10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5DC159" w14:textId="77777777" w:rsidR="008970B3" w:rsidRPr="00606F78" w:rsidRDefault="008970B3" w:rsidP="00606F78">
            <w:pPr>
              <w:spacing w:after="0"/>
              <w:rPr>
                <w:rFonts w:ascii="Arial" w:hAnsi="Arial" w:cs="Arial"/>
                <w:b/>
              </w:rPr>
            </w:pPr>
            <w:r w:rsidRPr="00606F78">
              <w:rPr>
                <w:rFonts w:ascii="Arial" w:hAnsi="Arial" w:cs="Arial"/>
                <w:b/>
              </w:rPr>
              <w:t>Gęstość zaludnienia</w:t>
            </w:r>
          </w:p>
          <w:p w14:paraId="1CCF5B43" w14:textId="0B4CA686" w:rsidR="008970B3" w:rsidRPr="00606F78" w:rsidRDefault="008970B3" w:rsidP="00606F78">
            <w:pPr>
              <w:spacing w:after="0"/>
              <w:rPr>
                <w:rFonts w:ascii="Arial" w:hAnsi="Arial" w:cs="Arial"/>
                <w:b/>
              </w:rPr>
            </w:pPr>
            <w:r w:rsidRPr="00606F78">
              <w:rPr>
                <w:rFonts w:ascii="Arial" w:hAnsi="Arial" w:cs="Arial"/>
                <w:b/>
              </w:rPr>
              <w:t>(l. osób/km</w:t>
            </w:r>
            <w:r w:rsidRPr="00606F78">
              <w:rPr>
                <w:rFonts w:ascii="Arial" w:hAnsi="Arial" w:cs="Arial"/>
                <w:b/>
                <w:vertAlign w:val="superscript"/>
              </w:rPr>
              <w:t>2</w:t>
            </w:r>
            <w:r w:rsidRPr="00606F78">
              <w:rPr>
                <w:rFonts w:ascii="Arial" w:hAnsi="Arial" w:cs="Arial"/>
                <w:b/>
              </w:rPr>
              <w:t>) w 2020 r.</w:t>
            </w:r>
          </w:p>
        </w:tc>
      </w:tr>
      <w:tr w:rsidR="008970B3" w:rsidRPr="00606F78" w14:paraId="2C8B1B61" w14:textId="77777777" w:rsidTr="00606F78">
        <w:trPr>
          <w:trHeight w:val="255"/>
          <w:jc w:val="center"/>
        </w:trPr>
        <w:tc>
          <w:tcPr>
            <w:tcW w:w="2050" w:type="pct"/>
            <w:tcBorders>
              <w:top w:val="single" w:sz="4" w:space="0" w:color="auto"/>
              <w:left w:val="single" w:sz="4" w:space="0" w:color="auto"/>
              <w:bottom w:val="single" w:sz="4" w:space="0" w:color="auto"/>
              <w:right w:val="single" w:sz="4" w:space="0" w:color="auto"/>
            </w:tcBorders>
            <w:hideMark/>
          </w:tcPr>
          <w:p w14:paraId="6C1E43BC" w14:textId="77777777" w:rsidR="008970B3" w:rsidRPr="00606F78" w:rsidRDefault="008970B3" w:rsidP="0058481E">
            <w:pPr>
              <w:spacing w:after="0"/>
              <w:jc w:val="both"/>
              <w:rPr>
                <w:rFonts w:ascii="Arial" w:hAnsi="Arial" w:cs="Arial"/>
              </w:rPr>
            </w:pPr>
            <w:r w:rsidRPr="00606F78">
              <w:rPr>
                <w:rFonts w:ascii="Arial" w:hAnsi="Arial" w:cs="Arial"/>
              </w:rPr>
              <w:t>Bartniczka</w:t>
            </w:r>
          </w:p>
        </w:tc>
        <w:tc>
          <w:tcPr>
            <w:tcW w:w="911" w:type="pct"/>
            <w:tcBorders>
              <w:top w:val="single" w:sz="4" w:space="0" w:color="auto"/>
              <w:left w:val="single" w:sz="4" w:space="0" w:color="auto"/>
              <w:bottom w:val="single" w:sz="4" w:space="0" w:color="auto"/>
              <w:right w:val="single" w:sz="4" w:space="0" w:color="auto"/>
            </w:tcBorders>
            <w:noWrap/>
            <w:hideMark/>
          </w:tcPr>
          <w:p w14:paraId="60196D78" w14:textId="77777777" w:rsidR="008970B3" w:rsidRPr="00606F78" w:rsidRDefault="008970B3" w:rsidP="0058481E">
            <w:pPr>
              <w:spacing w:after="0"/>
              <w:jc w:val="both"/>
              <w:rPr>
                <w:rFonts w:ascii="Arial" w:hAnsi="Arial" w:cs="Arial"/>
              </w:rPr>
            </w:pPr>
            <w:r w:rsidRPr="00606F78">
              <w:rPr>
                <w:rFonts w:ascii="Arial" w:hAnsi="Arial" w:cs="Arial"/>
              </w:rPr>
              <w:t>83</w:t>
            </w:r>
          </w:p>
        </w:tc>
        <w:tc>
          <w:tcPr>
            <w:tcW w:w="1023" w:type="pct"/>
            <w:tcBorders>
              <w:top w:val="single" w:sz="4" w:space="0" w:color="auto"/>
              <w:left w:val="single" w:sz="4" w:space="0" w:color="auto"/>
              <w:bottom w:val="single" w:sz="4" w:space="0" w:color="auto"/>
              <w:right w:val="single" w:sz="4" w:space="0" w:color="auto"/>
            </w:tcBorders>
            <w:noWrap/>
            <w:hideMark/>
          </w:tcPr>
          <w:p w14:paraId="4A897D45" w14:textId="7ED51CBA" w:rsidR="008970B3" w:rsidRPr="00606F78" w:rsidRDefault="008970B3" w:rsidP="0058481E">
            <w:pPr>
              <w:spacing w:after="0"/>
              <w:jc w:val="both"/>
              <w:rPr>
                <w:rFonts w:ascii="Arial" w:hAnsi="Arial" w:cs="Arial"/>
              </w:rPr>
            </w:pPr>
            <w:r w:rsidRPr="00606F78">
              <w:rPr>
                <w:rFonts w:ascii="Arial" w:hAnsi="Arial" w:cs="Arial"/>
              </w:rPr>
              <w:t>4 652</w:t>
            </w:r>
          </w:p>
        </w:tc>
        <w:tc>
          <w:tcPr>
            <w:tcW w:w="1016" w:type="pct"/>
            <w:tcBorders>
              <w:top w:val="single" w:sz="4" w:space="0" w:color="auto"/>
              <w:left w:val="single" w:sz="4" w:space="0" w:color="auto"/>
              <w:bottom w:val="single" w:sz="4" w:space="0" w:color="auto"/>
              <w:right w:val="single" w:sz="4" w:space="0" w:color="auto"/>
            </w:tcBorders>
            <w:noWrap/>
            <w:hideMark/>
          </w:tcPr>
          <w:p w14:paraId="17979064" w14:textId="77777777" w:rsidR="008970B3" w:rsidRPr="00606F78" w:rsidRDefault="008970B3" w:rsidP="0058481E">
            <w:pPr>
              <w:spacing w:after="0"/>
              <w:jc w:val="both"/>
              <w:rPr>
                <w:rFonts w:ascii="Arial" w:hAnsi="Arial" w:cs="Arial"/>
              </w:rPr>
            </w:pPr>
            <w:r w:rsidRPr="00606F78">
              <w:rPr>
                <w:rFonts w:ascii="Arial" w:hAnsi="Arial" w:cs="Arial"/>
              </w:rPr>
              <w:t>56</w:t>
            </w:r>
          </w:p>
        </w:tc>
      </w:tr>
      <w:tr w:rsidR="008970B3" w:rsidRPr="00606F78" w14:paraId="5B30A62D"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6FA623EA" w14:textId="77777777" w:rsidR="008970B3" w:rsidRPr="00606F78" w:rsidRDefault="008970B3" w:rsidP="0058481E">
            <w:pPr>
              <w:spacing w:after="0"/>
              <w:jc w:val="both"/>
              <w:rPr>
                <w:rFonts w:ascii="Arial" w:hAnsi="Arial" w:cs="Arial"/>
              </w:rPr>
            </w:pPr>
            <w:r w:rsidRPr="00606F78">
              <w:rPr>
                <w:rFonts w:ascii="Arial" w:hAnsi="Arial" w:cs="Arial"/>
              </w:rPr>
              <w:t>Bobrowo</w:t>
            </w:r>
          </w:p>
        </w:tc>
        <w:tc>
          <w:tcPr>
            <w:tcW w:w="911" w:type="pct"/>
            <w:tcBorders>
              <w:top w:val="single" w:sz="4" w:space="0" w:color="auto"/>
              <w:left w:val="single" w:sz="4" w:space="0" w:color="auto"/>
              <w:bottom w:val="single" w:sz="4" w:space="0" w:color="auto"/>
              <w:right w:val="single" w:sz="4" w:space="0" w:color="auto"/>
            </w:tcBorders>
            <w:noWrap/>
            <w:hideMark/>
          </w:tcPr>
          <w:p w14:paraId="53BCB361" w14:textId="20C3E15D" w:rsidR="008970B3" w:rsidRPr="00606F78" w:rsidRDefault="0036522E" w:rsidP="0058481E">
            <w:pPr>
              <w:spacing w:after="0"/>
              <w:jc w:val="both"/>
              <w:rPr>
                <w:rFonts w:ascii="Arial" w:hAnsi="Arial" w:cs="Arial"/>
              </w:rPr>
            </w:pPr>
            <w:r w:rsidRPr="00606F78">
              <w:rPr>
                <w:rFonts w:ascii="Arial" w:hAnsi="Arial" w:cs="Arial"/>
              </w:rPr>
              <w:t>146</w:t>
            </w:r>
          </w:p>
        </w:tc>
        <w:tc>
          <w:tcPr>
            <w:tcW w:w="1023" w:type="pct"/>
            <w:tcBorders>
              <w:top w:val="single" w:sz="4" w:space="0" w:color="auto"/>
              <w:left w:val="single" w:sz="4" w:space="0" w:color="auto"/>
              <w:bottom w:val="single" w:sz="4" w:space="0" w:color="auto"/>
              <w:right w:val="single" w:sz="4" w:space="0" w:color="auto"/>
            </w:tcBorders>
            <w:noWrap/>
            <w:hideMark/>
          </w:tcPr>
          <w:p w14:paraId="093A7552" w14:textId="5B21E565" w:rsidR="008970B3" w:rsidRPr="00606F78" w:rsidRDefault="008970B3" w:rsidP="0058481E">
            <w:pPr>
              <w:spacing w:after="0"/>
              <w:jc w:val="both"/>
              <w:rPr>
                <w:rFonts w:ascii="Arial" w:hAnsi="Arial" w:cs="Arial"/>
              </w:rPr>
            </w:pPr>
            <w:r w:rsidRPr="00606F78">
              <w:rPr>
                <w:rFonts w:ascii="Arial" w:hAnsi="Arial" w:cs="Arial"/>
              </w:rPr>
              <w:t>6 127</w:t>
            </w:r>
          </w:p>
        </w:tc>
        <w:tc>
          <w:tcPr>
            <w:tcW w:w="1016" w:type="pct"/>
            <w:tcBorders>
              <w:top w:val="single" w:sz="4" w:space="0" w:color="auto"/>
              <w:left w:val="single" w:sz="4" w:space="0" w:color="auto"/>
              <w:bottom w:val="single" w:sz="4" w:space="0" w:color="auto"/>
              <w:right w:val="single" w:sz="4" w:space="0" w:color="auto"/>
            </w:tcBorders>
            <w:noWrap/>
            <w:hideMark/>
          </w:tcPr>
          <w:p w14:paraId="22B37F8A" w14:textId="0E83A8DB" w:rsidR="00AD234F" w:rsidRPr="00606F78" w:rsidRDefault="008970B3" w:rsidP="0058481E">
            <w:pPr>
              <w:spacing w:after="0"/>
              <w:jc w:val="both"/>
              <w:rPr>
                <w:rFonts w:ascii="Arial" w:hAnsi="Arial" w:cs="Arial"/>
              </w:rPr>
            </w:pPr>
            <w:r w:rsidRPr="00606F78">
              <w:rPr>
                <w:rFonts w:ascii="Arial" w:hAnsi="Arial" w:cs="Arial"/>
              </w:rPr>
              <w:t>42</w:t>
            </w:r>
          </w:p>
        </w:tc>
      </w:tr>
      <w:tr w:rsidR="008970B3" w:rsidRPr="00606F78" w14:paraId="49ECC967"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7463EC67" w14:textId="77777777" w:rsidR="008970B3" w:rsidRPr="00606F78" w:rsidRDefault="008970B3" w:rsidP="0058481E">
            <w:pPr>
              <w:spacing w:after="0"/>
              <w:jc w:val="both"/>
              <w:rPr>
                <w:rFonts w:ascii="Arial" w:hAnsi="Arial" w:cs="Arial"/>
              </w:rPr>
            </w:pPr>
            <w:r w:rsidRPr="00606F78">
              <w:rPr>
                <w:rFonts w:ascii="Arial" w:hAnsi="Arial" w:cs="Arial"/>
              </w:rPr>
              <w:t xml:space="preserve">Brodnica </w:t>
            </w:r>
          </w:p>
        </w:tc>
        <w:tc>
          <w:tcPr>
            <w:tcW w:w="911" w:type="pct"/>
            <w:tcBorders>
              <w:top w:val="single" w:sz="4" w:space="0" w:color="auto"/>
              <w:left w:val="single" w:sz="4" w:space="0" w:color="auto"/>
              <w:bottom w:val="single" w:sz="4" w:space="0" w:color="auto"/>
              <w:right w:val="single" w:sz="4" w:space="0" w:color="auto"/>
            </w:tcBorders>
            <w:noWrap/>
            <w:hideMark/>
          </w:tcPr>
          <w:p w14:paraId="38712660" w14:textId="77777777" w:rsidR="008970B3" w:rsidRPr="00606F78" w:rsidRDefault="008970B3" w:rsidP="0058481E">
            <w:pPr>
              <w:spacing w:after="0"/>
              <w:jc w:val="both"/>
              <w:rPr>
                <w:rFonts w:ascii="Arial" w:hAnsi="Arial" w:cs="Arial"/>
              </w:rPr>
            </w:pPr>
            <w:r w:rsidRPr="00606F78">
              <w:rPr>
                <w:rFonts w:ascii="Arial" w:hAnsi="Arial" w:cs="Arial"/>
              </w:rPr>
              <w:t>127</w:t>
            </w:r>
          </w:p>
        </w:tc>
        <w:tc>
          <w:tcPr>
            <w:tcW w:w="1023" w:type="pct"/>
            <w:tcBorders>
              <w:top w:val="single" w:sz="4" w:space="0" w:color="auto"/>
              <w:left w:val="single" w:sz="4" w:space="0" w:color="auto"/>
              <w:bottom w:val="single" w:sz="4" w:space="0" w:color="auto"/>
              <w:right w:val="single" w:sz="4" w:space="0" w:color="auto"/>
            </w:tcBorders>
            <w:noWrap/>
            <w:hideMark/>
          </w:tcPr>
          <w:p w14:paraId="67DA0D8F" w14:textId="0F2CF4DC" w:rsidR="008970B3" w:rsidRPr="00606F78" w:rsidRDefault="008970B3" w:rsidP="0058481E">
            <w:pPr>
              <w:spacing w:after="0"/>
              <w:jc w:val="both"/>
              <w:rPr>
                <w:rFonts w:ascii="Arial" w:hAnsi="Arial" w:cs="Arial"/>
              </w:rPr>
            </w:pPr>
            <w:r w:rsidRPr="00606F78">
              <w:rPr>
                <w:rFonts w:ascii="Arial" w:hAnsi="Arial" w:cs="Arial"/>
              </w:rPr>
              <w:t>8 960</w:t>
            </w:r>
          </w:p>
        </w:tc>
        <w:tc>
          <w:tcPr>
            <w:tcW w:w="1016" w:type="pct"/>
            <w:tcBorders>
              <w:top w:val="single" w:sz="4" w:space="0" w:color="auto"/>
              <w:left w:val="single" w:sz="4" w:space="0" w:color="auto"/>
              <w:bottom w:val="single" w:sz="4" w:space="0" w:color="auto"/>
              <w:right w:val="single" w:sz="4" w:space="0" w:color="auto"/>
            </w:tcBorders>
            <w:noWrap/>
            <w:hideMark/>
          </w:tcPr>
          <w:p w14:paraId="33471B3D" w14:textId="29F35220" w:rsidR="008970B3" w:rsidRPr="00606F78" w:rsidRDefault="008970B3" w:rsidP="0058481E">
            <w:pPr>
              <w:spacing w:after="0"/>
              <w:jc w:val="both"/>
              <w:rPr>
                <w:rFonts w:ascii="Arial" w:hAnsi="Arial" w:cs="Arial"/>
              </w:rPr>
            </w:pPr>
            <w:r w:rsidRPr="00606F78">
              <w:rPr>
                <w:rFonts w:ascii="Arial" w:hAnsi="Arial" w:cs="Arial"/>
              </w:rPr>
              <w:t>71</w:t>
            </w:r>
          </w:p>
        </w:tc>
      </w:tr>
      <w:tr w:rsidR="008970B3" w:rsidRPr="00606F78" w14:paraId="76F5327E"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1BF750E2" w14:textId="77777777" w:rsidR="008970B3" w:rsidRPr="00606F78" w:rsidRDefault="008970B3" w:rsidP="0058481E">
            <w:pPr>
              <w:spacing w:after="0"/>
              <w:jc w:val="both"/>
              <w:rPr>
                <w:rFonts w:ascii="Arial" w:hAnsi="Arial" w:cs="Arial"/>
              </w:rPr>
            </w:pPr>
            <w:r w:rsidRPr="00606F78">
              <w:rPr>
                <w:rFonts w:ascii="Arial" w:hAnsi="Arial" w:cs="Arial"/>
              </w:rPr>
              <w:t>Brzozie</w:t>
            </w:r>
          </w:p>
        </w:tc>
        <w:tc>
          <w:tcPr>
            <w:tcW w:w="911" w:type="pct"/>
            <w:tcBorders>
              <w:top w:val="single" w:sz="4" w:space="0" w:color="auto"/>
              <w:left w:val="single" w:sz="4" w:space="0" w:color="auto"/>
              <w:bottom w:val="single" w:sz="4" w:space="0" w:color="auto"/>
              <w:right w:val="single" w:sz="4" w:space="0" w:color="auto"/>
            </w:tcBorders>
            <w:noWrap/>
            <w:hideMark/>
          </w:tcPr>
          <w:p w14:paraId="79E6A71E" w14:textId="77777777" w:rsidR="008970B3" w:rsidRPr="00606F78" w:rsidRDefault="008970B3" w:rsidP="0058481E">
            <w:pPr>
              <w:spacing w:after="0"/>
              <w:jc w:val="both"/>
              <w:rPr>
                <w:rFonts w:ascii="Arial" w:hAnsi="Arial" w:cs="Arial"/>
              </w:rPr>
            </w:pPr>
            <w:r w:rsidRPr="00606F78">
              <w:rPr>
                <w:rFonts w:ascii="Arial" w:hAnsi="Arial" w:cs="Arial"/>
              </w:rPr>
              <w:t>94</w:t>
            </w:r>
          </w:p>
        </w:tc>
        <w:tc>
          <w:tcPr>
            <w:tcW w:w="1023" w:type="pct"/>
            <w:tcBorders>
              <w:top w:val="single" w:sz="4" w:space="0" w:color="auto"/>
              <w:left w:val="single" w:sz="4" w:space="0" w:color="auto"/>
              <w:bottom w:val="single" w:sz="4" w:space="0" w:color="auto"/>
              <w:right w:val="single" w:sz="4" w:space="0" w:color="auto"/>
            </w:tcBorders>
            <w:noWrap/>
            <w:hideMark/>
          </w:tcPr>
          <w:p w14:paraId="20A632DF" w14:textId="693425D6" w:rsidR="008970B3" w:rsidRPr="00606F78" w:rsidRDefault="008970B3" w:rsidP="0058481E">
            <w:pPr>
              <w:spacing w:after="0"/>
              <w:jc w:val="both"/>
              <w:rPr>
                <w:rFonts w:ascii="Arial" w:hAnsi="Arial" w:cs="Arial"/>
              </w:rPr>
            </w:pPr>
            <w:r w:rsidRPr="00606F78">
              <w:rPr>
                <w:rFonts w:ascii="Arial" w:hAnsi="Arial" w:cs="Arial"/>
              </w:rPr>
              <w:t>3 705</w:t>
            </w:r>
          </w:p>
        </w:tc>
        <w:tc>
          <w:tcPr>
            <w:tcW w:w="1016" w:type="pct"/>
            <w:tcBorders>
              <w:top w:val="single" w:sz="4" w:space="0" w:color="auto"/>
              <w:left w:val="single" w:sz="4" w:space="0" w:color="auto"/>
              <w:bottom w:val="single" w:sz="4" w:space="0" w:color="auto"/>
              <w:right w:val="single" w:sz="4" w:space="0" w:color="auto"/>
            </w:tcBorders>
            <w:noWrap/>
            <w:hideMark/>
          </w:tcPr>
          <w:p w14:paraId="22FA49FD" w14:textId="4E8A11B3" w:rsidR="008970B3" w:rsidRPr="00606F78" w:rsidRDefault="008970B3" w:rsidP="0058481E">
            <w:pPr>
              <w:spacing w:after="0"/>
              <w:jc w:val="both"/>
              <w:rPr>
                <w:rFonts w:ascii="Arial" w:hAnsi="Arial" w:cs="Arial"/>
              </w:rPr>
            </w:pPr>
            <w:r w:rsidRPr="00606F78">
              <w:rPr>
                <w:rFonts w:ascii="Arial" w:hAnsi="Arial" w:cs="Arial"/>
              </w:rPr>
              <w:t>39</w:t>
            </w:r>
          </w:p>
        </w:tc>
      </w:tr>
      <w:tr w:rsidR="008970B3" w:rsidRPr="00606F78" w14:paraId="5705FFD1"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379F05D5" w14:textId="77777777" w:rsidR="008970B3" w:rsidRPr="00606F78" w:rsidRDefault="008970B3" w:rsidP="0058481E">
            <w:pPr>
              <w:spacing w:after="0"/>
              <w:jc w:val="both"/>
              <w:rPr>
                <w:rFonts w:ascii="Arial" w:hAnsi="Arial" w:cs="Arial"/>
              </w:rPr>
            </w:pPr>
            <w:r w:rsidRPr="00606F78">
              <w:rPr>
                <w:rFonts w:ascii="Arial" w:hAnsi="Arial" w:cs="Arial"/>
              </w:rPr>
              <w:t>Górzno</w:t>
            </w:r>
          </w:p>
        </w:tc>
        <w:tc>
          <w:tcPr>
            <w:tcW w:w="911" w:type="pct"/>
            <w:tcBorders>
              <w:top w:val="single" w:sz="4" w:space="0" w:color="auto"/>
              <w:left w:val="single" w:sz="4" w:space="0" w:color="auto"/>
              <w:bottom w:val="single" w:sz="4" w:space="0" w:color="auto"/>
              <w:right w:val="single" w:sz="4" w:space="0" w:color="auto"/>
            </w:tcBorders>
            <w:noWrap/>
            <w:hideMark/>
          </w:tcPr>
          <w:p w14:paraId="6AAF922B" w14:textId="202641C3" w:rsidR="008970B3" w:rsidRPr="00606F78" w:rsidRDefault="0036522E" w:rsidP="0058481E">
            <w:pPr>
              <w:spacing w:after="0"/>
              <w:jc w:val="both"/>
              <w:rPr>
                <w:rFonts w:ascii="Arial" w:hAnsi="Arial" w:cs="Arial"/>
              </w:rPr>
            </w:pPr>
            <w:r w:rsidRPr="00606F78">
              <w:rPr>
                <w:rFonts w:ascii="Arial" w:hAnsi="Arial" w:cs="Arial"/>
              </w:rPr>
              <w:t>135</w:t>
            </w:r>
          </w:p>
        </w:tc>
        <w:tc>
          <w:tcPr>
            <w:tcW w:w="1023" w:type="pct"/>
            <w:tcBorders>
              <w:top w:val="single" w:sz="4" w:space="0" w:color="auto"/>
              <w:left w:val="single" w:sz="4" w:space="0" w:color="auto"/>
              <w:bottom w:val="single" w:sz="4" w:space="0" w:color="auto"/>
              <w:right w:val="single" w:sz="4" w:space="0" w:color="auto"/>
            </w:tcBorders>
            <w:noWrap/>
            <w:hideMark/>
          </w:tcPr>
          <w:p w14:paraId="6C877AFF" w14:textId="5C1994F6" w:rsidR="008970B3" w:rsidRPr="00606F78" w:rsidRDefault="008970B3" w:rsidP="0058481E">
            <w:pPr>
              <w:spacing w:after="0"/>
              <w:jc w:val="both"/>
              <w:rPr>
                <w:rFonts w:ascii="Arial" w:hAnsi="Arial" w:cs="Arial"/>
              </w:rPr>
            </w:pPr>
            <w:r w:rsidRPr="00606F78">
              <w:rPr>
                <w:rFonts w:ascii="Arial" w:hAnsi="Arial" w:cs="Arial"/>
              </w:rPr>
              <w:t>3 810</w:t>
            </w:r>
          </w:p>
        </w:tc>
        <w:tc>
          <w:tcPr>
            <w:tcW w:w="1016" w:type="pct"/>
            <w:tcBorders>
              <w:top w:val="single" w:sz="4" w:space="0" w:color="auto"/>
              <w:left w:val="single" w:sz="4" w:space="0" w:color="auto"/>
              <w:bottom w:val="single" w:sz="4" w:space="0" w:color="auto"/>
              <w:right w:val="single" w:sz="4" w:space="0" w:color="auto"/>
            </w:tcBorders>
            <w:noWrap/>
            <w:hideMark/>
          </w:tcPr>
          <w:p w14:paraId="248680C0" w14:textId="22AF7B5C" w:rsidR="008970B3" w:rsidRPr="00606F78" w:rsidRDefault="008970B3" w:rsidP="0058481E">
            <w:pPr>
              <w:spacing w:after="0"/>
              <w:jc w:val="both"/>
              <w:rPr>
                <w:rFonts w:ascii="Arial" w:hAnsi="Arial" w:cs="Arial"/>
              </w:rPr>
            </w:pPr>
            <w:r w:rsidRPr="00606F78">
              <w:rPr>
                <w:rFonts w:ascii="Arial" w:hAnsi="Arial" w:cs="Arial"/>
              </w:rPr>
              <w:t>32</w:t>
            </w:r>
          </w:p>
        </w:tc>
      </w:tr>
      <w:tr w:rsidR="008970B3" w:rsidRPr="00606F78" w14:paraId="537D478A"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1C33EC5D" w14:textId="77777777" w:rsidR="008970B3" w:rsidRPr="00606F78" w:rsidRDefault="008970B3" w:rsidP="0058481E">
            <w:pPr>
              <w:spacing w:after="0"/>
              <w:jc w:val="both"/>
              <w:rPr>
                <w:rFonts w:ascii="Arial" w:hAnsi="Arial" w:cs="Arial"/>
              </w:rPr>
            </w:pPr>
            <w:r w:rsidRPr="00606F78">
              <w:rPr>
                <w:rFonts w:ascii="Arial" w:hAnsi="Arial" w:cs="Arial"/>
              </w:rPr>
              <w:t>Jabłonowo Pomorskie</w:t>
            </w:r>
          </w:p>
        </w:tc>
        <w:tc>
          <w:tcPr>
            <w:tcW w:w="911" w:type="pct"/>
            <w:tcBorders>
              <w:top w:val="single" w:sz="4" w:space="0" w:color="auto"/>
              <w:left w:val="single" w:sz="4" w:space="0" w:color="auto"/>
              <w:bottom w:val="single" w:sz="4" w:space="0" w:color="auto"/>
              <w:right w:val="single" w:sz="4" w:space="0" w:color="auto"/>
            </w:tcBorders>
            <w:noWrap/>
            <w:hideMark/>
          </w:tcPr>
          <w:p w14:paraId="0EFF73CB" w14:textId="2E6D0E12" w:rsidR="008970B3" w:rsidRPr="00606F78" w:rsidRDefault="0036522E" w:rsidP="0058481E">
            <w:pPr>
              <w:spacing w:after="0"/>
              <w:jc w:val="both"/>
              <w:rPr>
                <w:rFonts w:ascii="Arial" w:hAnsi="Arial" w:cs="Arial"/>
              </w:rPr>
            </w:pPr>
            <w:r w:rsidRPr="00606F78">
              <w:rPr>
                <w:rFonts w:ascii="Arial" w:hAnsi="Arial" w:cs="Arial"/>
              </w:rPr>
              <w:t>136</w:t>
            </w:r>
          </w:p>
        </w:tc>
        <w:tc>
          <w:tcPr>
            <w:tcW w:w="1023" w:type="pct"/>
            <w:tcBorders>
              <w:top w:val="single" w:sz="4" w:space="0" w:color="auto"/>
              <w:left w:val="single" w:sz="4" w:space="0" w:color="auto"/>
              <w:bottom w:val="single" w:sz="4" w:space="0" w:color="auto"/>
              <w:right w:val="single" w:sz="4" w:space="0" w:color="auto"/>
            </w:tcBorders>
            <w:noWrap/>
            <w:hideMark/>
          </w:tcPr>
          <w:p w14:paraId="7909FB93" w14:textId="7BD84FB9" w:rsidR="008970B3" w:rsidRPr="00606F78" w:rsidRDefault="008970B3" w:rsidP="0058481E">
            <w:pPr>
              <w:spacing w:after="0"/>
              <w:jc w:val="both"/>
              <w:rPr>
                <w:rFonts w:ascii="Arial" w:hAnsi="Arial" w:cs="Arial"/>
              </w:rPr>
            </w:pPr>
            <w:r w:rsidRPr="00606F78">
              <w:rPr>
                <w:rFonts w:ascii="Arial" w:hAnsi="Arial" w:cs="Arial"/>
              </w:rPr>
              <w:t>8 599</w:t>
            </w:r>
          </w:p>
        </w:tc>
        <w:tc>
          <w:tcPr>
            <w:tcW w:w="1016" w:type="pct"/>
            <w:tcBorders>
              <w:top w:val="single" w:sz="4" w:space="0" w:color="auto"/>
              <w:left w:val="single" w:sz="4" w:space="0" w:color="auto"/>
              <w:bottom w:val="single" w:sz="4" w:space="0" w:color="auto"/>
              <w:right w:val="single" w:sz="4" w:space="0" w:color="auto"/>
            </w:tcBorders>
            <w:noWrap/>
            <w:hideMark/>
          </w:tcPr>
          <w:p w14:paraId="0F052586" w14:textId="729313CA" w:rsidR="008970B3" w:rsidRPr="00606F78" w:rsidRDefault="008970B3" w:rsidP="0058481E">
            <w:pPr>
              <w:spacing w:after="0"/>
              <w:jc w:val="both"/>
              <w:rPr>
                <w:rFonts w:ascii="Arial" w:hAnsi="Arial" w:cs="Arial"/>
              </w:rPr>
            </w:pPr>
            <w:r w:rsidRPr="00606F78">
              <w:rPr>
                <w:rFonts w:ascii="Arial" w:hAnsi="Arial" w:cs="Arial"/>
              </w:rPr>
              <w:t>64</w:t>
            </w:r>
          </w:p>
        </w:tc>
      </w:tr>
      <w:tr w:rsidR="008970B3" w:rsidRPr="00606F78" w14:paraId="6C256D12"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082E6C60" w14:textId="77777777" w:rsidR="008970B3" w:rsidRPr="00606F78" w:rsidRDefault="008970B3" w:rsidP="0058481E">
            <w:pPr>
              <w:spacing w:after="0"/>
              <w:jc w:val="both"/>
              <w:rPr>
                <w:rFonts w:ascii="Arial" w:hAnsi="Arial" w:cs="Arial"/>
              </w:rPr>
            </w:pPr>
            <w:r w:rsidRPr="00606F78">
              <w:rPr>
                <w:rFonts w:ascii="Arial" w:hAnsi="Arial" w:cs="Arial"/>
              </w:rPr>
              <w:t>Osiek</w:t>
            </w:r>
          </w:p>
        </w:tc>
        <w:tc>
          <w:tcPr>
            <w:tcW w:w="911" w:type="pct"/>
            <w:tcBorders>
              <w:top w:val="single" w:sz="4" w:space="0" w:color="auto"/>
              <w:left w:val="single" w:sz="4" w:space="0" w:color="auto"/>
              <w:bottom w:val="single" w:sz="4" w:space="0" w:color="auto"/>
              <w:right w:val="single" w:sz="4" w:space="0" w:color="auto"/>
            </w:tcBorders>
            <w:noWrap/>
            <w:hideMark/>
          </w:tcPr>
          <w:p w14:paraId="78006049" w14:textId="77777777" w:rsidR="008970B3" w:rsidRPr="00606F78" w:rsidRDefault="008970B3" w:rsidP="0058481E">
            <w:pPr>
              <w:spacing w:after="0"/>
              <w:jc w:val="both"/>
              <w:rPr>
                <w:rFonts w:ascii="Arial" w:hAnsi="Arial" w:cs="Arial"/>
              </w:rPr>
            </w:pPr>
            <w:r w:rsidRPr="00606F78">
              <w:rPr>
                <w:rFonts w:ascii="Arial" w:hAnsi="Arial" w:cs="Arial"/>
              </w:rPr>
              <w:t>75</w:t>
            </w:r>
          </w:p>
        </w:tc>
        <w:tc>
          <w:tcPr>
            <w:tcW w:w="1023" w:type="pct"/>
            <w:tcBorders>
              <w:top w:val="single" w:sz="4" w:space="0" w:color="auto"/>
              <w:left w:val="single" w:sz="4" w:space="0" w:color="auto"/>
              <w:bottom w:val="single" w:sz="4" w:space="0" w:color="auto"/>
              <w:right w:val="single" w:sz="4" w:space="0" w:color="auto"/>
            </w:tcBorders>
            <w:noWrap/>
            <w:hideMark/>
          </w:tcPr>
          <w:p w14:paraId="417AC050" w14:textId="65755F3B" w:rsidR="008970B3" w:rsidRPr="00606F78" w:rsidRDefault="008970B3" w:rsidP="0058481E">
            <w:pPr>
              <w:spacing w:after="0"/>
              <w:jc w:val="both"/>
              <w:rPr>
                <w:rFonts w:ascii="Arial" w:hAnsi="Arial" w:cs="Arial"/>
              </w:rPr>
            </w:pPr>
            <w:r w:rsidRPr="00606F78">
              <w:rPr>
                <w:rFonts w:ascii="Arial" w:hAnsi="Arial" w:cs="Arial"/>
              </w:rPr>
              <w:t>3 843</w:t>
            </w:r>
          </w:p>
        </w:tc>
        <w:tc>
          <w:tcPr>
            <w:tcW w:w="1016" w:type="pct"/>
            <w:tcBorders>
              <w:top w:val="single" w:sz="4" w:space="0" w:color="auto"/>
              <w:left w:val="single" w:sz="4" w:space="0" w:color="auto"/>
              <w:bottom w:val="single" w:sz="4" w:space="0" w:color="auto"/>
              <w:right w:val="single" w:sz="4" w:space="0" w:color="auto"/>
            </w:tcBorders>
            <w:noWrap/>
            <w:hideMark/>
          </w:tcPr>
          <w:p w14:paraId="1D309734" w14:textId="1DB14735" w:rsidR="008970B3" w:rsidRPr="00606F78" w:rsidRDefault="008970B3" w:rsidP="0058481E">
            <w:pPr>
              <w:spacing w:after="0"/>
              <w:jc w:val="both"/>
              <w:rPr>
                <w:rFonts w:ascii="Arial" w:hAnsi="Arial" w:cs="Arial"/>
              </w:rPr>
            </w:pPr>
            <w:r w:rsidRPr="00606F78">
              <w:rPr>
                <w:rFonts w:ascii="Arial" w:hAnsi="Arial" w:cs="Arial"/>
              </w:rPr>
              <w:t>51</w:t>
            </w:r>
          </w:p>
        </w:tc>
      </w:tr>
      <w:tr w:rsidR="008970B3" w:rsidRPr="00606F78" w14:paraId="58162F84"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72D63ACE" w14:textId="77777777" w:rsidR="008970B3" w:rsidRPr="00606F78" w:rsidRDefault="008970B3" w:rsidP="0058481E">
            <w:pPr>
              <w:spacing w:after="0"/>
              <w:jc w:val="both"/>
              <w:rPr>
                <w:rFonts w:ascii="Arial" w:hAnsi="Arial" w:cs="Arial"/>
              </w:rPr>
            </w:pPr>
            <w:r w:rsidRPr="00606F78">
              <w:rPr>
                <w:rFonts w:ascii="Arial" w:hAnsi="Arial" w:cs="Arial"/>
              </w:rPr>
              <w:t>Świedziebnia</w:t>
            </w:r>
          </w:p>
        </w:tc>
        <w:tc>
          <w:tcPr>
            <w:tcW w:w="911" w:type="pct"/>
            <w:tcBorders>
              <w:top w:val="single" w:sz="4" w:space="0" w:color="auto"/>
              <w:left w:val="single" w:sz="4" w:space="0" w:color="auto"/>
              <w:bottom w:val="single" w:sz="4" w:space="0" w:color="auto"/>
              <w:right w:val="single" w:sz="4" w:space="0" w:color="auto"/>
            </w:tcBorders>
            <w:noWrap/>
            <w:hideMark/>
          </w:tcPr>
          <w:p w14:paraId="1F9AE700" w14:textId="77777777" w:rsidR="008970B3" w:rsidRPr="00606F78" w:rsidRDefault="008970B3" w:rsidP="0058481E">
            <w:pPr>
              <w:spacing w:after="0"/>
              <w:jc w:val="both"/>
              <w:rPr>
                <w:rFonts w:ascii="Arial" w:hAnsi="Arial" w:cs="Arial"/>
              </w:rPr>
            </w:pPr>
            <w:r w:rsidRPr="00606F78">
              <w:rPr>
                <w:rFonts w:ascii="Arial" w:hAnsi="Arial" w:cs="Arial"/>
              </w:rPr>
              <w:t>104</w:t>
            </w:r>
          </w:p>
        </w:tc>
        <w:tc>
          <w:tcPr>
            <w:tcW w:w="1023" w:type="pct"/>
            <w:tcBorders>
              <w:top w:val="single" w:sz="4" w:space="0" w:color="auto"/>
              <w:left w:val="single" w:sz="4" w:space="0" w:color="auto"/>
              <w:bottom w:val="single" w:sz="4" w:space="0" w:color="auto"/>
              <w:right w:val="single" w:sz="4" w:space="0" w:color="auto"/>
            </w:tcBorders>
            <w:noWrap/>
            <w:hideMark/>
          </w:tcPr>
          <w:p w14:paraId="149CAFB6" w14:textId="5E0A3643" w:rsidR="008970B3" w:rsidRPr="00606F78" w:rsidRDefault="008970B3" w:rsidP="0058481E">
            <w:pPr>
              <w:spacing w:after="0"/>
              <w:jc w:val="both"/>
              <w:rPr>
                <w:rFonts w:ascii="Arial" w:hAnsi="Arial" w:cs="Arial"/>
              </w:rPr>
            </w:pPr>
            <w:r w:rsidRPr="00606F78">
              <w:rPr>
                <w:rFonts w:ascii="Arial" w:hAnsi="Arial" w:cs="Arial"/>
              </w:rPr>
              <w:t>4 996</w:t>
            </w:r>
          </w:p>
        </w:tc>
        <w:tc>
          <w:tcPr>
            <w:tcW w:w="1016" w:type="pct"/>
            <w:tcBorders>
              <w:top w:val="single" w:sz="4" w:space="0" w:color="auto"/>
              <w:left w:val="single" w:sz="4" w:space="0" w:color="auto"/>
              <w:bottom w:val="single" w:sz="4" w:space="0" w:color="auto"/>
              <w:right w:val="single" w:sz="4" w:space="0" w:color="auto"/>
            </w:tcBorders>
            <w:noWrap/>
            <w:hideMark/>
          </w:tcPr>
          <w:p w14:paraId="5A0DA23F" w14:textId="2E65360B" w:rsidR="008970B3" w:rsidRPr="00606F78" w:rsidRDefault="008970B3" w:rsidP="0058481E">
            <w:pPr>
              <w:spacing w:after="0"/>
              <w:jc w:val="both"/>
              <w:rPr>
                <w:rFonts w:ascii="Arial" w:hAnsi="Arial" w:cs="Arial"/>
              </w:rPr>
            </w:pPr>
            <w:r w:rsidRPr="00606F78">
              <w:rPr>
                <w:rFonts w:ascii="Arial" w:hAnsi="Arial" w:cs="Arial"/>
              </w:rPr>
              <w:t>48</w:t>
            </w:r>
          </w:p>
        </w:tc>
      </w:tr>
      <w:tr w:rsidR="008970B3" w:rsidRPr="00606F78" w14:paraId="16C62FBB"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6629B29E" w14:textId="77777777" w:rsidR="008970B3" w:rsidRPr="00606F78" w:rsidRDefault="008970B3" w:rsidP="0058481E">
            <w:pPr>
              <w:spacing w:after="0"/>
              <w:jc w:val="both"/>
              <w:rPr>
                <w:rFonts w:ascii="Arial" w:hAnsi="Arial" w:cs="Arial"/>
              </w:rPr>
            </w:pPr>
            <w:r w:rsidRPr="00606F78">
              <w:rPr>
                <w:rFonts w:ascii="Arial" w:hAnsi="Arial" w:cs="Arial"/>
              </w:rPr>
              <w:t>Zbiczno</w:t>
            </w:r>
          </w:p>
        </w:tc>
        <w:tc>
          <w:tcPr>
            <w:tcW w:w="911" w:type="pct"/>
            <w:tcBorders>
              <w:top w:val="single" w:sz="4" w:space="0" w:color="auto"/>
              <w:left w:val="single" w:sz="4" w:space="0" w:color="auto"/>
              <w:bottom w:val="single" w:sz="4" w:space="0" w:color="auto"/>
              <w:right w:val="single" w:sz="4" w:space="0" w:color="auto"/>
            </w:tcBorders>
            <w:noWrap/>
            <w:hideMark/>
          </w:tcPr>
          <w:p w14:paraId="68B6452B" w14:textId="77777777" w:rsidR="008970B3" w:rsidRPr="00606F78" w:rsidRDefault="008970B3" w:rsidP="0058481E">
            <w:pPr>
              <w:spacing w:after="0"/>
              <w:jc w:val="both"/>
              <w:rPr>
                <w:rFonts w:ascii="Arial" w:hAnsi="Arial" w:cs="Arial"/>
              </w:rPr>
            </w:pPr>
            <w:r w:rsidRPr="00606F78">
              <w:rPr>
                <w:rFonts w:ascii="Arial" w:hAnsi="Arial" w:cs="Arial"/>
              </w:rPr>
              <w:t>134</w:t>
            </w:r>
          </w:p>
        </w:tc>
        <w:tc>
          <w:tcPr>
            <w:tcW w:w="1023" w:type="pct"/>
            <w:tcBorders>
              <w:top w:val="single" w:sz="4" w:space="0" w:color="auto"/>
              <w:left w:val="single" w:sz="4" w:space="0" w:color="auto"/>
              <w:bottom w:val="single" w:sz="4" w:space="0" w:color="auto"/>
              <w:right w:val="single" w:sz="4" w:space="0" w:color="auto"/>
            </w:tcBorders>
            <w:noWrap/>
            <w:hideMark/>
          </w:tcPr>
          <w:p w14:paraId="3388606F" w14:textId="024FCE30" w:rsidR="008970B3" w:rsidRPr="00606F78" w:rsidRDefault="008970B3" w:rsidP="0058481E">
            <w:pPr>
              <w:spacing w:after="0"/>
              <w:jc w:val="both"/>
              <w:rPr>
                <w:rFonts w:ascii="Arial" w:hAnsi="Arial" w:cs="Arial"/>
              </w:rPr>
            </w:pPr>
            <w:r w:rsidRPr="00606F78">
              <w:rPr>
                <w:rFonts w:ascii="Arial" w:hAnsi="Arial" w:cs="Arial"/>
              </w:rPr>
              <w:t>4 825</w:t>
            </w:r>
          </w:p>
        </w:tc>
        <w:tc>
          <w:tcPr>
            <w:tcW w:w="1016" w:type="pct"/>
            <w:tcBorders>
              <w:top w:val="single" w:sz="4" w:space="0" w:color="auto"/>
              <w:left w:val="single" w:sz="4" w:space="0" w:color="auto"/>
              <w:bottom w:val="single" w:sz="4" w:space="0" w:color="auto"/>
              <w:right w:val="single" w:sz="4" w:space="0" w:color="auto"/>
            </w:tcBorders>
            <w:noWrap/>
            <w:hideMark/>
          </w:tcPr>
          <w:p w14:paraId="11E845B0" w14:textId="0619527F" w:rsidR="008970B3" w:rsidRPr="00606F78" w:rsidRDefault="008970B3" w:rsidP="0058481E">
            <w:pPr>
              <w:spacing w:after="0"/>
              <w:jc w:val="both"/>
              <w:rPr>
                <w:rFonts w:ascii="Arial" w:hAnsi="Arial" w:cs="Arial"/>
              </w:rPr>
            </w:pPr>
            <w:r w:rsidRPr="00606F78">
              <w:rPr>
                <w:rFonts w:ascii="Arial" w:hAnsi="Arial" w:cs="Arial"/>
              </w:rPr>
              <w:t>36</w:t>
            </w:r>
          </w:p>
        </w:tc>
      </w:tr>
      <w:tr w:rsidR="008970B3" w:rsidRPr="00606F78" w14:paraId="53E6FA03"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4C21D4A7" w14:textId="77777777" w:rsidR="008970B3" w:rsidRPr="00606F78" w:rsidRDefault="008970B3" w:rsidP="0058481E">
            <w:pPr>
              <w:spacing w:after="0"/>
              <w:jc w:val="both"/>
              <w:rPr>
                <w:rFonts w:ascii="Arial" w:hAnsi="Arial" w:cs="Arial"/>
              </w:rPr>
            </w:pPr>
            <w:r w:rsidRPr="00606F78">
              <w:rPr>
                <w:rFonts w:ascii="Arial" w:hAnsi="Arial" w:cs="Arial"/>
              </w:rPr>
              <w:t>Razem (średnia)</w:t>
            </w:r>
          </w:p>
        </w:tc>
        <w:tc>
          <w:tcPr>
            <w:tcW w:w="911" w:type="pct"/>
            <w:tcBorders>
              <w:top w:val="single" w:sz="4" w:space="0" w:color="auto"/>
              <w:left w:val="single" w:sz="4" w:space="0" w:color="auto"/>
              <w:bottom w:val="single" w:sz="4" w:space="0" w:color="auto"/>
              <w:right w:val="single" w:sz="4" w:space="0" w:color="auto"/>
            </w:tcBorders>
            <w:noWrap/>
            <w:hideMark/>
          </w:tcPr>
          <w:p w14:paraId="48E7DB97" w14:textId="4AC42F7F" w:rsidR="008970B3" w:rsidRPr="00606F78" w:rsidRDefault="0036522E" w:rsidP="0058481E">
            <w:pPr>
              <w:spacing w:after="0"/>
              <w:jc w:val="both"/>
              <w:rPr>
                <w:rFonts w:ascii="Arial" w:hAnsi="Arial" w:cs="Arial"/>
              </w:rPr>
            </w:pPr>
            <w:r w:rsidRPr="00606F78">
              <w:rPr>
                <w:rFonts w:ascii="Arial" w:hAnsi="Arial" w:cs="Arial"/>
              </w:rPr>
              <w:t>1 034</w:t>
            </w:r>
          </w:p>
        </w:tc>
        <w:tc>
          <w:tcPr>
            <w:tcW w:w="1023" w:type="pct"/>
            <w:tcBorders>
              <w:top w:val="single" w:sz="4" w:space="0" w:color="auto"/>
              <w:left w:val="single" w:sz="4" w:space="0" w:color="auto"/>
              <w:bottom w:val="single" w:sz="4" w:space="0" w:color="auto"/>
              <w:right w:val="single" w:sz="4" w:space="0" w:color="auto"/>
            </w:tcBorders>
            <w:noWrap/>
            <w:hideMark/>
          </w:tcPr>
          <w:p w14:paraId="01E0104B" w14:textId="53EF09F2" w:rsidR="008970B3" w:rsidRPr="00606F78" w:rsidRDefault="008970B3" w:rsidP="0058481E">
            <w:pPr>
              <w:spacing w:after="0"/>
              <w:jc w:val="both"/>
              <w:rPr>
                <w:rFonts w:ascii="Arial" w:hAnsi="Arial" w:cs="Arial"/>
              </w:rPr>
            </w:pPr>
            <w:r w:rsidRPr="00606F78">
              <w:rPr>
                <w:rFonts w:ascii="Arial" w:hAnsi="Arial" w:cs="Arial"/>
              </w:rPr>
              <w:t>49 517</w:t>
            </w:r>
          </w:p>
        </w:tc>
        <w:tc>
          <w:tcPr>
            <w:tcW w:w="1016" w:type="pct"/>
            <w:tcBorders>
              <w:top w:val="single" w:sz="4" w:space="0" w:color="auto"/>
              <w:left w:val="single" w:sz="4" w:space="0" w:color="auto"/>
              <w:bottom w:val="single" w:sz="4" w:space="0" w:color="auto"/>
              <w:right w:val="single" w:sz="4" w:space="0" w:color="auto"/>
            </w:tcBorders>
            <w:noWrap/>
            <w:hideMark/>
          </w:tcPr>
          <w:p w14:paraId="0BDDB7F5" w14:textId="5512271F" w:rsidR="008970B3" w:rsidRPr="00606F78" w:rsidRDefault="008970B3" w:rsidP="0058481E">
            <w:pPr>
              <w:spacing w:after="0"/>
              <w:jc w:val="both"/>
              <w:rPr>
                <w:rFonts w:ascii="Arial" w:hAnsi="Arial" w:cs="Arial"/>
              </w:rPr>
            </w:pPr>
            <w:r w:rsidRPr="00606F78">
              <w:rPr>
                <w:rFonts w:ascii="Arial" w:hAnsi="Arial" w:cs="Arial"/>
              </w:rPr>
              <w:t>49</w:t>
            </w:r>
          </w:p>
        </w:tc>
      </w:tr>
    </w:tbl>
    <w:p w14:paraId="5F1224EA" w14:textId="77777777" w:rsidR="00FB1A5D" w:rsidRPr="00606F78" w:rsidRDefault="00FB1A5D" w:rsidP="00606F78">
      <w:pPr>
        <w:rPr>
          <w:rFonts w:ascii="Arial" w:eastAsia="Times New Roman" w:hAnsi="Arial" w:cs="Arial"/>
          <w:i/>
          <w:lang w:eastAsia="pl-PL"/>
        </w:rPr>
      </w:pPr>
      <w:r w:rsidRPr="00606F78">
        <w:rPr>
          <w:rFonts w:ascii="Arial" w:hAnsi="Arial" w:cs="Arial"/>
          <w:i/>
        </w:rPr>
        <w:t>Źródło: Opracowanie własne na podstawie danych GUS – Bank Danych Lokalnych.</w:t>
      </w:r>
    </w:p>
    <w:p w14:paraId="0C602551" w14:textId="276E1CE3" w:rsidR="006B2B72" w:rsidRPr="00606F78" w:rsidRDefault="00FB1A5D" w:rsidP="00606F78">
      <w:pPr>
        <w:spacing w:after="0"/>
        <w:rPr>
          <w:rFonts w:ascii="Arial" w:hAnsi="Arial" w:cs="Arial"/>
        </w:rPr>
      </w:pPr>
      <w:r w:rsidRPr="00606F78">
        <w:rPr>
          <w:rFonts w:ascii="Arial" w:hAnsi="Arial" w:cs="Arial"/>
        </w:rPr>
        <w:t xml:space="preserve">Powierzchnia gmin należących do LGD wynosi </w:t>
      </w:r>
      <w:r w:rsidR="0036522E" w:rsidRPr="00606F78">
        <w:rPr>
          <w:rFonts w:ascii="Arial" w:hAnsi="Arial" w:cs="Arial"/>
          <w:bCs/>
        </w:rPr>
        <w:t>1034</w:t>
      </w:r>
      <w:r w:rsidRPr="00606F78">
        <w:rPr>
          <w:rFonts w:ascii="Arial" w:hAnsi="Arial" w:cs="Arial"/>
          <w:bCs/>
        </w:rPr>
        <w:t xml:space="preserve"> </w:t>
      </w:r>
      <w:r w:rsidRPr="00606F78">
        <w:rPr>
          <w:rFonts w:ascii="Arial" w:hAnsi="Arial" w:cs="Arial"/>
        </w:rPr>
        <w:t>km</w:t>
      </w:r>
      <w:r w:rsidRPr="00606F78">
        <w:rPr>
          <w:rFonts w:ascii="Arial" w:hAnsi="Arial" w:cs="Arial"/>
          <w:vertAlign w:val="superscript"/>
        </w:rPr>
        <w:t>2</w:t>
      </w:r>
      <w:r w:rsidRPr="00606F78">
        <w:rPr>
          <w:rFonts w:ascii="Arial" w:hAnsi="Arial" w:cs="Arial"/>
        </w:rPr>
        <w:t>, co stanowi 97,79 % powierzchni powiatu brodnickiego oraz 5,66 % powierzchni całego województwa kujawsko-pomorskiego. Powierzchnię obszaru zaprezentowano w po</w:t>
      </w:r>
      <w:r w:rsidR="006F7C91" w:rsidRPr="00606F78">
        <w:rPr>
          <w:rFonts w:ascii="Arial" w:hAnsi="Arial" w:cs="Arial"/>
        </w:rPr>
        <w:t>wyższej</w:t>
      </w:r>
      <w:r w:rsidRPr="00606F78">
        <w:rPr>
          <w:rFonts w:ascii="Arial" w:hAnsi="Arial" w:cs="Arial"/>
        </w:rPr>
        <w:t xml:space="preserve"> tabeli.</w:t>
      </w:r>
      <w:r w:rsidR="003C7D16" w:rsidRPr="00606F78">
        <w:rPr>
          <w:rFonts w:ascii="Arial" w:hAnsi="Arial" w:cs="Arial"/>
        </w:rPr>
        <w:t xml:space="preserve"> </w:t>
      </w:r>
      <w:r w:rsidR="003C5244" w:rsidRPr="00606F78">
        <w:rPr>
          <w:rFonts w:ascii="Arial" w:hAnsi="Arial" w:cs="Arial"/>
        </w:rPr>
        <w:t>Średnia gęstość zaludnienia jest jedną z niższych w stosunku do innych LGD na terenie naszego województwa co wynika z występowania powierzchni gruntów rolnych dobrej jakości ( Bobrowo, Osiek, Świedziebnia, Jabłonowo Pomorskie ) oraz występowania kompleksów leśnych ( Górzno, Zbiczno )</w:t>
      </w:r>
      <w:r w:rsidR="001E3150" w:rsidRPr="00606F78">
        <w:rPr>
          <w:rFonts w:ascii="Arial" w:hAnsi="Arial" w:cs="Arial"/>
        </w:rPr>
        <w:t>, jak również obszarów chronionych warunkujących podejmowanie decyzji inżynieryjnych ( Parki krajobrazowe, Obszary chronionego krajobrazu )</w:t>
      </w:r>
      <w:r w:rsidR="003C5244" w:rsidRPr="00606F78">
        <w:rPr>
          <w:rFonts w:ascii="Arial" w:hAnsi="Arial" w:cs="Arial"/>
        </w:rPr>
        <w:t xml:space="preserve">. Takie uwarunkowania wpływają na wzrost budowy infrastruktury technicznej a z drugiej strony umożliwiają na wzrost ilości działań proekologicznych. </w:t>
      </w:r>
      <w:r w:rsidR="001E3150" w:rsidRPr="00606F78">
        <w:rPr>
          <w:rFonts w:ascii="Arial" w:hAnsi="Arial" w:cs="Arial"/>
        </w:rPr>
        <w:t>Dodatkowym uwarunkowaniem wpływającym na wybór miejsca do osiedlania się jest konfiguracja terenu. Na podstawie obserwacji własnych potwierdzonych rozmowami z przedstawicielami jst dużym zainteresowaniem jest budowa domu jednorodzinnego, gdzie koncentracja zamieszkania na m</w:t>
      </w:r>
      <w:r w:rsidR="001E3150" w:rsidRPr="00606F78">
        <w:rPr>
          <w:rFonts w:ascii="Arial" w:hAnsi="Arial" w:cs="Arial"/>
          <w:vertAlign w:val="superscript"/>
        </w:rPr>
        <w:t>2</w:t>
      </w:r>
      <w:r w:rsidR="001E3150" w:rsidRPr="00606F78">
        <w:rPr>
          <w:rFonts w:ascii="Arial" w:hAnsi="Arial" w:cs="Arial"/>
        </w:rPr>
        <w:t xml:space="preserve"> będzie niższa w stosunku do zamieszkiwania w budynku wielorodzinnym. Przedstawionych uwarunkowań nie postrzegamy jako przeszkody a jako warunki, które zobowiązani jesteśmy wykorzystać na ścieżce rozwoju.</w:t>
      </w:r>
    </w:p>
    <w:p w14:paraId="0CD8A6E1" w14:textId="70D279AC" w:rsidR="00BA717B" w:rsidRDefault="003C7D16" w:rsidP="00F215F6">
      <w:pPr>
        <w:rPr>
          <w:rFonts w:ascii="Arial" w:hAnsi="Arial" w:cs="Arial"/>
        </w:rPr>
      </w:pPr>
      <w:r w:rsidRPr="00606F78">
        <w:rPr>
          <w:rFonts w:ascii="Arial" w:hAnsi="Arial" w:cs="Arial"/>
        </w:rPr>
        <w:t>Na całym wskazanym obszarze LGD będzie wdrażać LSR z wykorzystaniem środkó</w:t>
      </w:r>
      <w:r w:rsidR="00CC259B" w:rsidRPr="00606F78">
        <w:rPr>
          <w:rFonts w:ascii="Arial" w:hAnsi="Arial" w:cs="Arial"/>
        </w:rPr>
        <w:t>w</w:t>
      </w:r>
      <w:r w:rsidR="007171E2" w:rsidRPr="00606F78">
        <w:rPr>
          <w:rFonts w:ascii="Arial" w:hAnsi="Arial" w:cs="Arial"/>
        </w:rPr>
        <w:t xml:space="preserve"> finansowych z PS WPR oraz EFS +</w:t>
      </w:r>
      <w:r w:rsidRPr="00606F78">
        <w:rPr>
          <w:rFonts w:ascii="Arial" w:hAnsi="Arial" w:cs="Arial"/>
        </w:rPr>
        <w:t xml:space="preserve"> w ramach środków </w:t>
      </w:r>
      <w:r w:rsidR="00DC0A0F" w:rsidRPr="00606F78">
        <w:rPr>
          <w:rFonts w:ascii="Arial" w:hAnsi="Arial" w:cs="Arial"/>
        </w:rPr>
        <w:t xml:space="preserve">Programu </w:t>
      </w:r>
      <w:r w:rsidR="00127497" w:rsidRPr="00606F78">
        <w:rPr>
          <w:rFonts w:ascii="Arial" w:hAnsi="Arial" w:cs="Arial"/>
        </w:rPr>
        <w:t>Fundusze Europejskie dla Kujaw i Pomorza na lata 2021 – 2027.</w:t>
      </w:r>
    </w:p>
    <w:p w14:paraId="780F0DED" w14:textId="77777777" w:rsidR="00F215F6" w:rsidRDefault="00F215F6" w:rsidP="00F215F6">
      <w:pPr>
        <w:rPr>
          <w:rFonts w:ascii="Arial" w:hAnsi="Arial" w:cs="Arial"/>
        </w:rPr>
      </w:pPr>
    </w:p>
    <w:p w14:paraId="719C16D1" w14:textId="77777777" w:rsidR="00F215F6" w:rsidRDefault="00F215F6" w:rsidP="00F215F6">
      <w:pPr>
        <w:rPr>
          <w:rFonts w:ascii="Arial" w:hAnsi="Arial" w:cs="Arial"/>
        </w:rPr>
      </w:pPr>
    </w:p>
    <w:p w14:paraId="54E704B4" w14:textId="77777777" w:rsidR="00F215F6" w:rsidRDefault="00F215F6" w:rsidP="00F215F6">
      <w:pPr>
        <w:rPr>
          <w:rFonts w:ascii="Arial" w:hAnsi="Arial" w:cs="Arial"/>
        </w:rPr>
      </w:pPr>
    </w:p>
    <w:p w14:paraId="2DAE22AA" w14:textId="77777777" w:rsidR="00F215F6" w:rsidRDefault="00F215F6" w:rsidP="00F215F6">
      <w:pPr>
        <w:rPr>
          <w:rFonts w:ascii="Arial" w:hAnsi="Arial" w:cs="Arial"/>
        </w:rPr>
      </w:pPr>
    </w:p>
    <w:p w14:paraId="067D669D" w14:textId="77777777" w:rsidR="00F215F6" w:rsidRDefault="00F215F6" w:rsidP="00F215F6">
      <w:pPr>
        <w:rPr>
          <w:rFonts w:ascii="Arial" w:hAnsi="Arial" w:cs="Arial"/>
        </w:rPr>
      </w:pPr>
    </w:p>
    <w:p w14:paraId="5FDB5FC5" w14:textId="77777777" w:rsidR="00F215F6" w:rsidRDefault="00F215F6" w:rsidP="00F215F6">
      <w:pPr>
        <w:rPr>
          <w:rFonts w:ascii="Arial" w:hAnsi="Arial" w:cs="Arial"/>
        </w:rPr>
      </w:pPr>
    </w:p>
    <w:p w14:paraId="228E3000" w14:textId="77777777" w:rsidR="00F215F6" w:rsidRPr="00F215F6" w:rsidRDefault="00F215F6" w:rsidP="00F215F6">
      <w:pPr>
        <w:rPr>
          <w:rFonts w:ascii="Arial" w:hAnsi="Arial" w:cs="Arial"/>
        </w:rPr>
      </w:pPr>
    </w:p>
    <w:p w14:paraId="3329682E" w14:textId="6A480486" w:rsidR="008E7237" w:rsidRPr="00606F78" w:rsidRDefault="006F7C91" w:rsidP="00606F78">
      <w:pPr>
        <w:pStyle w:val="Nagwek2"/>
        <w:spacing w:after="200" w:line="276" w:lineRule="auto"/>
        <w:rPr>
          <w:rFonts w:ascii="Arial" w:hAnsi="Arial" w:cs="Arial"/>
          <w:b w:val="0"/>
          <w:bCs w:val="0"/>
          <w:sz w:val="22"/>
          <w:szCs w:val="22"/>
        </w:rPr>
      </w:pPr>
      <w:bookmarkStart w:id="11" w:name="_Toc184021958"/>
      <w:r w:rsidRPr="00606F78">
        <w:rPr>
          <w:rFonts w:ascii="Arial" w:hAnsi="Arial" w:cs="Arial"/>
          <w:b w:val="0"/>
          <w:bCs w:val="0"/>
          <w:sz w:val="22"/>
          <w:szCs w:val="22"/>
        </w:rPr>
        <w:lastRenderedPageBreak/>
        <w:t xml:space="preserve">II.2. </w:t>
      </w:r>
      <w:r w:rsidR="008E7237" w:rsidRPr="00606F78">
        <w:rPr>
          <w:rFonts w:ascii="Arial" w:hAnsi="Arial" w:cs="Arial"/>
          <w:b w:val="0"/>
          <w:bCs w:val="0"/>
          <w:sz w:val="22"/>
          <w:szCs w:val="22"/>
        </w:rPr>
        <w:t>Mapa obszaru objętego LSR</w:t>
      </w:r>
      <w:bookmarkEnd w:id="11"/>
    </w:p>
    <w:p w14:paraId="46030319" w14:textId="77777777" w:rsidR="000304DD" w:rsidRPr="00606F78" w:rsidRDefault="000304DD" w:rsidP="00606F78">
      <w:pPr>
        <w:rPr>
          <w:rFonts w:ascii="Arial" w:hAnsi="Arial" w:cs="Arial"/>
        </w:rPr>
      </w:pPr>
      <w:bookmarkStart w:id="12" w:name="_Toc62471628"/>
      <w:r w:rsidRPr="00606F78">
        <w:rPr>
          <w:rFonts w:ascii="Arial" w:hAnsi="Arial" w:cs="Arial"/>
        </w:rPr>
        <w:t>Mapa nr 1 Granice administracyjne obszaru LSR Stowarzyszenia „Lokalna Grupa Działania Pojezierze Brodnickie”.</w:t>
      </w:r>
      <w:bookmarkEnd w:id="12"/>
    </w:p>
    <w:p w14:paraId="7C9AADBF" w14:textId="588A1BE7" w:rsidR="000304DD" w:rsidRPr="009D62E4" w:rsidRDefault="000304DD" w:rsidP="009D62E4">
      <w:pPr>
        <w:jc w:val="both"/>
        <w:rPr>
          <w:rFonts w:ascii="Times New Roman" w:hAnsi="Times New Roman" w:cs="Times New Roman"/>
          <w:i/>
          <w:color w:val="FF0000"/>
        </w:rPr>
      </w:pPr>
      <w:r w:rsidRPr="009D62E4">
        <w:rPr>
          <w:rFonts w:ascii="Times New Roman" w:hAnsi="Times New Roman" w:cs="Times New Roman"/>
          <w:i/>
          <w:noProof/>
          <w:color w:val="FF0000"/>
          <w:lang w:eastAsia="pl-PL"/>
        </w:rPr>
        <w:drawing>
          <wp:inline distT="0" distB="0" distL="0" distR="0" wp14:anchorId="4550C0D8" wp14:editId="10C1092F">
            <wp:extent cx="4556760" cy="3870960"/>
            <wp:effectExtent l="0" t="0" r="0" b="0"/>
            <wp:docPr id="2" name="Obraz 2" descr="biała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ała ma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6760" cy="3870960"/>
                    </a:xfrm>
                    <a:prstGeom prst="rect">
                      <a:avLst/>
                    </a:prstGeom>
                    <a:noFill/>
                    <a:ln>
                      <a:noFill/>
                    </a:ln>
                  </pic:spPr>
                </pic:pic>
              </a:graphicData>
            </a:graphic>
          </wp:inline>
        </w:drawing>
      </w:r>
    </w:p>
    <w:p w14:paraId="55086628" w14:textId="77777777" w:rsidR="000304DD" w:rsidRPr="00606F78" w:rsidRDefault="000304DD" w:rsidP="00606F78">
      <w:pPr>
        <w:rPr>
          <w:rFonts w:ascii="Arial" w:hAnsi="Arial" w:cs="Arial"/>
        </w:rPr>
      </w:pPr>
      <w:r w:rsidRPr="00606F78">
        <w:rPr>
          <w:rFonts w:ascii="Arial" w:hAnsi="Arial" w:cs="Arial"/>
        </w:rPr>
        <w:t>Miasto Brodnica nie jest włączona do obszaru opracowywanej LSR.</w:t>
      </w:r>
    </w:p>
    <w:p w14:paraId="5B7FAB90" w14:textId="49FDF68C" w:rsidR="00015316" w:rsidRPr="00606F78" w:rsidRDefault="000304DD" w:rsidP="00606F78">
      <w:pPr>
        <w:rPr>
          <w:rFonts w:ascii="Arial" w:hAnsi="Arial" w:cs="Arial"/>
          <w:i/>
        </w:rPr>
      </w:pPr>
      <w:r w:rsidRPr="00606F78">
        <w:rPr>
          <w:rFonts w:ascii="Arial" w:hAnsi="Arial" w:cs="Arial"/>
          <w:i/>
        </w:rPr>
        <w:t>Źródło: Starostwo Powiatowe w Brodnicy.</w:t>
      </w:r>
    </w:p>
    <w:p w14:paraId="7E360F23" w14:textId="7FB685CB" w:rsidR="00DC0A0F" w:rsidRPr="00606F78" w:rsidRDefault="006F7C91" w:rsidP="00606F78">
      <w:pPr>
        <w:pStyle w:val="Nagwek2"/>
        <w:spacing w:after="200" w:line="276" w:lineRule="auto"/>
        <w:rPr>
          <w:rFonts w:ascii="Arial" w:hAnsi="Arial" w:cs="Arial"/>
          <w:b w:val="0"/>
          <w:bCs w:val="0"/>
          <w:sz w:val="22"/>
          <w:szCs w:val="22"/>
        </w:rPr>
      </w:pPr>
      <w:bookmarkStart w:id="13" w:name="_Toc184021959"/>
      <w:r w:rsidRPr="00606F78">
        <w:rPr>
          <w:rFonts w:ascii="Arial" w:hAnsi="Arial" w:cs="Arial"/>
          <w:b w:val="0"/>
          <w:bCs w:val="0"/>
          <w:sz w:val="22"/>
          <w:szCs w:val="22"/>
        </w:rPr>
        <w:t xml:space="preserve">II.3. </w:t>
      </w:r>
      <w:r w:rsidR="008E7237" w:rsidRPr="00606F78">
        <w:rPr>
          <w:rFonts w:ascii="Arial" w:hAnsi="Arial" w:cs="Arial"/>
          <w:b w:val="0"/>
          <w:bCs w:val="0"/>
          <w:sz w:val="22"/>
          <w:szCs w:val="22"/>
        </w:rPr>
        <w:t>Uz</w:t>
      </w:r>
      <w:r w:rsidR="001855A4" w:rsidRPr="00606F78">
        <w:rPr>
          <w:rFonts w:ascii="Arial" w:hAnsi="Arial" w:cs="Arial"/>
          <w:b w:val="0"/>
          <w:bCs w:val="0"/>
          <w:sz w:val="22"/>
          <w:szCs w:val="22"/>
        </w:rPr>
        <w:t>asadnienie przynależności do naszej</w:t>
      </w:r>
      <w:r w:rsidR="008E7237" w:rsidRPr="00606F78">
        <w:rPr>
          <w:rFonts w:ascii="Arial" w:hAnsi="Arial" w:cs="Arial"/>
          <w:b w:val="0"/>
          <w:bCs w:val="0"/>
          <w:sz w:val="22"/>
          <w:szCs w:val="22"/>
        </w:rPr>
        <w:t xml:space="preserve"> LSR</w:t>
      </w:r>
      <w:bookmarkEnd w:id="13"/>
    </w:p>
    <w:p w14:paraId="4E4AA947" w14:textId="4113A1F6" w:rsidR="006F7C91" w:rsidRPr="00606F78" w:rsidRDefault="004B73CC" w:rsidP="00606F78">
      <w:pPr>
        <w:spacing w:after="0"/>
        <w:ind w:firstLine="709"/>
        <w:rPr>
          <w:rFonts w:ascii="Arial" w:hAnsi="Arial" w:cs="Arial"/>
          <w:b/>
        </w:rPr>
      </w:pPr>
      <w:r w:rsidRPr="00606F78">
        <w:rPr>
          <w:rFonts w:ascii="Arial" w:hAnsi="Arial" w:cs="Arial"/>
        </w:rPr>
        <w:t xml:space="preserve">LSR  opracowana przez LGD realizowana będzie na obszarze dziewięciu gmin: Bartniczki, Bobrowa, Brodnicy, Brzozia, Górzna, Jabłonowa Pomorskiego, Osieka, Świedziebni, Zbiczna. </w:t>
      </w:r>
      <w:r w:rsidRPr="00606F78">
        <w:rPr>
          <w:rFonts w:ascii="Arial" w:eastAsia="TimesNewRoman" w:hAnsi="Arial" w:cs="Arial"/>
        </w:rPr>
        <w:t xml:space="preserve">Wszystkie gminy położone są na terenie województwa kujawsko-pomorskiego i w granicach jednego powiatu brodnickiego, co odwzorowuje </w:t>
      </w:r>
      <w:r w:rsidRPr="00606F78">
        <w:rPr>
          <w:rFonts w:ascii="Arial" w:eastAsia="TimesNewRoman,Bold" w:hAnsi="Arial" w:cs="Arial"/>
          <w:bCs/>
        </w:rPr>
        <w:t xml:space="preserve">spójność administracyjną </w:t>
      </w:r>
      <w:r w:rsidRPr="00606F78">
        <w:rPr>
          <w:rFonts w:ascii="Arial" w:eastAsia="TimesNewRoman" w:hAnsi="Arial" w:cs="Arial"/>
        </w:rPr>
        <w:t>obszaru LGD.</w:t>
      </w:r>
      <w:r w:rsidRPr="00606F78">
        <w:rPr>
          <w:rFonts w:ascii="Arial" w:hAnsi="Arial" w:cs="Arial"/>
        </w:rPr>
        <w:t xml:space="preserve"> Siedem spośród wymienionych gmin to gminy wiejskie, natomiast dwie gminy (Jabłonowo Pomorskie i Górzno) są gminami miejsko-wiejskimi. Taka struktura wskazuje na ty</w:t>
      </w:r>
      <w:r w:rsidR="006F7C91" w:rsidRPr="00606F78">
        <w:rPr>
          <w:rFonts w:ascii="Arial" w:hAnsi="Arial" w:cs="Arial"/>
        </w:rPr>
        <w:t>powo wiejski charakter obszaru.</w:t>
      </w:r>
      <w:r w:rsidRPr="00606F78">
        <w:rPr>
          <w:rFonts w:ascii="Arial" w:hAnsi="Arial" w:cs="Arial"/>
          <w:b/>
        </w:rPr>
        <w:t xml:space="preserve"> </w:t>
      </w:r>
      <w:r w:rsidR="00233716" w:rsidRPr="00606F78">
        <w:rPr>
          <w:rFonts w:ascii="Arial" w:eastAsia="Calibri" w:hAnsi="Arial" w:cs="Arial"/>
        </w:rPr>
        <w:t>Obszar opraco</w:t>
      </w:r>
      <w:r w:rsidRPr="00606F78">
        <w:rPr>
          <w:rFonts w:ascii="Arial" w:eastAsia="Calibri" w:hAnsi="Arial" w:cs="Arial"/>
        </w:rPr>
        <w:t>wanej LSR  na koniec 2020 roku zamieszkiwało 49 </w:t>
      </w:r>
      <w:r w:rsidR="00EC07EE" w:rsidRPr="00606F78">
        <w:rPr>
          <w:rFonts w:ascii="Arial" w:eastAsia="Calibri" w:hAnsi="Arial" w:cs="Arial"/>
        </w:rPr>
        <w:t>517 osób na powierzchni 1034</w:t>
      </w:r>
      <w:r w:rsidR="00E87671" w:rsidRPr="00606F78">
        <w:rPr>
          <w:rFonts w:ascii="Arial" w:eastAsia="Calibri" w:hAnsi="Arial" w:cs="Arial"/>
        </w:rPr>
        <w:t xml:space="preserve"> km</w:t>
      </w:r>
      <w:r w:rsidR="00E87671" w:rsidRPr="00606F78">
        <w:rPr>
          <w:rFonts w:ascii="Arial" w:eastAsia="Calibri" w:hAnsi="Arial" w:cs="Arial"/>
          <w:vertAlign w:val="superscript"/>
        </w:rPr>
        <w:t>2</w:t>
      </w:r>
      <w:r w:rsidRPr="00606F78">
        <w:rPr>
          <w:rFonts w:ascii="Arial" w:eastAsia="Calibri" w:hAnsi="Arial" w:cs="Arial"/>
        </w:rPr>
        <w:t>, z czego wynika, że  średnia gęstość zalud</w:t>
      </w:r>
      <w:r w:rsidR="00E87671" w:rsidRPr="00606F78">
        <w:rPr>
          <w:rFonts w:ascii="Arial" w:eastAsia="Calibri" w:hAnsi="Arial" w:cs="Arial"/>
        </w:rPr>
        <w:t>nienia wynosiła 49 osób na 1 km</w:t>
      </w:r>
      <w:r w:rsidR="00E87671" w:rsidRPr="00606F78">
        <w:rPr>
          <w:rFonts w:ascii="Arial" w:eastAsia="Calibri" w:hAnsi="Arial" w:cs="Arial"/>
          <w:vertAlign w:val="superscript"/>
        </w:rPr>
        <w:t>2</w:t>
      </w:r>
      <w:r w:rsidRPr="00606F78">
        <w:rPr>
          <w:rFonts w:ascii="Arial" w:eastAsia="Calibri" w:hAnsi="Arial" w:cs="Arial"/>
        </w:rPr>
        <w:t>.</w:t>
      </w:r>
    </w:p>
    <w:p w14:paraId="67965AC4" w14:textId="511346DC" w:rsidR="006B2B72" w:rsidRPr="00606F78" w:rsidRDefault="00FC128F" w:rsidP="00606F78">
      <w:pPr>
        <w:spacing w:after="0"/>
        <w:ind w:firstLine="709"/>
        <w:rPr>
          <w:rFonts w:ascii="Arial" w:hAnsi="Arial" w:cs="Arial"/>
        </w:rPr>
      </w:pPr>
      <w:r w:rsidRPr="00606F78">
        <w:rPr>
          <w:rFonts w:ascii="Arial" w:hAnsi="Arial" w:cs="Arial"/>
        </w:rPr>
        <w:t>Pod względem funkcjonalno-przestrzennym omawiany obszar jest spójny, a jego centralną część stanowi miasto Brodnica, która jest centrum administracyjnym</w:t>
      </w:r>
      <w:r w:rsidR="006B2B72" w:rsidRPr="00606F78">
        <w:rPr>
          <w:rFonts w:ascii="Arial" w:hAnsi="Arial" w:cs="Arial"/>
        </w:rPr>
        <w:t xml:space="preserve"> ( w tym siedziba starostwa powiatowego )</w:t>
      </w:r>
      <w:r w:rsidRPr="00606F78">
        <w:rPr>
          <w:rFonts w:ascii="Arial" w:hAnsi="Arial" w:cs="Arial"/>
        </w:rPr>
        <w:t xml:space="preserve">, </w:t>
      </w:r>
      <w:r w:rsidR="00015316" w:rsidRPr="00606F78">
        <w:rPr>
          <w:rFonts w:ascii="Arial" w:hAnsi="Arial" w:cs="Arial"/>
        </w:rPr>
        <w:t xml:space="preserve">biznesowym, </w:t>
      </w:r>
      <w:r w:rsidR="006B2B72" w:rsidRPr="00606F78">
        <w:rPr>
          <w:rFonts w:ascii="Arial" w:hAnsi="Arial" w:cs="Arial"/>
        </w:rPr>
        <w:t xml:space="preserve">funkcjonują tu szkoły ponadpodstawowe, </w:t>
      </w:r>
      <w:r w:rsidR="00E87671" w:rsidRPr="00606F78">
        <w:rPr>
          <w:rFonts w:ascii="Arial" w:hAnsi="Arial" w:cs="Arial"/>
        </w:rPr>
        <w:t>umiejscowione są</w:t>
      </w:r>
      <w:r w:rsidRPr="00606F78">
        <w:rPr>
          <w:rFonts w:ascii="Arial" w:hAnsi="Arial" w:cs="Arial"/>
        </w:rPr>
        <w:t xml:space="preserve"> siedziby wielu instytucji i firm oferujących pracę oraz </w:t>
      </w:r>
      <w:r w:rsidR="006B2B72" w:rsidRPr="00606F78">
        <w:rPr>
          <w:rFonts w:ascii="Arial" w:hAnsi="Arial" w:cs="Arial"/>
        </w:rPr>
        <w:t>jej mieszkańcy są odbiorcami</w:t>
      </w:r>
      <w:r w:rsidRPr="00606F78">
        <w:rPr>
          <w:rFonts w:ascii="Arial" w:hAnsi="Arial" w:cs="Arial"/>
        </w:rPr>
        <w:t xml:space="preserve"> towarów i usług</w:t>
      </w:r>
      <w:r w:rsidR="00015316" w:rsidRPr="00606F78">
        <w:rPr>
          <w:rFonts w:ascii="Arial" w:hAnsi="Arial" w:cs="Arial"/>
        </w:rPr>
        <w:t xml:space="preserve"> oferowanymi</w:t>
      </w:r>
      <w:r w:rsidR="006B2B72" w:rsidRPr="00606F78">
        <w:rPr>
          <w:rFonts w:ascii="Arial" w:hAnsi="Arial" w:cs="Arial"/>
        </w:rPr>
        <w:t xml:space="preserve"> między innymi przez osoby, firmy obszaru naszego LSR.</w:t>
      </w:r>
      <w:r w:rsidRPr="00606F78">
        <w:rPr>
          <w:rFonts w:ascii="Arial" w:hAnsi="Arial" w:cs="Arial"/>
        </w:rPr>
        <w:t xml:space="preserve"> Układ przestrzenny dróg również łączy obszar LSR za pośrednictwem miasta Brodnicy.</w:t>
      </w:r>
      <w:r w:rsidR="004B73CC" w:rsidRPr="00606F78">
        <w:rPr>
          <w:rFonts w:ascii="Arial" w:hAnsi="Arial" w:cs="Arial"/>
        </w:rPr>
        <w:t xml:space="preserve"> </w:t>
      </w:r>
      <w:r w:rsidR="00E231C2" w:rsidRPr="00606F78">
        <w:rPr>
          <w:rFonts w:ascii="Arial" w:hAnsi="Arial" w:cs="Arial"/>
        </w:rPr>
        <w:t xml:space="preserve">Dodatkowo wskazane gminy wraz z miastem Brodnicą opracowały i wdrażają Strategię Obszaru Prowadzenia Polityki Terytorialnej Brodnicy, której działania są inne aniżeli proponowane do realizacji w ramach naszej LSR. </w:t>
      </w:r>
      <w:r w:rsidR="00F37D3E" w:rsidRPr="00606F78">
        <w:rPr>
          <w:rFonts w:ascii="Arial" w:hAnsi="Arial" w:cs="Arial"/>
        </w:rPr>
        <w:t>Na tych posiedzeniach omawiane są różne propozycje działań, które niekiedy mogą być wykorzystane w naszej działalności – jest to grenium wymiany myśli, propozycji, doświadczeń.</w:t>
      </w:r>
    </w:p>
    <w:p w14:paraId="75605768" w14:textId="72A5D34D" w:rsidR="008E7237" w:rsidRPr="00606F78" w:rsidRDefault="004B73CC" w:rsidP="00606F78">
      <w:pPr>
        <w:spacing w:after="0"/>
        <w:rPr>
          <w:rFonts w:ascii="Arial" w:hAnsi="Arial" w:cs="Arial"/>
        </w:rPr>
      </w:pPr>
      <w:r w:rsidRPr="00606F78">
        <w:rPr>
          <w:rFonts w:ascii="Arial" w:hAnsi="Arial" w:cs="Arial"/>
        </w:rPr>
        <w:lastRenderedPageBreak/>
        <w:t>Pod względem f</w:t>
      </w:r>
      <w:r w:rsidR="006B2B72" w:rsidRPr="00606F78">
        <w:rPr>
          <w:rFonts w:ascii="Arial" w:hAnsi="Arial" w:cs="Arial"/>
        </w:rPr>
        <w:t>izyczno-geograficznym nasz obszar</w:t>
      </w:r>
      <w:r w:rsidRPr="00606F78">
        <w:rPr>
          <w:rFonts w:ascii="Arial" w:hAnsi="Arial" w:cs="Arial"/>
        </w:rPr>
        <w:t xml:space="preserve"> jest położony w granicach makroregionu Pojezierza Chełmińsko-Dobrzyńskiego. Centralna część obszaru leży w granicach mezoregionu Dolina Drwęcy. Północna – w granicach Pojezierza Brodnickiego, a zachodni fragment (na zachód od rzeki Lutryny) – Pojezierza Chełmińskiego.</w:t>
      </w:r>
      <w:r w:rsidRPr="009D62E4">
        <w:rPr>
          <w:rFonts w:ascii="Times New Roman" w:hAnsi="Times New Roman" w:cs="Times New Roman"/>
        </w:rPr>
        <w:t xml:space="preserve"> </w:t>
      </w:r>
      <w:r w:rsidRPr="00606F78">
        <w:rPr>
          <w:rFonts w:ascii="Arial" w:hAnsi="Arial" w:cs="Arial"/>
        </w:rPr>
        <w:t>Na południe i wschód od Doliny Drwęcy rozpościera się mezoregion Pojezierza Dobrzyńskiego. Północno - wschodnie peryferie powiatu (</w:t>
      </w:r>
      <w:r w:rsidR="00C34EBF" w:rsidRPr="00606F78">
        <w:rPr>
          <w:rFonts w:ascii="Arial" w:hAnsi="Arial" w:cs="Arial"/>
        </w:rPr>
        <w:t>część gm. Brzozie) leży</w:t>
      </w:r>
      <w:r w:rsidRPr="00606F78">
        <w:rPr>
          <w:rFonts w:ascii="Arial" w:hAnsi="Arial" w:cs="Arial"/>
        </w:rPr>
        <w:t xml:space="preserve"> w granicach Garbu Lubawskiego, a południowo-wschodnie w granicach Równiny Urszulewskiej.</w:t>
      </w:r>
      <w:r w:rsidR="006F7C91" w:rsidRPr="00606F78">
        <w:rPr>
          <w:rFonts w:ascii="Arial" w:hAnsi="Arial" w:cs="Arial"/>
          <w:b/>
        </w:rPr>
        <w:t xml:space="preserve"> </w:t>
      </w:r>
      <w:r w:rsidRPr="00606F78">
        <w:rPr>
          <w:rFonts w:ascii="Arial" w:hAnsi="Arial" w:cs="Arial"/>
          <w:b/>
        </w:rPr>
        <w:t xml:space="preserve"> </w:t>
      </w:r>
      <w:r w:rsidRPr="00606F78">
        <w:rPr>
          <w:rStyle w:val="MZnak"/>
          <w:rFonts w:ascii="Arial" w:hAnsi="Arial" w:cs="Arial"/>
          <w:b w:val="0"/>
          <w:color w:val="000000" w:themeColor="text1"/>
          <w:sz w:val="22"/>
          <w:szCs w:val="22"/>
        </w:rPr>
        <w:t>Ze względu na lokalizację posiadamy pewne specyficzne uwarunkowania, m</w:t>
      </w:r>
      <w:r w:rsidR="00233716" w:rsidRPr="00606F78">
        <w:rPr>
          <w:rStyle w:val="MZnak"/>
          <w:rFonts w:ascii="Arial" w:hAnsi="Arial" w:cs="Arial"/>
          <w:b w:val="0"/>
          <w:color w:val="000000" w:themeColor="text1"/>
          <w:sz w:val="22"/>
          <w:szCs w:val="22"/>
        </w:rPr>
        <w:t xml:space="preserve">.in. w postaci licznych zasobów </w:t>
      </w:r>
      <w:r w:rsidRPr="00606F78">
        <w:rPr>
          <w:rStyle w:val="MZnak"/>
          <w:rFonts w:ascii="Arial" w:hAnsi="Arial" w:cs="Arial"/>
          <w:b w:val="0"/>
          <w:color w:val="000000" w:themeColor="text1"/>
          <w:sz w:val="22"/>
          <w:szCs w:val="22"/>
        </w:rPr>
        <w:t>historyczno-kulturowych. Wydarzenia historyczne mające miejsce na naszym obszarze ukształtowały jed</w:t>
      </w:r>
      <w:r w:rsidR="00C34EBF" w:rsidRPr="00606F78">
        <w:rPr>
          <w:rStyle w:val="MZnak"/>
          <w:rFonts w:ascii="Arial" w:hAnsi="Arial" w:cs="Arial"/>
          <w:b w:val="0"/>
          <w:color w:val="000000" w:themeColor="text1"/>
          <w:sz w:val="22"/>
          <w:szCs w:val="22"/>
        </w:rPr>
        <w:t>nocześnie swoist</w:t>
      </w:r>
      <w:r w:rsidRPr="00606F78">
        <w:rPr>
          <w:rStyle w:val="MZnak"/>
          <w:rFonts w:ascii="Arial" w:hAnsi="Arial" w:cs="Arial"/>
          <w:b w:val="0"/>
          <w:color w:val="000000" w:themeColor="text1"/>
          <w:sz w:val="22"/>
          <w:szCs w:val="22"/>
        </w:rPr>
        <w:t xml:space="preserve">ą tożsamość i odrębność kulturową zamieszkujących tu ludzi, czego przejawem są m.in. strój charakterystyczny dla ziemi chełmińskiej i dobrzyńskiej oraz liczne lokalne pieśni i tańce. Obszar LSR leży wokół Doliny Drwęcy, która jest </w:t>
      </w:r>
      <w:r w:rsidRPr="00606F78">
        <w:rPr>
          <w:rStyle w:val="MZnak"/>
          <w:rFonts w:ascii="Arial" w:hAnsi="Arial" w:cs="Arial"/>
          <w:b w:val="0"/>
          <w:sz w:val="22"/>
          <w:szCs w:val="22"/>
        </w:rPr>
        <w:t xml:space="preserve">prawobrzeżnym </w:t>
      </w:r>
      <w:r w:rsidRPr="00606F78">
        <w:rPr>
          <w:rStyle w:val="MZnak"/>
          <w:rFonts w:ascii="Arial" w:hAnsi="Arial" w:cs="Arial"/>
          <w:b w:val="0"/>
          <w:color w:val="000000" w:themeColor="text1"/>
          <w:sz w:val="22"/>
          <w:szCs w:val="22"/>
        </w:rPr>
        <w:t xml:space="preserve">dopływem Wisły. Powierzchnię naszego obszaru </w:t>
      </w:r>
      <w:r w:rsidRPr="00606F78">
        <w:rPr>
          <w:rFonts w:ascii="Arial" w:hAnsi="Arial" w:cs="Arial"/>
        </w:rPr>
        <w:t>z charakterystyczną rzeźbą terenu ukształtowało 11 tys. lat temu ostatnie zlodowacenie zwane północnoeuropejskim.</w:t>
      </w:r>
      <w:r w:rsidRPr="00606F78">
        <w:rPr>
          <w:rFonts w:ascii="Arial" w:hAnsi="Arial" w:cs="Arial"/>
          <w:b/>
        </w:rPr>
        <w:t xml:space="preserve">                                                                  </w:t>
      </w:r>
      <w:r w:rsidRPr="00606F78">
        <w:rPr>
          <w:rFonts w:ascii="Arial" w:hAnsi="Arial" w:cs="Arial"/>
        </w:rPr>
        <w:t>Omawiane gminy położone są w północno-wschodniej części województwa kujawsko-po</w:t>
      </w:r>
      <w:r w:rsidRPr="00606F78">
        <w:rPr>
          <w:rFonts w:ascii="Arial" w:hAnsi="Arial" w:cs="Arial"/>
        </w:rPr>
        <w:softHyphen/>
        <w:t>morskiego. Od północy i wschodu teren ten graniczy z województwem warmińsko-mazurskim (powiat nowo</w:t>
      </w:r>
      <w:r w:rsidRPr="00606F78">
        <w:rPr>
          <w:rFonts w:ascii="Arial" w:hAnsi="Arial" w:cs="Arial"/>
        </w:rPr>
        <w:softHyphen/>
        <w:t>miejski i działdowski), od południowego wschodu - z województwem mazowieckim (powiat żuromiński), od południa z powiatem rypińskim, od południowego zachodu z powiatem golubsko-dobrzyńskim, od zachodu z wąbrzeskim, a od północnego zachodu z powiatem grudziądzkim.</w:t>
      </w:r>
    </w:p>
    <w:p w14:paraId="59FD6F9F" w14:textId="18F49C67" w:rsidR="00525B08" w:rsidRPr="00606F78" w:rsidRDefault="00525B08" w:rsidP="00606F78">
      <w:pPr>
        <w:spacing w:after="0"/>
        <w:rPr>
          <w:rFonts w:ascii="Arial" w:hAnsi="Arial" w:cs="Arial"/>
        </w:rPr>
      </w:pPr>
      <w:r w:rsidRPr="00606F78">
        <w:rPr>
          <w:rFonts w:ascii="Arial" w:hAnsi="Arial" w:cs="Arial"/>
        </w:rPr>
        <w:t>Na o</w:t>
      </w:r>
      <w:r w:rsidR="00172FC1" w:rsidRPr="00606F78">
        <w:rPr>
          <w:rFonts w:ascii="Arial" w:hAnsi="Arial" w:cs="Arial"/>
        </w:rPr>
        <w:t>bszarze opraco</w:t>
      </w:r>
      <w:r w:rsidR="00E87671" w:rsidRPr="00606F78">
        <w:rPr>
          <w:rFonts w:ascii="Arial" w:hAnsi="Arial" w:cs="Arial"/>
        </w:rPr>
        <w:t>wanej LSR</w:t>
      </w:r>
      <w:r w:rsidRPr="00606F78">
        <w:rPr>
          <w:rFonts w:ascii="Arial" w:hAnsi="Arial" w:cs="Arial"/>
        </w:rPr>
        <w:t xml:space="preserve"> znajdują się dwa obszary chronionego krajobrazu:</w:t>
      </w:r>
    </w:p>
    <w:p w14:paraId="6AB017E7" w14:textId="77777777" w:rsidR="00525B08" w:rsidRPr="00606F78" w:rsidRDefault="00525B08" w:rsidP="00606F78">
      <w:pPr>
        <w:spacing w:after="0"/>
        <w:rPr>
          <w:rFonts w:ascii="Arial" w:hAnsi="Arial" w:cs="Arial"/>
        </w:rPr>
      </w:pPr>
      <w:r w:rsidRPr="00606F78">
        <w:rPr>
          <w:rFonts w:ascii="Arial" w:hAnsi="Arial" w:cs="Arial"/>
        </w:rPr>
        <w:t>Obszar Chronionego Krajobrazu Doliny Drwęcy o całkowitej powierzchni 55 052,63 ha chroni malowniczy krajobraz klasycznie wykształconej pradoliny Drwęcy z kompleksami leśnymi i licznymi jeziorami. Obszar jest ekosystemem wodno-lądowym. Celem utworzenia tego obszaru było zachowanie różnorodności biologicznej siedlisk, a także ochrona doliny rzeki Drwęcy wraz z pasem roślinności okalającej, a powierzchnia w poszczególnych gminach przedstawia się następująco:</w:t>
      </w:r>
    </w:p>
    <w:p w14:paraId="0091DD67" w14:textId="77777777" w:rsidR="00525B08" w:rsidRPr="00606F78" w:rsidRDefault="00525B08" w:rsidP="00606F78">
      <w:pPr>
        <w:spacing w:after="0"/>
        <w:rPr>
          <w:rFonts w:ascii="Arial" w:hAnsi="Arial" w:cs="Arial"/>
        </w:rPr>
      </w:pPr>
      <w:r w:rsidRPr="00606F78">
        <w:rPr>
          <w:rFonts w:ascii="Arial" w:hAnsi="Arial" w:cs="Arial"/>
        </w:rPr>
        <w:t>- Bartniczka –  2 962,83 ha,</w:t>
      </w:r>
    </w:p>
    <w:p w14:paraId="76E75BC8" w14:textId="77777777" w:rsidR="00525B08" w:rsidRPr="00606F78" w:rsidRDefault="00525B08" w:rsidP="00606F78">
      <w:pPr>
        <w:spacing w:after="0"/>
        <w:rPr>
          <w:rFonts w:ascii="Arial" w:hAnsi="Arial" w:cs="Arial"/>
        </w:rPr>
      </w:pPr>
      <w:r w:rsidRPr="00606F78">
        <w:rPr>
          <w:rFonts w:ascii="Arial" w:hAnsi="Arial" w:cs="Arial"/>
        </w:rPr>
        <w:t>- Bobrowo –  3 191,98 ha</w:t>
      </w:r>
    </w:p>
    <w:p w14:paraId="24B8FDAC" w14:textId="77777777" w:rsidR="00525B08" w:rsidRPr="00606F78" w:rsidRDefault="00525B08" w:rsidP="00606F78">
      <w:pPr>
        <w:spacing w:after="0"/>
        <w:rPr>
          <w:rFonts w:ascii="Arial" w:hAnsi="Arial" w:cs="Arial"/>
        </w:rPr>
      </w:pPr>
      <w:r w:rsidRPr="00606F78">
        <w:rPr>
          <w:rFonts w:ascii="Arial" w:hAnsi="Arial" w:cs="Arial"/>
        </w:rPr>
        <w:t>- Brodnica –  4 893,53 ha,</w:t>
      </w:r>
    </w:p>
    <w:p w14:paraId="67E871CB" w14:textId="77777777" w:rsidR="00525B08" w:rsidRPr="00606F78" w:rsidRDefault="00525B08" w:rsidP="00606F78">
      <w:pPr>
        <w:spacing w:after="0"/>
        <w:rPr>
          <w:rFonts w:ascii="Arial" w:hAnsi="Arial" w:cs="Arial"/>
        </w:rPr>
      </w:pPr>
      <w:r w:rsidRPr="00606F78">
        <w:rPr>
          <w:rFonts w:ascii="Arial" w:hAnsi="Arial" w:cs="Arial"/>
        </w:rPr>
        <w:t>- Brodnica m. – 2 238,08 ha,</w:t>
      </w:r>
    </w:p>
    <w:p w14:paraId="5B626F6E" w14:textId="77777777" w:rsidR="00525B08" w:rsidRPr="00606F78" w:rsidRDefault="00525B08" w:rsidP="00606F78">
      <w:pPr>
        <w:spacing w:after="0"/>
        <w:rPr>
          <w:rFonts w:ascii="Arial" w:hAnsi="Arial" w:cs="Arial"/>
        </w:rPr>
      </w:pPr>
      <w:r w:rsidRPr="00606F78">
        <w:rPr>
          <w:rFonts w:ascii="Arial" w:hAnsi="Arial" w:cs="Arial"/>
        </w:rPr>
        <w:t>- Brzozie –  4 930,09 ha,</w:t>
      </w:r>
    </w:p>
    <w:p w14:paraId="6A59C45F" w14:textId="77777777" w:rsidR="00525B08" w:rsidRPr="00606F78" w:rsidRDefault="00525B08" w:rsidP="00606F78">
      <w:pPr>
        <w:spacing w:after="0"/>
        <w:rPr>
          <w:rFonts w:ascii="Arial" w:hAnsi="Arial" w:cs="Arial"/>
        </w:rPr>
      </w:pPr>
      <w:r w:rsidRPr="00606F78">
        <w:rPr>
          <w:rFonts w:ascii="Arial" w:hAnsi="Arial" w:cs="Arial"/>
        </w:rPr>
        <w:t>- Górzno –  184,77 ha,</w:t>
      </w:r>
    </w:p>
    <w:p w14:paraId="10CF628E" w14:textId="4BBFAAC0" w:rsidR="00525B08" w:rsidRPr="00606F78" w:rsidRDefault="00525B08" w:rsidP="00606F78">
      <w:pPr>
        <w:spacing w:after="0"/>
        <w:rPr>
          <w:rFonts w:ascii="Arial" w:hAnsi="Arial" w:cs="Arial"/>
        </w:rPr>
      </w:pPr>
      <w:r w:rsidRPr="00606F78">
        <w:rPr>
          <w:rFonts w:ascii="Arial" w:hAnsi="Arial" w:cs="Arial"/>
        </w:rPr>
        <w:t>- Jabłonowo Pomorskie –  173,60 ha,</w:t>
      </w:r>
      <w:r w:rsidR="00C34EBF" w:rsidRPr="00606F78">
        <w:rPr>
          <w:rFonts w:ascii="Arial" w:hAnsi="Arial" w:cs="Arial"/>
        </w:rPr>
        <w:t xml:space="preserve"> ( Obszar Chronionego </w:t>
      </w:r>
      <w:r w:rsidR="00F64D7B" w:rsidRPr="00606F78">
        <w:rPr>
          <w:rFonts w:ascii="Arial" w:hAnsi="Arial" w:cs="Arial"/>
        </w:rPr>
        <w:t>Krajobrazu Doliny Osy i Gardęgi )</w:t>
      </w:r>
    </w:p>
    <w:p w14:paraId="7F04A697" w14:textId="77777777" w:rsidR="00525B08" w:rsidRPr="00606F78" w:rsidRDefault="00525B08" w:rsidP="00606F78">
      <w:pPr>
        <w:spacing w:after="0"/>
        <w:rPr>
          <w:rFonts w:ascii="Arial" w:hAnsi="Arial" w:cs="Arial"/>
        </w:rPr>
      </w:pPr>
      <w:r w:rsidRPr="00606F78">
        <w:rPr>
          <w:rFonts w:ascii="Arial" w:hAnsi="Arial" w:cs="Arial"/>
        </w:rPr>
        <w:t>- Osiek –  1 726,27 ha,</w:t>
      </w:r>
    </w:p>
    <w:p w14:paraId="7077FA38" w14:textId="77777777" w:rsidR="00525B08" w:rsidRPr="00606F78" w:rsidRDefault="00525B08" w:rsidP="00606F78">
      <w:pPr>
        <w:spacing w:after="0"/>
        <w:rPr>
          <w:rFonts w:ascii="Arial" w:hAnsi="Arial" w:cs="Arial"/>
        </w:rPr>
      </w:pPr>
      <w:r w:rsidRPr="00606F78">
        <w:rPr>
          <w:rFonts w:ascii="Arial" w:hAnsi="Arial" w:cs="Arial"/>
        </w:rPr>
        <w:t>Zbiczno –  3 771,55 ha.</w:t>
      </w:r>
    </w:p>
    <w:p w14:paraId="45C730DA" w14:textId="77777777" w:rsidR="00525B08" w:rsidRPr="00606F78" w:rsidRDefault="00525B08" w:rsidP="00606F78">
      <w:pPr>
        <w:spacing w:after="0"/>
        <w:rPr>
          <w:rFonts w:ascii="Arial" w:hAnsi="Arial" w:cs="Arial"/>
        </w:rPr>
      </w:pPr>
      <w:r w:rsidRPr="00606F78">
        <w:rPr>
          <w:rFonts w:ascii="Arial" w:hAnsi="Arial" w:cs="Arial"/>
        </w:rPr>
        <w:t>Ogółem obszar Chronionego Krajobrazu Doliny Drwęcy obejmuje obszar Lokalnej Strategii Rozwoju o powierzchni 22 159,62 ha.</w:t>
      </w:r>
    </w:p>
    <w:p w14:paraId="64132CF9" w14:textId="76BD2BBB" w:rsidR="00525B08" w:rsidRPr="00606F78" w:rsidRDefault="00525B08" w:rsidP="00606F78">
      <w:pPr>
        <w:spacing w:after="0"/>
        <w:rPr>
          <w:rFonts w:ascii="Arial" w:hAnsi="Arial" w:cs="Arial"/>
        </w:rPr>
      </w:pPr>
      <w:r w:rsidRPr="00606F78">
        <w:rPr>
          <w:rFonts w:ascii="Arial" w:hAnsi="Arial" w:cs="Arial"/>
        </w:rPr>
        <w:t>Działania przewidziane w opracowy</w:t>
      </w:r>
      <w:r w:rsidR="00E87671" w:rsidRPr="00606F78">
        <w:rPr>
          <w:rFonts w:ascii="Arial" w:hAnsi="Arial" w:cs="Arial"/>
        </w:rPr>
        <w:t>wanej LSR</w:t>
      </w:r>
      <w:r w:rsidRPr="00606F78">
        <w:rPr>
          <w:rFonts w:ascii="Arial" w:hAnsi="Arial" w:cs="Arial"/>
        </w:rPr>
        <w:t xml:space="preserve"> nie wpłyną w negatywny sposób na obszary o szczególnych właściwościach naturalnych lub posiadające znaczenie dla dziedzictwa kulturowego, nie spowodują </w:t>
      </w:r>
      <w:r w:rsidR="00C34EBF" w:rsidRPr="00606F78">
        <w:rPr>
          <w:rFonts w:ascii="Arial" w:hAnsi="Arial" w:cs="Arial"/>
        </w:rPr>
        <w:t xml:space="preserve">też </w:t>
      </w:r>
      <w:r w:rsidRPr="00606F78">
        <w:rPr>
          <w:rFonts w:ascii="Arial" w:hAnsi="Arial" w:cs="Arial"/>
        </w:rPr>
        <w:t>przekroczenia standardów jakości środowiska czy intensywnego wykorzystania terenu. Obiekty zabytkowe objęte działaniami ( rewitalizacją ) realizowane będą w uzgodnieniu z Wojewódzkim Konserwatorem Zabytków, dzięki czemu zapewniona zostanie właściwa ochrona konserwatorska i planistyczna obiektów i zespołów zabytkowych.</w:t>
      </w:r>
    </w:p>
    <w:p w14:paraId="7D925316" w14:textId="06FDCEA8" w:rsidR="00525B08" w:rsidRPr="00606F78" w:rsidRDefault="00525B08" w:rsidP="00606F78">
      <w:pPr>
        <w:spacing w:after="0"/>
        <w:rPr>
          <w:rFonts w:ascii="Arial" w:hAnsi="Arial" w:cs="Arial"/>
        </w:rPr>
      </w:pPr>
      <w:r w:rsidRPr="00606F78">
        <w:rPr>
          <w:rFonts w:ascii="Arial" w:hAnsi="Arial" w:cs="Arial"/>
        </w:rPr>
        <w:t>Na terenie objętym opracowyw</w:t>
      </w:r>
      <w:r w:rsidR="00E87671" w:rsidRPr="00606F78">
        <w:rPr>
          <w:rFonts w:ascii="Arial" w:hAnsi="Arial" w:cs="Arial"/>
        </w:rPr>
        <w:t>aniem LSR</w:t>
      </w:r>
      <w:r w:rsidRPr="00606F78">
        <w:rPr>
          <w:rFonts w:ascii="Arial" w:hAnsi="Arial" w:cs="Arial"/>
        </w:rPr>
        <w:t xml:space="preserve"> znajduje się</w:t>
      </w:r>
      <w:r w:rsidR="00C34EBF" w:rsidRPr="00606F78">
        <w:rPr>
          <w:rFonts w:ascii="Arial" w:hAnsi="Arial" w:cs="Arial"/>
        </w:rPr>
        <w:t xml:space="preserve"> też</w:t>
      </w:r>
      <w:r w:rsidRPr="00606F78">
        <w:rPr>
          <w:rFonts w:ascii="Arial" w:hAnsi="Arial" w:cs="Arial"/>
        </w:rPr>
        <w:t>:</w:t>
      </w:r>
    </w:p>
    <w:p w14:paraId="63F41F0E" w14:textId="102DEEFD" w:rsidR="00525B08" w:rsidRPr="00606F78" w:rsidRDefault="00525B08" w:rsidP="00606F78">
      <w:pPr>
        <w:spacing w:after="0"/>
        <w:rPr>
          <w:rFonts w:ascii="Arial" w:hAnsi="Arial" w:cs="Arial"/>
        </w:rPr>
      </w:pPr>
      <w:r w:rsidRPr="00606F78">
        <w:rPr>
          <w:rFonts w:ascii="Arial" w:hAnsi="Arial" w:cs="Arial"/>
        </w:rPr>
        <w:t>- 13 rezerwatów przyrody – „Bachotek”, „Bagno |Mostki”, „Las Grądowy Cielęta”, „Czarny |Bryńsk”, „Jar Brynicy II”, „Rzeka Drwęca”, „Jar Brynicy”, „Mieliwo”, „Mszar Płociczno”, „Okonek”, „Ostrowy nad Brynicą”, „Retno”, „Stręszek”, „Szumny Zdrój”</w:t>
      </w:r>
      <w:r w:rsidR="00A55E01" w:rsidRPr="00606F78">
        <w:rPr>
          <w:rFonts w:ascii="Arial" w:hAnsi="Arial" w:cs="Arial"/>
        </w:rPr>
        <w:t xml:space="preserve"> umiejscowione na terenie następujących gmin: Zbiczno, Brodnica, Górzno, Świedziebnia, Brzozie, Bobrowo</w:t>
      </w:r>
      <w:r w:rsidR="00F64D7B" w:rsidRPr="00606F78">
        <w:rPr>
          <w:rFonts w:ascii="Arial" w:hAnsi="Arial" w:cs="Arial"/>
        </w:rPr>
        <w:t>.</w:t>
      </w:r>
    </w:p>
    <w:p w14:paraId="14D6D173" w14:textId="38650F22" w:rsidR="00F64D7B" w:rsidRPr="00606F78" w:rsidRDefault="000A39FB" w:rsidP="00606F78">
      <w:pPr>
        <w:spacing w:after="0"/>
        <w:rPr>
          <w:rFonts w:ascii="Arial" w:hAnsi="Arial" w:cs="Arial"/>
        </w:rPr>
      </w:pPr>
      <w:r w:rsidRPr="00606F78">
        <w:rPr>
          <w:rFonts w:ascii="Arial" w:hAnsi="Arial" w:cs="Arial"/>
        </w:rPr>
        <w:t>- 2 parki krajobrazowe – Brodnicki Park Krajobrazowy oraz Górznieńsko-Lidzbarski Park Krajobrazowy obejmujące swoim zasięgiem obszar gmin: Zbiczno, Brodnica,  Brzozie, Jabłonowo Pomorskie, Górzno, Świedziebnia.</w:t>
      </w:r>
    </w:p>
    <w:p w14:paraId="0063FC64" w14:textId="699BCD0F" w:rsidR="00525B08" w:rsidRPr="00606F78" w:rsidRDefault="00525B08" w:rsidP="00606F78">
      <w:pPr>
        <w:spacing w:after="0"/>
        <w:rPr>
          <w:rFonts w:ascii="Arial" w:hAnsi="Arial" w:cs="Arial"/>
        </w:rPr>
      </w:pPr>
      <w:r w:rsidRPr="00606F78">
        <w:rPr>
          <w:rFonts w:ascii="Arial" w:hAnsi="Arial" w:cs="Arial"/>
        </w:rPr>
        <w:lastRenderedPageBreak/>
        <w:t>- 5 obszarów NATURA 2000 – Bagienna Dolina Drwęcy, Dolina Drwęcy, Ostoja Brodnicka, Ostoja Lidzbarska oraz Mszar Płociczno</w:t>
      </w:r>
      <w:r w:rsidR="00A55E01" w:rsidRPr="00606F78">
        <w:rPr>
          <w:rFonts w:ascii="Arial" w:hAnsi="Arial" w:cs="Arial"/>
        </w:rPr>
        <w:t xml:space="preserve"> posiadające swoje zasoby między innymi na terenie następujących gmin: Zbiczno, Brodnica, Brzozie, Jabłonowo Pomorskie, Bobrowo, Górzno, Świedziebnia, Osiek, Bartniczka</w:t>
      </w:r>
      <w:r w:rsidR="00F64D7B" w:rsidRPr="00606F78">
        <w:rPr>
          <w:rFonts w:ascii="Arial" w:hAnsi="Arial" w:cs="Arial"/>
        </w:rPr>
        <w:t>.</w:t>
      </w:r>
    </w:p>
    <w:p w14:paraId="50209F0D" w14:textId="1F906C2A" w:rsidR="00015316" w:rsidRPr="00606F78" w:rsidRDefault="00525B08" w:rsidP="00606F78">
      <w:pPr>
        <w:spacing w:after="0"/>
        <w:rPr>
          <w:rFonts w:ascii="Arial" w:hAnsi="Arial" w:cs="Arial"/>
        </w:rPr>
      </w:pPr>
      <w:r w:rsidRPr="00606F78">
        <w:rPr>
          <w:rFonts w:ascii="Arial" w:hAnsi="Arial" w:cs="Arial"/>
        </w:rPr>
        <w:t>O</w:t>
      </w:r>
      <w:r w:rsidR="00B2415A" w:rsidRPr="00606F78">
        <w:rPr>
          <w:rFonts w:ascii="Arial" w:hAnsi="Arial" w:cs="Arial"/>
        </w:rPr>
        <w:t xml:space="preserve">bszary przedstawionych </w:t>
      </w:r>
      <w:r w:rsidR="00015316" w:rsidRPr="00606F78">
        <w:rPr>
          <w:rFonts w:ascii="Arial" w:hAnsi="Arial" w:cs="Arial"/>
        </w:rPr>
        <w:t>pojedynczych form ochrony zlokalizowane są</w:t>
      </w:r>
      <w:r w:rsidR="00B2415A" w:rsidRPr="00606F78">
        <w:rPr>
          <w:rFonts w:ascii="Arial" w:hAnsi="Arial" w:cs="Arial"/>
        </w:rPr>
        <w:t xml:space="preserve"> na terenie </w:t>
      </w:r>
      <w:r w:rsidR="00172FC1" w:rsidRPr="00606F78">
        <w:rPr>
          <w:rFonts w:ascii="Arial" w:hAnsi="Arial" w:cs="Arial"/>
        </w:rPr>
        <w:t xml:space="preserve">kilku </w:t>
      </w:r>
      <w:r w:rsidR="00B2415A" w:rsidRPr="00606F78">
        <w:rPr>
          <w:rFonts w:ascii="Arial" w:hAnsi="Arial" w:cs="Arial"/>
        </w:rPr>
        <w:t>gmin i nie pokrywają się z granicami administracyjnymi, a jedynie koncentrują się we wskazanych gminach</w:t>
      </w:r>
      <w:r w:rsidR="00015316" w:rsidRPr="00606F78">
        <w:rPr>
          <w:rFonts w:ascii="Arial" w:hAnsi="Arial" w:cs="Arial"/>
        </w:rPr>
        <w:t>,</w:t>
      </w:r>
      <w:r w:rsidR="00172FC1" w:rsidRPr="00606F78">
        <w:rPr>
          <w:rFonts w:ascii="Arial" w:hAnsi="Arial" w:cs="Arial"/>
        </w:rPr>
        <w:t xml:space="preserve"> co dodatkowo uzasadnia przynależność do naszego LGD</w:t>
      </w:r>
      <w:r w:rsidR="00B2415A" w:rsidRPr="00606F78">
        <w:rPr>
          <w:rFonts w:ascii="Arial" w:hAnsi="Arial" w:cs="Arial"/>
        </w:rPr>
        <w:t>.</w:t>
      </w:r>
      <w:r w:rsidR="00A24D99" w:rsidRPr="00606F78">
        <w:rPr>
          <w:rFonts w:ascii="Arial" w:hAnsi="Arial" w:cs="Arial"/>
        </w:rPr>
        <w:t xml:space="preserve"> Przedstawione formy ochrony wynikają z posiadanych wartości przyrodniczych, historycznych, kulturowych oraz walorów krajobrazowych i są ustanowione w celu zachowania, popularyzacji tych wartości w warunkach zrównoważonego rozwoju, o czym nieustannie dyskutujemy i mamy przekonanie o potrzebie ochrony, dbałości oraz zyskach z zamieszkiwaniu w takim środowisku.</w:t>
      </w:r>
      <w:r w:rsidR="001B0C79" w:rsidRPr="00606F78">
        <w:rPr>
          <w:rFonts w:ascii="Arial" w:hAnsi="Arial" w:cs="Arial"/>
        </w:rPr>
        <w:t xml:space="preserve"> Wielu specjalistów przypomina nam</w:t>
      </w:r>
      <w:r w:rsidR="005D05E0" w:rsidRPr="00606F78">
        <w:rPr>
          <w:rFonts w:ascii="Arial" w:hAnsi="Arial" w:cs="Arial"/>
        </w:rPr>
        <w:t>, że znajdujemy się na obszarze, gdzie świat roślin charakteryzuje</w:t>
      </w:r>
      <w:r w:rsidR="001B0C79" w:rsidRPr="00606F78">
        <w:rPr>
          <w:rFonts w:ascii="Arial" w:hAnsi="Arial" w:cs="Arial"/>
        </w:rPr>
        <w:t xml:space="preserve"> się dużą bioróżnorodnością genetyczną, wewnątrzgatunkową, międzygatunkową i różnorodnością ekosystemów – krajobrazów.</w:t>
      </w:r>
    </w:p>
    <w:p w14:paraId="0A4C2976" w14:textId="77777777" w:rsidR="00E87671" w:rsidRPr="00606F78" w:rsidRDefault="00E87671" w:rsidP="00606F78">
      <w:pPr>
        <w:spacing w:after="0"/>
        <w:rPr>
          <w:rFonts w:ascii="Arial" w:hAnsi="Arial" w:cs="Arial"/>
        </w:rPr>
      </w:pPr>
    </w:p>
    <w:p w14:paraId="33118C98" w14:textId="38A669DD" w:rsidR="008E7237" w:rsidRPr="00606F78" w:rsidRDefault="008E7237" w:rsidP="00606F78">
      <w:pPr>
        <w:pStyle w:val="Akapitzlist"/>
        <w:numPr>
          <w:ilvl w:val="0"/>
          <w:numId w:val="4"/>
        </w:numPr>
        <w:ind w:left="426" w:hanging="284"/>
        <w:outlineLvl w:val="0"/>
        <w:rPr>
          <w:rFonts w:ascii="Arial" w:hAnsi="Arial" w:cs="Arial"/>
        </w:rPr>
      </w:pPr>
      <w:bookmarkStart w:id="14" w:name="_Toc184021960"/>
      <w:r w:rsidRPr="00606F78">
        <w:rPr>
          <w:rFonts w:ascii="Arial" w:hAnsi="Arial" w:cs="Arial"/>
        </w:rPr>
        <w:t>Rozdział III – Partycypacyjny charakter LSR</w:t>
      </w:r>
      <w:bookmarkEnd w:id="14"/>
    </w:p>
    <w:p w14:paraId="3EC5004A" w14:textId="4F7E8AB1" w:rsidR="008E7237" w:rsidRPr="00606F78" w:rsidRDefault="006F7C91" w:rsidP="00606F78">
      <w:pPr>
        <w:pStyle w:val="Nagwek2"/>
        <w:spacing w:after="200" w:line="276" w:lineRule="auto"/>
        <w:rPr>
          <w:rFonts w:ascii="Arial" w:hAnsi="Arial" w:cs="Arial"/>
          <w:b w:val="0"/>
          <w:bCs w:val="0"/>
          <w:sz w:val="22"/>
          <w:szCs w:val="22"/>
        </w:rPr>
      </w:pPr>
      <w:bookmarkStart w:id="15" w:name="_Toc184021961"/>
      <w:r w:rsidRPr="00606F78">
        <w:rPr>
          <w:rFonts w:ascii="Arial" w:hAnsi="Arial" w:cs="Arial"/>
          <w:b w:val="0"/>
          <w:bCs w:val="0"/>
          <w:sz w:val="22"/>
          <w:szCs w:val="22"/>
        </w:rPr>
        <w:t xml:space="preserve">III.1. </w:t>
      </w:r>
      <w:r w:rsidR="00A24961" w:rsidRPr="00606F78">
        <w:rPr>
          <w:rFonts w:ascii="Arial" w:hAnsi="Arial" w:cs="Arial"/>
          <w:b w:val="0"/>
          <w:bCs w:val="0"/>
          <w:sz w:val="22"/>
          <w:szCs w:val="22"/>
        </w:rPr>
        <w:t>Sposoby angażowania stron w opracowanie LSR</w:t>
      </w:r>
      <w:bookmarkEnd w:id="15"/>
    </w:p>
    <w:p w14:paraId="383465CB" w14:textId="7DAD5ED7" w:rsidR="0060476A" w:rsidRPr="00606F78" w:rsidRDefault="00A55345" w:rsidP="00606F78">
      <w:pPr>
        <w:spacing w:after="0"/>
        <w:ind w:firstLine="709"/>
        <w:rPr>
          <w:rFonts w:ascii="Arial" w:hAnsi="Arial" w:cs="Arial"/>
        </w:rPr>
      </w:pPr>
      <w:r w:rsidRPr="00606F78">
        <w:rPr>
          <w:rFonts w:ascii="Arial" w:hAnsi="Arial" w:cs="Arial"/>
        </w:rPr>
        <w:t xml:space="preserve">LGD opracowało LSR z wykorzystaniem </w:t>
      </w:r>
      <w:r w:rsidR="005772AD" w:rsidRPr="00606F78">
        <w:rPr>
          <w:rFonts w:ascii="Arial" w:hAnsi="Arial" w:cs="Arial"/>
        </w:rPr>
        <w:t xml:space="preserve">różnorodnych </w:t>
      </w:r>
      <w:r w:rsidRPr="00606F78">
        <w:rPr>
          <w:rFonts w:ascii="Arial" w:hAnsi="Arial" w:cs="Arial"/>
        </w:rPr>
        <w:t xml:space="preserve">metod partycypacji </w:t>
      </w:r>
      <w:r w:rsidR="00184DF9" w:rsidRPr="00606F78">
        <w:rPr>
          <w:rFonts w:ascii="Arial" w:hAnsi="Arial" w:cs="Arial"/>
        </w:rPr>
        <w:t>dostosowanych</w:t>
      </w:r>
      <w:r w:rsidR="00236ACC" w:rsidRPr="00606F78">
        <w:rPr>
          <w:rFonts w:ascii="Arial" w:hAnsi="Arial" w:cs="Arial"/>
        </w:rPr>
        <w:t xml:space="preserve"> do różnych grup interesariuszy w celu uzyskania szerokiej wiedzy na temat potrzeb grup istotnych i </w:t>
      </w:r>
      <w:r w:rsidR="00184DF9" w:rsidRPr="00606F78">
        <w:rPr>
          <w:rFonts w:ascii="Arial" w:hAnsi="Arial" w:cs="Arial"/>
        </w:rPr>
        <w:t xml:space="preserve">naszych </w:t>
      </w:r>
      <w:r w:rsidR="00236ACC" w:rsidRPr="00606F78">
        <w:rPr>
          <w:rFonts w:ascii="Arial" w:hAnsi="Arial" w:cs="Arial"/>
        </w:rPr>
        <w:t xml:space="preserve">możliwości. </w:t>
      </w:r>
      <w:r w:rsidR="00184DF9" w:rsidRPr="00606F78">
        <w:rPr>
          <w:rFonts w:ascii="Arial" w:hAnsi="Arial" w:cs="Arial"/>
        </w:rPr>
        <w:t>W procesie opracowania LSR</w:t>
      </w:r>
      <w:r w:rsidR="00236ACC" w:rsidRPr="00606F78">
        <w:rPr>
          <w:rFonts w:ascii="Arial" w:hAnsi="Arial" w:cs="Arial"/>
        </w:rPr>
        <w:t xml:space="preserve"> czynny udział </w:t>
      </w:r>
      <w:r w:rsidR="00184DF9" w:rsidRPr="00606F78">
        <w:rPr>
          <w:rFonts w:ascii="Arial" w:hAnsi="Arial" w:cs="Arial"/>
        </w:rPr>
        <w:t xml:space="preserve">brały </w:t>
      </w:r>
      <w:r w:rsidR="00236ACC" w:rsidRPr="00606F78">
        <w:rPr>
          <w:rFonts w:ascii="Arial" w:hAnsi="Arial" w:cs="Arial"/>
        </w:rPr>
        <w:t>osoby</w:t>
      </w:r>
      <w:r w:rsidRPr="00606F78">
        <w:rPr>
          <w:rFonts w:ascii="Arial" w:hAnsi="Arial" w:cs="Arial"/>
        </w:rPr>
        <w:t xml:space="preserve"> reprezentujące różne </w:t>
      </w:r>
      <w:r w:rsidR="00184DF9" w:rsidRPr="00606F78">
        <w:rPr>
          <w:rFonts w:ascii="Arial" w:hAnsi="Arial" w:cs="Arial"/>
        </w:rPr>
        <w:t xml:space="preserve">zdiagnozowane na naszym obszarze </w:t>
      </w:r>
      <w:r w:rsidR="00CF3982" w:rsidRPr="00606F78">
        <w:rPr>
          <w:rFonts w:ascii="Arial" w:hAnsi="Arial" w:cs="Arial"/>
        </w:rPr>
        <w:t>grupy interesu</w:t>
      </w:r>
      <w:r w:rsidR="00184DF9" w:rsidRPr="00606F78">
        <w:rPr>
          <w:rFonts w:ascii="Arial" w:hAnsi="Arial" w:cs="Arial"/>
        </w:rPr>
        <w:t xml:space="preserve"> sektora : publicznego, gospodarczego, społecznego</w:t>
      </w:r>
      <w:r w:rsidR="00CF3982" w:rsidRPr="00606F78">
        <w:rPr>
          <w:rFonts w:ascii="Arial" w:hAnsi="Arial" w:cs="Arial"/>
        </w:rPr>
        <w:t>, a po</w:t>
      </w:r>
      <w:r w:rsidR="00184DF9" w:rsidRPr="00606F78">
        <w:rPr>
          <w:rFonts w:ascii="Arial" w:hAnsi="Arial" w:cs="Arial"/>
        </w:rPr>
        <w:t>dstawowe zagadnienia przedłożono</w:t>
      </w:r>
      <w:r w:rsidR="00CF3982" w:rsidRPr="00606F78">
        <w:rPr>
          <w:rFonts w:ascii="Arial" w:hAnsi="Arial" w:cs="Arial"/>
        </w:rPr>
        <w:t xml:space="preserve"> na stronie </w:t>
      </w:r>
      <w:hyperlink r:id="rId11" w:history="1">
        <w:r w:rsidR="00CF3982" w:rsidRPr="00606F78">
          <w:rPr>
            <w:rStyle w:val="Hipercze"/>
            <w:rFonts w:ascii="Arial" w:hAnsi="Arial" w:cs="Arial"/>
            <w:color w:val="auto"/>
            <w:u w:val="none"/>
          </w:rPr>
          <w:t>www.lgdpojezierzebrodnickie.pl</w:t>
        </w:r>
      </w:hyperlink>
      <w:r w:rsidR="00CF3982" w:rsidRPr="00606F78">
        <w:rPr>
          <w:rFonts w:ascii="Arial" w:hAnsi="Arial" w:cs="Arial"/>
        </w:rPr>
        <w:t xml:space="preserve"> w zakładce: „Opracowanie LSR na lata 2021 – 2027.</w:t>
      </w:r>
    </w:p>
    <w:p w14:paraId="63BF0426" w14:textId="7C803230" w:rsidR="00F30DE9" w:rsidRPr="00606F78" w:rsidRDefault="00184DF9" w:rsidP="00606F78">
      <w:pPr>
        <w:spacing w:after="0"/>
        <w:ind w:firstLine="709"/>
        <w:rPr>
          <w:rFonts w:ascii="Arial" w:hAnsi="Arial" w:cs="Arial"/>
        </w:rPr>
      </w:pPr>
      <w:r w:rsidRPr="00606F78">
        <w:rPr>
          <w:rFonts w:ascii="Arial" w:hAnsi="Arial" w:cs="Arial"/>
        </w:rPr>
        <w:t>Pierwsze s</w:t>
      </w:r>
      <w:r w:rsidR="00F30DE9" w:rsidRPr="00606F78">
        <w:rPr>
          <w:rFonts w:ascii="Arial" w:hAnsi="Arial" w:cs="Arial"/>
        </w:rPr>
        <w:t>potkania</w:t>
      </w:r>
      <w:r w:rsidR="002A2819" w:rsidRPr="00606F78">
        <w:rPr>
          <w:rFonts w:ascii="Arial" w:hAnsi="Arial" w:cs="Arial"/>
        </w:rPr>
        <w:t xml:space="preserve"> na miejscu</w:t>
      </w:r>
      <w:r w:rsidR="00F911BF" w:rsidRPr="00606F78">
        <w:rPr>
          <w:rFonts w:ascii="Arial" w:hAnsi="Arial" w:cs="Arial"/>
        </w:rPr>
        <w:t xml:space="preserve"> z zainteresowanymi osobami</w:t>
      </w:r>
      <w:r w:rsidR="00F30DE9" w:rsidRPr="00606F78">
        <w:rPr>
          <w:rFonts w:ascii="Arial" w:hAnsi="Arial" w:cs="Arial"/>
        </w:rPr>
        <w:t xml:space="preserve"> ukierunkowane były na przedyskutowaniu o sposobie, metodach na wykorzystanie wiedzy, na zagadnienia dotyczące innowacyjności, większego wykorzystania metod cyfryzacji, ochrony środowiska i klimatu, przeciwdziałaniu zmianom demograficznym ze szczególnym uwzględnieniem starzenia się społeczeństwa oraz wyludnienia obszaru, partnerstwa w realizacji LSR, w szczególności poprzez wspólną realizację przedsięwzięć i projektów.</w:t>
      </w:r>
      <w:r w:rsidR="00147D56" w:rsidRPr="00606F78">
        <w:rPr>
          <w:rFonts w:ascii="Arial" w:hAnsi="Arial" w:cs="Arial"/>
        </w:rPr>
        <w:t xml:space="preserve"> Podczas prac nad opracowaniem LSR uwzględniono cztery poziomy partycypacji tj.: informowanie, konsultowanie, współdecydowanie, współdziałanie</w:t>
      </w:r>
      <w:r w:rsidR="005B167D" w:rsidRPr="00606F78">
        <w:rPr>
          <w:rFonts w:ascii="Arial" w:hAnsi="Arial" w:cs="Arial"/>
        </w:rPr>
        <w:t>.</w:t>
      </w:r>
    </w:p>
    <w:p w14:paraId="2A5704F7" w14:textId="6C9CA28B" w:rsidR="00236ACC" w:rsidRPr="00606F78" w:rsidRDefault="0060476A" w:rsidP="00606F78">
      <w:pPr>
        <w:spacing w:after="0"/>
        <w:ind w:firstLine="709"/>
        <w:rPr>
          <w:rFonts w:ascii="Arial" w:hAnsi="Arial" w:cs="Arial"/>
        </w:rPr>
      </w:pPr>
      <w:r w:rsidRPr="00606F78">
        <w:rPr>
          <w:rFonts w:ascii="Arial" w:hAnsi="Arial" w:cs="Arial"/>
        </w:rPr>
        <w:t>Przed rozpoczęciem sp</w:t>
      </w:r>
      <w:r w:rsidR="005772AD" w:rsidRPr="00606F78">
        <w:rPr>
          <w:rFonts w:ascii="Arial" w:hAnsi="Arial" w:cs="Arial"/>
        </w:rPr>
        <w:t xml:space="preserve">otkań konsultacyjnych </w:t>
      </w:r>
      <w:r w:rsidR="00236ACC" w:rsidRPr="00606F78">
        <w:rPr>
          <w:rFonts w:ascii="Arial" w:hAnsi="Arial" w:cs="Arial"/>
        </w:rPr>
        <w:t xml:space="preserve">wstępnych </w:t>
      </w:r>
      <w:r w:rsidR="005772AD" w:rsidRPr="00606F78">
        <w:rPr>
          <w:rFonts w:ascii="Arial" w:hAnsi="Arial" w:cs="Arial"/>
        </w:rPr>
        <w:t>w poszczególnych gminach w miesiącu kwietniu i maju zaproszenia, wraz z programem spotkania</w:t>
      </w:r>
      <w:r w:rsidRPr="00606F78">
        <w:rPr>
          <w:rFonts w:ascii="Arial" w:hAnsi="Arial" w:cs="Arial"/>
        </w:rPr>
        <w:t xml:space="preserve"> zostały zamieszczone na naszej stronie internetowej, tablicach ogłoszeń w poszczególnych gminach naszego LSR, tablicach ogłoszeń w sołectwach. Dodatkowo </w:t>
      </w:r>
      <w:r w:rsidR="005772AD" w:rsidRPr="00606F78">
        <w:rPr>
          <w:rFonts w:ascii="Arial" w:hAnsi="Arial" w:cs="Arial"/>
        </w:rPr>
        <w:t xml:space="preserve">zaproszenia przekazaliśmy sołtysom, przedstawicielom OSP, jak również </w:t>
      </w:r>
      <w:r w:rsidR="0057120A" w:rsidRPr="00606F78">
        <w:rPr>
          <w:rFonts w:ascii="Arial" w:hAnsi="Arial" w:cs="Arial"/>
        </w:rPr>
        <w:t>przedstawicielom</w:t>
      </w:r>
      <w:r w:rsidR="005772AD" w:rsidRPr="00606F78">
        <w:rPr>
          <w:rFonts w:ascii="Arial" w:hAnsi="Arial" w:cs="Arial"/>
        </w:rPr>
        <w:t xml:space="preserve"> KGW</w:t>
      </w:r>
      <w:r w:rsidR="0057120A" w:rsidRPr="00606F78">
        <w:rPr>
          <w:rFonts w:ascii="Arial" w:hAnsi="Arial" w:cs="Arial"/>
        </w:rPr>
        <w:t xml:space="preserve"> i przedstawi</w:t>
      </w:r>
      <w:r w:rsidR="00184DF9" w:rsidRPr="00606F78">
        <w:rPr>
          <w:rFonts w:ascii="Arial" w:hAnsi="Arial" w:cs="Arial"/>
        </w:rPr>
        <w:t>aliśmy</w:t>
      </w:r>
      <w:r w:rsidR="00372EB6" w:rsidRPr="00606F78">
        <w:rPr>
          <w:rFonts w:ascii="Arial" w:hAnsi="Arial" w:cs="Arial"/>
        </w:rPr>
        <w:t xml:space="preserve"> podczas organizowanych imprez, spotkań</w:t>
      </w:r>
      <w:r w:rsidR="005772AD" w:rsidRPr="00606F78">
        <w:rPr>
          <w:rFonts w:ascii="Arial" w:hAnsi="Arial" w:cs="Arial"/>
        </w:rPr>
        <w:t>.</w:t>
      </w:r>
      <w:r w:rsidR="00A55345" w:rsidRPr="00606F78">
        <w:rPr>
          <w:rFonts w:ascii="Arial" w:hAnsi="Arial" w:cs="Arial"/>
        </w:rPr>
        <w:t xml:space="preserve"> </w:t>
      </w:r>
      <w:r w:rsidR="00147D56" w:rsidRPr="00606F78">
        <w:rPr>
          <w:rFonts w:ascii="Arial" w:hAnsi="Arial" w:cs="Arial"/>
        </w:rPr>
        <w:t xml:space="preserve">Tematyka spotkań obejmowała przedyskutowania wielu spraw ukierunkowanych jednak na: analizie potrzeb rozwojowych i potencjale obszaru, opracowaniu celów strategii, w tym wymiernych celów końcowych dotyczących rezultatów oraz </w:t>
      </w:r>
      <w:r w:rsidR="007F6D9B" w:rsidRPr="00606F78">
        <w:rPr>
          <w:rFonts w:ascii="Arial" w:hAnsi="Arial" w:cs="Arial"/>
        </w:rPr>
        <w:t xml:space="preserve">wskaźników i </w:t>
      </w:r>
      <w:r w:rsidR="00147D56" w:rsidRPr="00606F78">
        <w:rPr>
          <w:rFonts w:ascii="Arial" w:hAnsi="Arial" w:cs="Arial"/>
        </w:rPr>
        <w:t>odnośnych planowanych działań z uwzględnieniem dostępnych środków finansowych. Takich</w:t>
      </w:r>
      <w:r w:rsidR="005772AD" w:rsidRPr="00606F78">
        <w:rPr>
          <w:rFonts w:ascii="Arial" w:hAnsi="Arial" w:cs="Arial"/>
        </w:rPr>
        <w:t xml:space="preserve"> spotkań b</w:t>
      </w:r>
      <w:r w:rsidR="003F1BDD" w:rsidRPr="00606F78">
        <w:rPr>
          <w:rFonts w:ascii="Arial" w:hAnsi="Arial" w:cs="Arial"/>
        </w:rPr>
        <w:t>yło 9 i wzięło w nich udział 172 osoby.</w:t>
      </w:r>
    </w:p>
    <w:p w14:paraId="221C0CFE" w14:textId="026D99F3" w:rsidR="00147D56" w:rsidRPr="00606F78" w:rsidRDefault="00147D56" w:rsidP="00606F78">
      <w:pPr>
        <w:spacing w:after="0"/>
        <w:rPr>
          <w:rFonts w:ascii="Arial" w:hAnsi="Arial" w:cs="Arial"/>
        </w:rPr>
      </w:pPr>
      <w:r w:rsidRPr="00606F78">
        <w:rPr>
          <w:rFonts w:ascii="Arial" w:hAnsi="Arial" w:cs="Arial"/>
        </w:rPr>
        <w:t>Na poszczególnych spotkaniach, jak również w kontaktach bezpośrednich przekazywaliś</w:t>
      </w:r>
      <w:r w:rsidR="00184DF9" w:rsidRPr="00606F78">
        <w:rPr>
          <w:rFonts w:ascii="Arial" w:hAnsi="Arial" w:cs="Arial"/>
        </w:rPr>
        <w:t xml:space="preserve">my ankiety w celu wypełnienia a tym samym </w:t>
      </w:r>
      <w:r w:rsidRPr="00606F78">
        <w:rPr>
          <w:rFonts w:ascii="Arial" w:hAnsi="Arial" w:cs="Arial"/>
        </w:rPr>
        <w:t>przekazania nam informacji zwrotnej dotyczącej; słabych stron, potencjalnych potrzeb, kierunków działań</w:t>
      </w:r>
      <w:r w:rsidR="009A4E53" w:rsidRPr="00606F78">
        <w:rPr>
          <w:rFonts w:ascii="Arial" w:hAnsi="Arial" w:cs="Arial"/>
        </w:rPr>
        <w:t xml:space="preserve">. </w:t>
      </w:r>
      <w:r w:rsidR="000C0E12" w:rsidRPr="00606F78">
        <w:rPr>
          <w:rFonts w:ascii="Arial" w:hAnsi="Arial" w:cs="Arial"/>
        </w:rPr>
        <w:t>Dorośli mieszkańcy złożyli 14</w:t>
      </w:r>
      <w:r w:rsidR="00184DF9" w:rsidRPr="00606F78">
        <w:rPr>
          <w:rFonts w:ascii="Arial" w:hAnsi="Arial" w:cs="Arial"/>
        </w:rPr>
        <w:t>7</w:t>
      </w:r>
      <w:r w:rsidR="008C3047" w:rsidRPr="00606F78">
        <w:rPr>
          <w:rFonts w:ascii="Arial" w:hAnsi="Arial" w:cs="Arial"/>
        </w:rPr>
        <w:t xml:space="preserve"> ankiet i najwięcej odpowiedzi dotyczących słabych stron dotyczyło: </w:t>
      </w:r>
      <w:r w:rsidR="001A0E5C" w:rsidRPr="00606F78">
        <w:rPr>
          <w:rFonts w:ascii="Arial" w:hAnsi="Arial" w:cs="Arial"/>
        </w:rPr>
        <w:t>braku integracji społeczności lokalnej</w:t>
      </w:r>
      <w:r w:rsidR="008C3047" w:rsidRPr="00606F78">
        <w:rPr>
          <w:rFonts w:ascii="Arial" w:hAnsi="Arial" w:cs="Arial"/>
        </w:rPr>
        <w:t xml:space="preserve">, potencjalnych potrzeb dotyczyło: </w:t>
      </w:r>
      <w:r w:rsidR="001A0E5C" w:rsidRPr="00606F78">
        <w:rPr>
          <w:rFonts w:ascii="Arial" w:hAnsi="Arial" w:cs="Arial"/>
        </w:rPr>
        <w:t>rozwoju turystyki</w:t>
      </w:r>
      <w:r w:rsidR="008C3047" w:rsidRPr="00606F78">
        <w:rPr>
          <w:rFonts w:ascii="Arial" w:hAnsi="Arial" w:cs="Arial"/>
        </w:rPr>
        <w:t xml:space="preserve">, kierunków działań dotyczyło: </w:t>
      </w:r>
      <w:r w:rsidR="001A0E5C" w:rsidRPr="00606F78">
        <w:rPr>
          <w:rFonts w:ascii="Arial" w:hAnsi="Arial" w:cs="Arial"/>
        </w:rPr>
        <w:t>rozwoju aktywności społeczności lokalnej i partnerstwa</w:t>
      </w:r>
      <w:r w:rsidR="008C3047" w:rsidRPr="00606F78">
        <w:rPr>
          <w:rFonts w:ascii="Arial" w:hAnsi="Arial" w:cs="Arial"/>
        </w:rPr>
        <w:t>. Ankiety również złożyły dzieci – harcerze miejscowej drużyny</w:t>
      </w:r>
      <w:r w:rsidR="000158C9" w:rsidRPr="00606F78">
        <w:rPr>
          <w:rFonts w:ascii="Arial" w:hAnsi="Arial" w:cs="Arial"/>
        </w:rPr>
        <w:t xml:space="preserve"> w ilości 12</w:t>
      </w:r>
      <w:r w:rsidR="00666B34" w:rsidRPr="00606F78">
        <w:rPr>
          <w:rFonts w:ascii="Arial" w:hAnsi="Arial" w:cs="Arial"/>
        </w:rPr>
        <w:t xml:space="preserve"> sztuk</w:t>
      </w:r>
      <w:r w:rsidR="008C3047" w:rsidRPr="00606F78">
        <w:rPr>
          <w:rFonts w:ascii="Arial" w:hAnsi="Arial" w:cs="Arial"/>
        </w:rPr>
        <w:t xml:space="preserve"> i z nich wynika, że najsłabszą stroną naszego obszaru jest </w:t>
      </w:r>
      <w:r w:rsidR="000158C9" w:rsidRPr="00606F78">
        <w:rPr>
          <w:rFonts w:ascii="Arial" w:hAnsi="Arial" w:cs="Arial"/>
        </w:rPr>
        <w:t>brak środków finansowych</w:t>
      </w:r>
      <w:r w:rsidR="003B0693" w:rsidRPr="00606F78">
        <w:rPr>
          <w:rFonts w:ascii="Arial" w:hAnsi="Arial" w:cs="Arial"/>
        </w:rPr>
        <w:t>, potencjalną</w:t>
      </w:r>
      <w:r w:rsidR="008C3047" w:rsidRPr="00606F78">
        <w:rPr>
          <w:rFonts w:ascii="Arial" w:hAnsi="Arial" w:cs="Arial"/>
        </w:rPr>
        <w:t xml:space="preserve"> potrzebą jest </w:t>
      </w:r>
      <w:r w:rsidR="000158C9" w:rsidRPr="00606F78">
        <w:rPr>
          <w:rFonts w:ascii="Arial" w:hAnsi="Arial" w:cs="Arial"/>
        </w:rPr>
        <w:t>promocja regionu</w:t>
      </w:r>
      <w:r w:rsidR="003D2F44" w:rsidRPr="00606F78">
        <w:rPr>
          <w:rFonts w:ascii="Arial" w:hAnsi="Arial" w:cs="Arial"/>
        </w:rPr>
        <w:t>, a</w:t>
      </w:r>
      <w:r w:rsidR="00666B34" w:rsidRPr="00606F78">
        <w:rPr>
          <w:rFonts w:ascii="Arial" w:hAnsi="Arial" w:cs="Arial"/>
        </w:rPr>
        <w:t xml:space="preserve"> nasz obszar powinien</w:t>
      </w:r>
      <w:r w:rsidR="008C3047" w:rsidRPr="00606F78">
        <w:rPr>
          <w:rFonts w:ascii="Arial" w:hAnsi="Arial" w:cs="Arial"/>
        </w:rPr>
        <w:t xml:space="preserve"> rozwijać się w kierunku </w:t>
      </w:r>
      <w:r w:rsidR="000158C9" w:rsidRPr="00606F78">
        <w:rPr>
          <w:rFonts w:ascii="Arial" w:hAnsi="Arial" w:cs="Arial"/>
        </w:rPr>
        <w:t>turystyki</w:t>
      </w:r>
      <w:r w:rsidR="003D2F44" w:rsidRPr="00606F78">
        <w:rPr>
          <w:rFonts w:ascii="Arial" w:hAnsi="Arial" w:cs="Arial"/>
        </w:rPr>
        <w:t>.</w:t>
      </w:r>
      <w:r w:rsidR="008C3047" w:rsidRPr="00606F78">
        <w:rPr>
          <w:rFonts w:ascii="Arial" w:hAnsi="Arial" w:cs="Arial"/>
        </w:rPr>
        <w:t xml:space="preserve"> </w:t>
      </w:r>
      <w:r w:rsidR="00666B34" w:rsidRPr="00606F78">
        <w:rPr>
          <w:rFonts w:ascii="Arial" w:hAnsi="Arial" w:cs="Arial"/>
        </w:rPr>
        <w:t>Poprosiliśmy przedstawicieli młodzieży, aby wśród rówieśników przeprowadzili wywiad na omawiany temat z</w:t>
      </w:r>
      <w:r w:rsidR="007B7BA3" w:rsidRPr="00606F78">
        <w:rPr>
          <w:rFonts w:ascii="Arial" w:hAnsi="Arial" w:cs="Arial"/>
        </w:rPr>
        <w:t>a pomocą ankiet i złożyli ich 43</w:t>
      </w:r>
      <w:r w:rsidR="00666B34" w:rsidRPr="00606F78">
        <w:rPr>
          <w:rFonts w:ascii="Arial" w:hAnsi="Arial" w:cs="Arial"/>
        </w:rPr>
        <w:t xml:space="preserve"> sztuk</w:t>
      </w:r>
      <w:r w:rsidR="007B7BA3" w:rsidRPr="00606F78">
        <w:rPr>
          <w:rFonts w:ascii="Arial" w:hAnsi="Arial" w:cs="Arial"/>
        </w:rPr>
        <w:t>i</w:t>
      </w:r>
      <w:r w:rsidR="003B0693" w:rsidRPr="00606F78">
        <w:rPr>
          <w:rFonts w:ascii="Arial" w:hAnsi="Arial" w:cs="Arial"/>
        </w:rPr>
        <w:t>. N</w:t>
      </w:r>
      <w:r w:rsidR="00666B34" w:rsidRPr="00606F78">
        <w:rPr>
          <w:rFonts w:ascii="Arial" w:hAnsi="Arial" w:cs="Arial"/>
        </w:rPr>
        <w:t>ajwięcej odpowiedzi dotyczącej sł</w:t>
      </w:r>
      <w:r w:rsidR="003B0693" w:rsidRPr="00606F78">
        <w:rPr>
          <w:rFonts w:ascii="Arial" w:hAnsi="Arial" w:cs="Arial"/>
        </w:rPr>
        <w:t>abej strony naszego obszaru wskazali</w:t>
      </w:r>
      <w:r w:rsidR="00666B34" w:rsidRPr="00606F78">
        <w:rPr>
          <w:rFonts w:ascii="Arial" w:hAnsi="Arial" w:cs="Arial"/>
        </w:rPr>
        <w:t>:</w:t>
      </w:r>
      <w:r w:rsidR="00A85EA9" w:rsidRPr="00606F78">
        <w:rPr>
          <w:rFonts w:ascii="Arial" w:hAnsi="Arial" w:cs="Arial"/>
        </w:rPr>
        <w:t xml:space="preserve"> brak środków </w:t>
      </w:r>
      <w:r w:rsidR="00A85EA9" w:rsidRPr="00606F78">
        <w:rPr>
          <w:rFonts w:ascii="Arial" w:hAnsi="Arial" w:cs="Arial"/>
        </w:rPr>
        <w:lastRenderedPageBreak/>
        <w:t>finansowych</w:t>
      </w:r>
      <w:r w:rsidR="00666B34" w:rsidRPr="00606F78">
        <w:rPr>
          <w:rFonts w:ascii="Arial" w:hAnsi="Arial" w:cs="Arial"/>
        </w:rPr>
        <w:t xml:space="preserve">, </w:t>
      </w:r>
      <w:r w:rsidR="00372EB6" w:rsidRPr="00606F78">
        <w:rPr>
          <w:rFonts w:ascii="Arial" w:hAnsi="Arial" w:cs="Arial"/>
        </w:rPr>
        <w:t xml:space="preserve">potencjalną potrzebą jest </w:t>
      </w:r>
      <w:r w:rsidR="00A85EA9" w:rsidRPr="00606F78">
        <w:rPr>
          <w:rFonts w:ascii="Arial" w:hAnsi="Arial" w:cs="Arial"/>
        </w:rPr>
        <w:t>nauka języków obcych,</w:t>
      </w:r>
      <w:r w:rsidR="003B0693" w:rsidRPr="00606F78">
        <w:rPr>
          <w:rFonts w:ascii="Arial" w:hAnsi="Arial" w:cs="Arial"/>
        </w:rPr>
        <w:t xml:space="preserve"> a nasze działania winne uwzględniać</w:t>
      </w:r>
      <w:r w:rsidR="00372EB6" w:rsidRPr="00606F78">
        <w:rPr>
          <w:rFonts w:ascii="Arial" w:hAnsi="Arial" w:cs="Arial"/>
        </w:rPr>
        <w:t xml:space="preserve"> </w:t>
      </w:r>
      <w:r w:rsidR="003B0693" w:rsidRPr="00606F78">
        <w:rPr>
          <w:rFonts w:ascii="Arial" w:hAnsi="Arial" w:cs="Arial"/>
        </w:rPr>
        <w:t>ochronę</w:t>
      </w:r>
      <w:r w:rsidR="007B7BA3" w:rsidRPr="00606F78">
        <w:rPr>
          <w:rFonts w:ascii="Arial" w:hAnsi="Arial" w:cs="Arial"/>
        </w:rPr>
        <w:t xml:space="preserve"> </w:t>
      </w:r>
      <w:r w:rsidR="00A85EA9" w:rsidRPr="00606F78">
        <w:rPr>
          <w:rFonts w:ascii="Arial" w:hAnsi="Arial" w:cs="Arial"/>
        </w:rPr>
        <w:t>środowiska i klimatu oraz rozwój usług z wykorzystaniem cyfryzacji.</w:t>
      </w:r>
    </w:p>
    <w:p w14:paraId="48D4E1F3" w14:textId="1B1EAA99" w:rsidR="003F1BDD" w:rsidRPr="00606F78" w:rsidRDefault="003F1BDD" w:rsidP="00606F78">
      <w:pPr>
        <w:spacing w:after="0"/>
        <w:rPr>
          <w:rFonts w:ascii="Arial" w:hAnsi="Arial" w:cs="Arial"/>
        </w:rPr>
      </w:pPr>
      <w:r w:rsidRPr="00606F78">
        <w:rPr>
          <w:rFonts w:ascii="Arial" w:hAnsi="Arial" w:cs="Arial"/>
        </w:rPr>
        <w:t>Podczas spotkań zainteresowanym osobom przekazywaliśmy fiszki projektowe w których potencjalni Wnioskodawcy proszeni byli o podanie proponowanej operacji/projektu do wykonania na naszym obszarze. W odpowiedzi do naszego biura wpłynęło 14 propozycji o różnej skali, które jednakże były poddane dalszej ocenie i częściowo ujęte w zadaniach możliwych do realizacji ( np. place zabaw, imprezy integracyjne</w:t>
      </w:r>
      <w:r w:rsidR="00E621A5" w:rsidRPr="00606F78">
        <w:rPr>
          <w:rFonts w:ascii="Arial" w:hAnsi="Arial" w:cs="Arial"/>
        </w:rPr>
        <w:t>, tworzenie zagrody edukacyjnej</w:t>
      </w:r>
      <w:r w:rsidRPr="00606F78">
        <w:rPr>
          <w:rFonts w:ascii="Arial" w:hAnsi="Arial" w:cs="Arial"/>
        </w:rPr>
        <w:t xml:space="preserve"> ) a niektóre, jak umożliwienie komunikacji zbiorowej przekazana będzie informacja do potencjalnych Wnioskodawców, którzy w ramach działalności gospodarczej byliby zainteresowani prowadzeniem takiej działalności.</w:t>
      </w:r>
    </w:p>
    <w:p w14:paraId="3520933D" w14:textId="589A5422" w:rsidR="00284A4A" w:rsidRPr="00606F78" w:rsidRDefault="00284A4A" w:rsidP="00606F78">
      <w:pPr>
        <w:spacing w:after="0"/>
        <w:rPr>
          <w:rFonts w:ascii="Arial" w:hAnsi="Arial" w:cs="Arial"/>
        </w:rPr>
      </w:pPr>
      <w:r w:rsidRPr="00606F78">
        <w:rPr>
          <w:rFonts w:ascii="Arial" w:hAnsi="Arial" w:cs="Arial"/>
        </w:rPr>
        <w:t xml:space="preserve">W pierwszej połowie 2022 r. firma zewnętrzna na nasze zamówienie wykonała ewaluację realizacji Strategii Rozwoju Lokalnego Kierowanego przez Społeczność na lata 2014 – 2020 z wykorzystaniem wielu danych otrzymanych z naszego biura oraz informacji zebranych bezpośrednio przez </w:t>
      </w:r>
      <w:r w:rsidR="00862C51" w:rsidRPr="00606F78">
        <w:rPr>
          <w:rFonts w:ascii="Arial" w:hAnsi="Arial" w:cs="Arial"/>
        </w:rPr>
        <w:t xml:space="preserve">przedstawicieli wspomnianej firmy </w:t>
      </w:r>
      <w:r w:rsidRPr="00606F78">
        <w:rPr>
          <w:rFonts w:ascii="Arial" w:hAnsi="Arial" w:cs="Arial"/>
        </w:rPr>
        <w:t>od członków LGD, Beneficjentów oraz Wnioskodawców i w raporcie końcowym przedłożyła wnioski i rekomendacje, które są bardzo przydatne do opracowania LSR na lata 2021 – 2027</w:t>
      </w:r>
      <w:r w:rsidR="00BE198C" w:rsidRPr="00606F78">
        <w:rPr>
          <w:rFonts w:ascii="Arial" w:hAnsi="Arial" w:cs="Arial"/>
        </w:rPr>
        <w:t xml:space="preserve"> ( zwiększenie zaangażowania przedsiębiorców w życie społeczne – społeczna odpowiedzialność biznesu, zwiększenie wykorzystania portali społecznościowych do komunikacji ze społeczno</w:t>
      </w:r>
      <w:r w:rsidR="00C321E4" w:rsidRPr="00606F78">
        <w:rPr>
          <w:rFonts w:ascii="Arial" w:hAnsi="Arial" w:cs="Arial"/>
        </w:rPr>
        <w:t>ś</w:t>
      </w:r>
      <w:r w:rsidR="00BE198C" w:rsidRPr="00606F78">
        <w:rPr>
          <w:rFonts w:ascii="Arial" w:hAnsi="Arial" w:cs="Arial"/>
        </w:rPr>
        <w:t>cią lokalną ).</w:t>
      </w:r>
    </w:p>
    <w:p w14:paraId="530B4C57" w14:textId="6D94C670" w:rsidR="00284A4A" w:rsidRPr="00606F78" w:rsidRDefault="00BB79ED" w:rsidP="00606F78">
      <w:pPr>
        <w:spacing w:after="0"/>
        <w:rPr>
          <w:rFonts w:ascii="Arial" w:hAnsi="Arial" w:cs="Arial"/>
        </w:rPr>
      </w:pPr>
      <w:r w:rsidRPr="00606F78">
        <w:rPr>
          <w:rFonts w:ascii="Arial" w:hAnsi="Arial" w:cs="Arial"/>
        </w:rPr>
        <w:t>Wiele inspiracji związanych z możliwościami wspierania przedsięwzięć z funduszy europejskich zostało omówione na spotkaniu informacyjno-szkoleniowym z udziałem mieszkańców z obszaru naszego LGD oraz Stowarzyszenia Lokalna Grupa Działania Ziemia Wąbrzeska pod przewodnictwem przedstawicieli Urzędu Marszałkowskiego w Toruniu. W spotkaniu wzięło udział 57 osób, które proponowały bardzo różne pomysły na realizację zadań z uwzględnieniem potrzeb i przy wykorzystaniu lokalnych zasobów.</w:t>
      </w:r>
    </w:p>
    <w:p w14:paraId="345F166B" w14:textId="7F5AB3B5" w:rsidR="00372EB6" w:rsidRPr="00606F78" w:rsidRDefault="00372EB6" w:rsidP="00606F78">
      <w:pPr>
        <w:spacing w:after="0"/>
        <w:rPr>
          <w:rFonts w:ascii="Arial" w:hAnsi="Arial" w:cs="Arial"/>
        </w:rPr>
      </w:pPr>
      <w:r w:rsidRPr="00606F78">
        <w:rPr>
          <w:rFonts w:ascii="Arial" w:hAnsi="Arial" w:cs="Arial"/>
        </w:rPr>
        <w:t>Zbieraliśmy również fiszki projektowe dotyczące potencjalnego zapotrzebowania na projekty/operacje.</w:t>
      </w:r>
    </w:p>
    <w:p w14:paraId="6342D8FE" w14:textId="419BCD68" w:rsidR="00372EB6" w:rsidRPr="00606F78" w:rsidRDefault="00372EB6" w:rsidP="00606F78">
      <w:pPr>
        <w:spacing w:after="0"/>
        <w:rPr>
          <w:rFonts w:ascii="Arial" w:hAnsi="Arial" w:cs="Arial"/>
        </w:rPr>
      </w:pPr>
      <w:r w:rsidRPr="00606F78">
        <w:rPr>
          <w:rFonts w:ascii="Arial" w:hAnsi="Arial" w:cs="Arial"/>
        </w:rPr>
        <w:t>Pracownicy naszego biura przeprowadzali rozmowy bezpośrednio w biurze lub za pomocą łączy telefonic</w:t>
      </w:r>
      <w:r w:rsidR="003D2F44" w:rsidRPr="00606F78">
        <w:rPr>
          <w:rFonts w:ascii="Arial" w:hAnsi="Arial" w:cs="Arial"/>
        </w:rPr>
        <w:t>znych.</w:t>
      </w:r>
    </w:p>
    <w:p w14:paraId="0A91C93F" w14:textId="1123DC1C" w:rsidR="00B42A11" w:rsidRPr="00606F78" w:rsidRDefault="00B42A11" w:rsidP="00606F78">
      <w:pPr>
        <w:spacing w:after="0"/>
        <w:ind w:firstLine="709"/>
        <w:rPr>
          <w:rFonts w:ascii="Arial" w:hAnsi="Arial" w:cs="Arial"/>
        </w:rPr>
      </w:pPr>
      <w:r w:rsidRPr="00606F78">
        <w:rPr>
          <w:rFonts w:ascii="Arial" w:hAnsi="Arial" w:cs="Arial"/>
        </w:rPr>
        <w:t>W</w:t>
      </w:r>
      <w:r w:rsidR="007F7659" w:rsidRPr="00606F78">
        <w:rPr>
          <w:rFonts w:ascii="Arial" w:hAnsi="Arial" w:cs="Arial"/>
        </w:rPr>
        <w:t xml:space="preserve"> dniu 26.05.2022 r.</w:t>
      </w:r>
      <w:r w:rsidRPr="00606F78">
        <w:rPr>
          <w:rFonts w:ascii="Arial" w:hAnsi="Arial" w:cs="Arial"/>
        </w:rPr>
        <w:t xml:space="preserve"> ogłosiliśmy konkurs plastyczny dla dzieci: MOJE MIEJSCE ZAMIESZKANIA ZA KILKA LAT. Do końca września złożono 94 prace zawierające bardzo dużą dawkę informacji o </w:t>
      </w:r>
      <w:r w:rsidR="003D2F44" w:rsidRPr="00606F78">
        <w:rPr>
          <w:rFonts w:ascii="Arial" w:hAnsi="Arial" w:cs="Arial"/>
        </w:rPr>
        <w:t xml:space="preserve">proponowanych </w:t>
      </w:r>
      <w:r w:rsidRPr="00606F78">
        <w:rPr>
          <w:rFonts w:ascii="Arial" w:hAnsi="Arial" w:cs="Arial"/>
        </w:rPr>
        <w:t xml:space="preserve">kierunkach rozwoju. </w:t>
      </w:r>
    </w:p>
    <w:p w14:paraId="4AAC512A" w14:textId="0D268DCB" w:rsidR="00B42A11" w:rsidRPr="00606F78" w:rsidRDefault="00B42A11" w:rsidP="00606F78">
      <w:pPr>
        <w:spacing w:after="0"/>
        <w:ind w:firstLine="709"/>
        <w:rPr>
          <w:rFonts w:ascii="Arial" w:hAnsi="Arial" w:cs="Arial"/>
        </w:rPr>
      </w:pPr>
      <w:r w:rsidRPr="00606F78">
        <w:rPr>
          <w:rFonts w:ascii="Arial" w:hAnsi="Arial" w:cs="Arial"/>
        </w:rPr>
        <w:t>W miesiącu grudniu Zarząd na swoim posiedzeniu przeanalizował zebrane informacje z konsultacji, ankiet, fiszek jak również prac plastycznych złożonych przez dzieci</w:t>
      </w:r>
      <w:r w:rsidR="00A62657" w:rsidRPr="00606F78">
        <w:rPr>
          <w:rFonts w:ascii="Arial" w:hAnsi="Arial" w:cs="Arial"/>
        </w:rPr>
        <w:t>, danych statystycznych otrzymanych z Urzędu Marszałkowskiego w Toruniu</w:t>
      </w:r>
      <w:r w:rsidRPr="00606F78">
        <w:rPr>
          <w:rFonts w:ascii="Arial" w:hAnsi="Arial" w:cs="Arial"/>
        </w:rPr>
        <w:t xml:space="preserve"> i uznał, że potrz</w:t>
      </w:r>
      <w:r w:rsidR="003B0693" w:rsidRPr="00606F78">
        <w:rPr>
          <w:rFonts w:ascii="Arial" w:hAnsi="Arial" w:cs="Arial"/>
        </w:rPr>
        <w:t>eby rozwojowe w naszej LGD, przygotowującej</w:t>
      </w:r>
      <w:r w:rsidRPr="00606F78">
        <w:rPr>
          <w:rFonts w:ascii="Arial" w:hAnsi="Arial" w:cs="Arial"/>
        </w:rPr>
        <w:t xml:space="preserve"> się do wdrażania wielofunduszowej strategii </w:t>
      </w:r>
      <w:r w:rsidR="003B0693" w:rsidRPr="00606F78">
        <w:rPr>
          <w:rFonts w:ascii="Arial" w:hAnsi="Arial" w:cs="Arial"/>
        </w:rPr>
        <w:t>należy skoncentrować na grupach istotnych</w:t>
      </w:r>
      <w:r w:rsidRPr="00606F78">
        <w:rPr>
          <w:rFonts w:ascii="Arial" w:hAnsi="Arial" w:cs="Arial"/>
        </w:rPr>
        <w:t xml:space="preserve"> z punktu widzenia realizacji LSR </w:t>
      </w:r>
      <w:r w:rsidR="003B0693" w:rsidRPr="00606F78">
        <w:rPr>
          <w:rFonts w:ascii="Arial" w:hAnsi="Arial" w:cs="Arial"/>
        </w:rPr>
        <w:t xml:space="preserve">którymi </w:t>
      </w:r>
      <w:r w:rsidRPr="00606F78">
        <w:rPr>
          <w:rFonts w:ascii="Arial" w:hAnsi="Arial" w:cs="Arial"/>
        </w:rPr>
        <w:t>są: seniorzy</w:t>
      </w:r>
      <w:r w:rsidR="00B963E8" w:rsidRPr="00606F78">
        <w:rPr>
          <w:rFonts w:ascii="Arial" w:hAnsi="Arial" w:cs="Arial"/>
        </w:rPr>
        <w:t xml:space="preserve"> – </w:t>
      </w:r>
      <w:r w:rsidR="00FE0959" w:rsidRPr="00606F78">
        <w:rPr>
          <w:rFonts w:ascii="Arial" w:hAnsi="Arial" w:cs="Arial"/>
        </w:rPr>
        <w:t>osoby, które ukończyły 60 rok życia</w:t>
      </w:r>
      <w:r w:rsidRPr="00606F78">
        <w:rPr>
          <w:rFonts w:ascii="Arial" w:hAnsi="Arial" w:cs="Arial"/>
        </w:rPr>
        <w:t>, rolnicy</w:t>
      </w:r>
      <w:r w:rsidR="005C6C9D" w:rsidRPr="00606F78">
        <w:rPr>
          <w:rFonts w:ascii="Arial" w:hAnsi="Arial" w:cs="Arial"/>
        </w:rPr>
        <w:t xml:space="preserve"> prowadzący małe gospodarstwa rolne</w:t>
      </w:r>
      <w:r w:rsidRPr="00606F78">
        <w:rPr>
          <w:rFonts w:ascii="Arial" w:hAnsi="Arial" w:cs="Arial"/>
        </w:rPr>
        <w:t>, osoby młode pragnące podjąć dział</w:t>
      </w:r>
      <w:r w:rsidR="008479E5" w:rsidRPr="00606F78">
        <w:rPr>
          <w:rFonts w:ascii="Arial" w:hAnsi="Arial" w:cs="Arial"/>
        </w:rPr>
        <w:t>alność gospodarczą,</w:t>
      </w:r>
      <w:r w:rsidR="0046174F" w:rsidRPr="00606F78">
        <w:rPr>
          <w:rFonts w:ascii="Arial" w:hAnsi="Arial" w:cs="Arial"/>
        </w:rPr>
        <w:t xml:space="preserve"> osoby młode</w:t>
      </w:r>
      <w:r w:rsidR="00FE0959" w:rsidRPr="00606F78">
        <w:rPr>
          <w:rFonts w:ascii="Arial" w:hAnsi="Arial" w:cs="Arial"/>
        </w:rPr>
        <w:t xml:space="preserve"> – od 6 do ukończenia 24 roku życia</w:t>
      </w:r>
      <w:r w:rsidR="0046174F" w:rsidRPr="00606F78">
        <w:rPr>
          <w:rFonts w:ascii="Arial" w:hAnsi="Arial" w:cs="Arial"/>
        </w:rPr>
        <w:t xml:space="preserve"> z: poszanowaniem praw podstawowych oraz przestrzeganie</w:t>
      </w:r>
      <w:r w:rsidR="00B963E8" w:rsidRPr="00606F78">
        <w:rPr>
          <w:rFonts w:ascii="Arial" w:hAnsi="Arial" w:cs="Arial"/>
        </w:rPr>
        <w:t>m</w:t>
      </w:r>
      <w:r w:rsidR="0046174F" w:rsidRPr="00606F78">
        <w:rPr>
          <w:rFonts w:ascii="Arial" w:hAnsi="Arial" w:cs="Arial"/>
        </w:rPr>
        <w:t xml:space="preserve"> Karty praw podstawowych Unii Europejskiej</w:t>
      </w:r>
      <w:r w:rsidR="00700996" w:rsidRPr="00606F78">
        <w:rPr>
          <w:rFonts w:ascii="Arial" w:hAnsi="Arial" w:cs="Arial"/>
        </w:rPr>
        <w:t xml:space="preserve"> ( godność, wolność, równość, solidarność, prawa obywatelskie, wymiar sprawiedliwości )</w:t>
      </w:r>
      <w:r w:rsidR="0046174F" w:rsidRPr="00606F78">
        <w:rPr>
          <w:rFonts w:ascii="Arial" w:hAnsi="Arial" w:cs="Arial"/>
        </w:rPr>
        <w:t>, zasady równości kobiet i mężczyzn, zasady równości szans i niedyskryminacji za względu na płeć, rasę i pochodzenie etniczne, religię lub światopogląd, niepełnosprawność, wiek i orientację seksualną, w tym zasadę dostępności dla osób z niepełnosprawnościami, zgodności działań z celem wspierania zrównoważonego rozwoju określonego w art. 11 TFUE, oraz z uwzględnieniem celów ONZ dotyczących zrównoważonego rozwoju, a także porozumienia paryskiego i zasady „nie czyń poważnych szkód”.</w:t>
      </w:r>
    </w:p>
    <w:p w14:paraId="7B9DD69B" w14:textId="48BC51D2" w:rsidR="00A24961" w:rsidRPr="00606F78" w:rsidRDefault="00A62657" w:rsidP="00606F78">
      <w:pPr>
        <w:spacing w:after="0"/>
        <w:ind w:firstLine="709"/>
        <w:rPr>
          <w:rFonts w:ascii="Arial" w:hAnsi="Arial" w:cs="Arial"/>
        </w:rPr>
      </w:pPr>
      <w:r w:rsidRPr="00606F78">
        <w:rPr>
          <w:rFonts w:ascii="Arial" w:hAnsi="Arial" w:cs="Arial"/>
        </w:rPr>
        <w:t xml:space="preserve">W 2023 roku </w:t>
      </w:r>
      <w:r w:rsidR="00364CC5" w:rsidRPr="00606F78">
        <w:rPr>
          <w:rFonts w:ascii="Arial" w:hAnsi="Arial" w:cs="Arial"/>
        </w:rPr>
        <w:t xml:space="preserve">( styczeń – marzec ) </w:t>
      </w:r>
      <w:r w:rsidRPr="00606F78">
        <w:rPr>
          <w:rFonts w:ascii="Arial" w:hAnsi="Arial" w:cs="Arial"/>
        </w:rPr>
        <w:t xml:space="preserve">przeprowadziliśmy </w:t>
      </w:r>
      <w:r w:rsidR="006B1670" w:rsidRPr="00606F78">
        <w:rPr>
          <w:rFonts w:ascii="Arial" w:hAnsi="Arial" w:cs="Arial"/>
        </w:rPr>
        <w:t>na zaproszenie 8</w:t>
      </w:r>
      <w:r w:rsidRPr="00606F78">
        <w:rPr>
          <w:rFonts w:ascii="Arial" w:hAnsi="Arial" w:cs="Arial"/>
        </w:rPr>
        <w:t xml:space="preserve"> spotkań konsultacyjnych z różnymi przedstawicielami grup interesu (</w:t>
      </w:r>
      <w:r w:rsidR="00364CC5" w:rsidRPr="00606F78">
        <w:rPr>
          <w:rFonts w:ascii="Arial" w:hAnsi="Arial" w:cs="Arial"/>
        </w:rPr>
        <w:t xml:space="preserve"> społeczny – ngo,</w:t>
      </w:r>
      <w:r w:rsidRPr="00606F78">
        <w:rPr>
          <w:rFonts w:ascii="Arial" w:hAnsi="Arial" w:cs="Arial"/>
        </w:rPr>
        <w:t xml:space="preserve"> KGW</w:t>
      </w:r>
      <w:r w:rsidR="00364CC5" w:rsidRPr="00606F78">
        <w:rPr>
          <w:rFonts w:ascii="Arial" w:hAnsi="Arial" w:cs="Arial"/>
        </w:rPr>
        <w:t xml:space="preserve"> – ngo</w:t>
      </w:r>
      <w:r w:rsidRPr="00606F78">
        <w:rPr>
          <w:rFonts w:ascii="Arial" w:hAnsi="Arial" w:cs="Arial"/>
        </w:rPr>
        <w:t>,</w:t>
      </w:r>
      <w:r w:rsidR="001761D8" w:rsidRPr="00606F78">
        <w:rPr>
          <w:rFonts w:ascii="Arial" w:hAnsi="Arial" w:cs="Arial"/>
        </w:rPr>
        <w:t xml:space="preserve"> ngo - gospodarczy</w:t>
      </w:r>
      <w:r w:rsidR="00364CC5" w:rsidRPr="00606F78">
        <w:rPr>
          <w:rFonts w:ascii="Arial" w:hAnsi="Arial" w:cs="Arial"/>
        </w:rPr>
        <w:t xml:space="preserve">, seniorzy, wędkarze, sektor gospodarczy, sektor publiczny, OSP </w:t>
      </w:r>
      <w:r w:rsidR="00B22F6D" w:rsidRPr="00606F78">
        <w:rPr>
          <w:rFonts w:ascii="Arial" w:hAnsi="Arial" w:cs="Arial"/>
        </w:rPr>
        <w:t>– ngo, przedsiębiorcy</w:t>
      </w:r>
      <w:r w:rsidRPr="00606F78">
        <w:rPr>
          <w:rFonts w:ascii="Arial" w:hAnsi="Arial" w:cs="Arial"/>
        </w:rPr>
        <w:t xml:space="preserve"> )</w:t>
      </w:r>
      <w:r w:rsidR="00364CC5" w:rsidRPr="00606F78">
        <w:rPr>
          <w:rFonts w:ascii="Arial" w:hAnsi="Arial" w:cs="Arial"/>
        </w:rPr>
        <w:t xml:space="preserve">, w których uczestniczyło </w:t>
      </w:r>
      <w:r w:rsidR="006B1670" w:rsidRPr="00606F78">
        <w:rPr>
          <w:rFonts w:ascii="Arial" w:hAnsi="Arial" w:cs="Arial"/>
        </w:rPr>
        <w:t>154</w:t>
      </w:r>
      <w:r w:rsidR="00186781" w:rsidRPr="00606F78">
        <w:rPr>
          <w:rFonts w:ascii="Arial" w:hAnsi="Arial" w:cs="Arial"/>
        </w:rPr>
        <w:t xml:space="preserve"> osoby</w:t>
      </w:r>
      <w:r w:rsidRPr="00606F78">
        <w:rPr>
          <w:rFonts w:ascii="Arial" w:hAnsi="Arial" w:cs="Arial"/>
        </w:rPr>
        <w:t xml:space="preserve">. Tematyka spotkań obejmowała przedyskutowania wielu spraw ukierunkowanych jednak na: analizie potrzeb rozwojowych i potencjale obszaru, opracowaniu celów strategii, w tym wymiernych celów końcowych dotyczących rezultatów oraz </w:t>
      </w:r>
      <w:r w:rsidR="007F6D9B" w:rsidRPr="00606F78">
        <w:rPr>
          <w:rFonts w:ascii="Arial" w:hAnsi="Arial" w:cs="Arial"/>
        </w:rPr>
        <w:t xml:space="preserve">wskaźników i </w:t>
      </w:r>
      <w:r w:rsidRPr="00606F78">
        <w:rPr>
          <w:rFonts w:ascii="Arial" w:hAnsi="Arial" w:cs="Arial"/>
        </w:rPr>
        <w:t>odnośnych planowanych działań z uwzględnieniem dostępnych środków finansow</w:t>
      </w:r>
      <w:r w:rsidR="00B963E8" w:rsidRPr="00606F78">
        <w:rPr>
          <w:rFonts w:ascii="Arial" w:hAnsi="Arial" w:cs="Arial"/>
        </w:rPr>
        <w:t>ych</w:t>
      </w:r>
      <w:r w:rsidR="00DD78EC" w:rsidRPr="00606F78">
        <w:rPr>
          <w:rFonts w:ascii="Arial" w:hAnsi="Arial" w:cs="Arial"/>
        </w:rPr>
        <w:t>, plan komunikacji, omówienie spraw związanych z prowadzeniem monitoringu i ewaluacji LSR na etapie wdrażania</w:t>
      </w:r>
      <w:r w:rsidR="00B963E8" w:rsidRPr="00606F78">
        <w:rPr>
          <w:rFonts w:ascii="Arial" w:hAnsi="Arial" w:cs="Arial"/>
        </w:rPr>
        <w:t>. Omawiano również realizację</w:t>
      </w:r>
      <w:r w:rsidRPr="00606F78">
        <w:rPr>
          <w:rFonts w:ascii="Arial" w:hAnsi="Arial" w:cs="Arial"/>
        </w:rPr>
        <w:t xml:space="preserve"> zadań w </w:t>
      </w:r>
      <w:r w:rsidRPr="00606F78">
        <w:rPr>
          <w:rFonts w:ascii="Arial" w:hAnsi="Arial" w:cs="Arial"/>
        </w:rPr>
        <w:lastRenderedPageBreak/>
        <w:t>partnerstwie</w:t>
      </w:r>
      <w:r w:rsidR="00490B33" w:rsidRPr="00606F78">
        <w:rPr>
          <w:rFonts w:ascii="Arial" w:hAnsi="Arial" w:cs="Arial"/>
        </w:rPr>
        <w:t>. Jednakże zgodnie z pragmatyką przedstawiciele poszczególnych grup interesu sugerowali wdrażanie rozwiązań najlepszych dla danej grup</w:t>
      </w:r>
      <w:r w:rsidR="00850302" w:rsidRPr="00606F78">
        <w:rPr>
          <w:rFonts w:ascii="Arial" w:hAnsi="Arial" w:cs="Arial"/>
        </w:rPr>
        <w:t>y i po dyskusjach uznawali, abyśmy wdrażali</w:t>
      </w:r>
      <w:r w:rsidR="00490B33" w:rsidRPr="00606F78">
        <w:rPr>
          <w:rFonts w:ascii="Arial" w:hAnsi="Arial" w:cs="Arial"/>
        </w:rPr>
        <w:t xml:space="preserve"> LSR z realizacją zadań odpowiadających potrzebom wielu grup. </w:t>
      </w:r>
      <w:r w:rsidR="00DD78EC" w:rsidRPr="00606F78">
        <w:rPr>
          <w:rFonts w:ascii="Arial" w:hAnsi="Arial" w:cs="Arial"/>
        </w:rPr>
        <w:t xml:space="preserve">Dodatkowo wnosili o prowadzenie na bieżąco kontaktów za pomocą poczty elektronicznej, gdyż jak podkreślali w obecnym świecie nasączonym wieloma informacjami niejednokrotnie ważne informacje nie są odczytywane w odpowiednim czasie. Podczas wielu spotkań poza programem wnosiliśmy i konsultanci potwierdzali występującą niska empatię do otoczenia. Jest </w:t>
      </w:r>
      <w:r w:rsidR="0025141A" w:rsidRPr="00606F78">
        <w:rPr>
          <w:rFonts w:ascii="Arial" w:hAnsi="Arial" w:cs="Arial"/>
        </w:rPr>
        <w:t>to znaczący problem, który koniecznie należy rozwiązywać za pomocą wielu środków i w wielu zadaniach ( np. realizacja projektu w partnerstwie ).</w:t>
      </w:r>
    </w:p>
    <w:p w14:paraId="6CA3D5AB" w14:textId="7214EEF9" w:rsidR="00C010C8" w:rsidRPr="00606F78" w:rsidRDefault="00C010C8" w:rsidP="00606F78">
      <w:pPr>
        <w:spacing w:after="0"/>
        <w:ind w:firstLine="709"/>
        <w:rPr>
          <w:rFonts w:ascii="Arial" w:hAnsi="Arial" w:cs="Arial"/>
        </w:rPr>
      </w:pPr>
      <w:r w:rsidRPr="00606F78">
        <w:rPr>
          <w:rFonts w:ascii="Arial" w:hAnsi="Arial" w:cs="Arial"/>
        </w:rPr>
        <w:t>Wiele propozycji, spostrzeżeń, sugestii uzyskiwaliśmy jako członkowie LGD w bezpośrednich rozmowach „twarzą w twarz” oraz za pośrednictwem rozmów telefonicznych, które wykorzystywaliśmy w pracach nad opracowaniem LSR. Faktem jest, że niektóre propozycje nie były dalej doprecyzowanie jak np. czy będą udzielane granty na rozwój przedsiębiorstw ?, ze względu na zupełnie inne warunki udzielania wsparcia za pośrednictwem LGD ( brak</w:t>
      </w:r>
      <w:r w:rsidR="00751687" w:rsidRPr="00606F78">
        <w:rPr>
          <w:rFonts w:ascii="Arial" w:hAnsi="Arial" w:cs="Arial"/>
        </w:rPr>
        <w:t xml:space="preserve"> takich przedsięwzięć w ramach FEdKP czy PS WPR będących do dyspozycji w ramach LGD ).</w:t>
      </w:r>
    </w:p>
    <w:p w14:paraId="1C5D78E8" w14:textId="38188B0B" w:rsidR="00C07022" w:rsidRPr="00606F78" w:rsidRDefault="00C07022" w:rsidP="00606F78">
      <w:pPr>
        <w:spacing w:after="0"/>
        <w:ind w:firstLine="709"/>
        <w:rPr>
          <w:rFonts w:ascii="Arial" w:hAnsi="Arial" w:cs="Arial"/>
        </w:rPr>
      </w:pPr>
      <w:r w:rsidRPr="00606F78">
        <w:rPr>
          <w:rFonts w:ascii="Arial" w:hAnsi="Arial" w:cs="Arial"/>
        </w:rPr>
        <w:t xml:space="preserve">Pod koniec kwietnia 203 r. w biurze LGD znajdowała się wersja robocza LSR do konsultacji, o czym informacja została zamieszczona na stornie </w:t>
      </w:r>
      <w:hyperlink r:id="rId12" w:history="1">
        <w:r w:rsidRPr="00606F78">
          <w:rPr>
            <w:rStyle w:val="Hipercze"/>
            <w:rFonts w:ascii="Arial" w:hAnsi="Arial" w:cs="Arial"/>
            <w:color w:val="auto"/>
            <w:u w:val="none"/>
          </w:rPr>
          <w:t>www.lgdpojezierzebrodnickie</w:t>
        </w:r>
      </w:hyperlink>
      <w:r w:rsidRPr="00606F78">
        <w:rPr>
          <w:rFonts w:ascii="Arial" w:hAnsi="Arial" w:cs="Arial"/>
        </w:rPr>
        <w:t xml:space="preserve"> w zakładce „opracowanie LSR na lata 2021 – 2027”.</w:t>
      </w:r>
    </w:p>
    <w:p w14:paraId="7F8DA7D3" w14:textId="5A4A6B34" w:rsidR="00BB79ED" w:rsidRPr="00606F78" w:rsidRDefault="006B6EF7" w:rsidP="00606F78">
      <w:pPr>
        <w:spacing w:after="0"/>
        <w:ind w:firstLine="709"/>
        <w:rPr>
          <w:rFonts w:ascii="Arial" w:hAnsi="Arial" w:cs="Arial"/>
        </w:rPr>
      </w:pPr>
      <w:r w:rsidRPr="00606F78">
        <w:rPr>
          <w:rFonts w:ascii="Arial" w:hAnsi="Arial" w:cs="Arial"/>
        </w:rPr>
        <w:t>Pomocnym elementem w dyskusji jest wiedza, którą Prezes Zarządu nabył podczas następujących szkoleń organizowanych przez Centrum Doradztwa Rolniczego w Brwinowie</w:t>
      </w:r>
      <w:r w:rsidR="00AB2C57" w:rsidRPr="00606F78">
        <w:rPr>
          <w:rFonts w:ascii="Arial" w:hAnsi="Arial" w:cs="Arial"/>
        </w:rPr>
        <w:t xml:space="preserve"> w okresie ostatnich 4 lat</w:t>
      </w:r>
      <w:r w:rsidRPr="00606F78">
        <w:rPr>
          <w:rFonts w:ascii="Arial" w:hAnsi="Arial" w:cs="Arial"/>
        </w:rPr>
        <w:t xml:space="preserve">: Dobre praktyki w gospodarowaniu wodą w rolnictwie i na obszarach wiejskich, Koncepcja Smart Villages na obszarach górskich i podgórskich, Profile działalności dedykowane dla obszarów górskich i podgórskich, </w:t>
      </w:r>
      <w:r w:rsidR="00AB2C57" w:rsidRPr="00606F78">
        <w:rPr>
          <w:rFonts w:ascii="Arial" w:hAnsi="Arial" w:cs="Arial"/>
        </w:rPr>
        <w:t xml:space="preserve">Ogród terapeutyczny – innowacje społeczne w gospodarstwach wiejskich, Estetyzacja wiejskiego gospodarstwa domowego – wybrane aspekty praktyczne, Gospodarstwa opiekuńcze – nowe wyzwania dla obszarów wiejskich; oraz </w:t>
      </w:r>
      <w:r w:rsidR="003E2819" w:rsidRPr="00606F78">
        <w:rPr>
          <w:rFonts w:ascii="Arial" w:hAnsi="Arial" w:cs="Arial"/>
        </w:rPr>
        <w:t xml:space="preserve">na szkoleniu: projekt edukacyjny dla KGW oraz Kreatorów Przedsiębiorczości Wiejskiej ( KPW ) organizowanego przez </w:t>
      </w:r>
      <w:r w:rsidR="00EB10A7" w:rsidRPr="00606F78">
        <w:rPr>
          <w:rFonts w:ascii="Arial" w:hAnsi="Arial" w:cs="Arial"/>
        </w:rPr>
        <w:t>Uniwersytet</w:t>
      </w:r>
      <w:r w:rsidR="003E2819" w:rsidRPr="00606F78">
        <w:rPr>
          <w:rFonts w:ascii="Arial" w:hAnsi="Arial" w:cs="Arial"/>
        </w:rPr>
        <w:t xml:space="preserve"> Przyrodniczy w Krakowie.</w:t>
      </w:r>
      <w:r w:rsidR="00026F68" w:rsidRPr="00606F78">
        <w:rPr>
          <w:rFonts w:ascii="Arial" w:hAnsi="Arial" w:cs="Arial"/>
        </w:rPr>
        <w:t xml:space="preserve"> Poza tym pomocna jest wiedza nabyta podczas wizyt studyjnych organizowanych przez Sekretariat Regionalny Krajowej Sieci Obszarów Wiejskich w Toruniu oraz Regionalny Ośrodek Pomocy Społecznej w Toruniu w których braliśmy aktywny udział. </w:t>
      </w:r>
    </w:p>
    <w:p w14:paraId="4A113E1D" w14:textId="77777777" w:rsidR="009C6CC6" w:rsidRPr="00606F78" w:rsidRDefault="00EB10A7" w:rsidP="00606F78">
      <w:pPr>
        <w:spacing w:after="0"/>
        <w:ind w:firstLine="709"/>
        <w:rPr>
          <w:rFonts w:ascii="Arial" w:hAnsi="Arial" w:cs="Arial"/>
        </w:rPr>
      </w:pPr>
      <w:r w:rsidRPr="00606F78">
        <w:rPr>
          <w:rFonts w:ascii="Arial" w:hAnsi="Arial" w:cs="Arial"/>
        </w:rPr>
        <w:t>Prezes Zarządu wielokrotnie przedstawiał</w:t>
      </w:r>
      <w:r w:rsidR="007F6D9B" w:rsidRPr="00606F78">
        <w:rPr>
          <w:rFonts w:ascii="Arial" w:hAnsi="Arial" w:cs="Arial"/>
        </w:rPr>
        <w:t xml:space="preserve"> na spotkaniach</w:t>
      </w:r>
      <w:r w:rsidRPr="00606F78">
        <w:rPr>
          <w:rFonts w:ascii="Arial" w:hAnsi="Arial" w:cs="Arial"/>
        </w:rPr>
        <w:t xml:space="preserve"> różne wnioski, spostrzeżenia, które pozyskał uczestnicząc w Europejskim Parlam</w:t>
      </w:r>
      <w:r w:rsidR="007F6D9B" w:rsidRPr="00606F78">
        <w:rPr>
          <w:rFonts w:ascii="Arial" w:hAnsi="Arial" w:cs="Arial"/>
        </w:rPr>
        <w:t>encie Wiejskim, które obradowało</w:t>
      </w:r>
      <w:r w:rsidRPr="00606F78">
        <w:rPr>
          <w:rFonts w:ascii="Arial" w:hAnsi="Arial" w:cs="Arial"/>
        </w:rPr>
        <w:t xml:space="preserve"> w miesiącu wrześniu w Kielcach. W tym posiedzeniu wzięło udział około 400 osób z całej Europy.</w:t>
      </w:r>
    </w:p>
    <w:p w14:paraId="7F56D179" w14:textId="67337CC0" w:rsidR="00F87805" w:rsidRPr="00606F78" w:rsidRDefault="009C6CC6" w:rsidP="00606F78">
      <w:pPr>
        <w:ind w:firstLine="709"/>
        <w:rPr>
          <w:rFonts w:ascii="Arial" w:hAnsi="Arial" w:cs="Arial"/>
        </w:rPr>
      </w:pPr>
      <w:r w:rsidRPr="00606F78">
        <w:rPr>
          <w:rFonts w:ascii="Arial" w:hAnsi="Arial" w:cs="Arial"/>
        </w:rPr>
        <w:t>Członkowie</w:t>
      </w:r>
      <w:r w:rsidR="00EB10A7" w:rsidRPr="00606F78">
        <w:rPr>
          <w:rFonts w:ascii="Arial" w:hAnsi="Arial" w:cs="Arial"/>
        </w:rPr>
        <w:t xml:space="preserve"> </w:t>
      </w:r>
      <w:r w:rsidRPr="00606F78">
        <w:rPr>
          <w:rFonts w:ascii="Arial" w:hAnsi="Arial" w:cs="Arial"/>
        </w:rPr>
        <w:t xml:space="preserve">naszego LGD są osobami aktywnymi </w:t>
      </w:r>
      <w:r w:rsidR="00D36258" w:rsidRPr="00606F78">
        <w:rPr>
          <w:rFonts w:ascii="Arial" w:hAnsi="Arial" w:cs="Arial"/>
        </w:rPr>
        <w:t xml:space="preserve">i w sposób systematyczny powiększają  swoja wiedzę, którą </w:t>
      </w:r>
      <w:r w:rsidR="005744AE" w:rsidRPr="00606F78">
        <w:rPr>
          <w:rFonts w:ascii="Arial" w:hAnsi="Arial" w:cs="Arial"/>
        </w:rPr>
        <w:t>z satysfakcją</w:t>
      </w:r>
      <w:r w:rsidR="00D36258" w:rsidRPr="00606F78">
        <w:rPr>
          <w:rFonts w:ascii="Arial" w:hAnsi="Arial" w:cs="Arial"/>
        </w:rPr>
        <w:t xml:space="preserve"> dzielą</w:t>
      </w:r>
      <w:r w:rsidR="005744AE" w:rsidRPr="00606F78">
        <w:rPr>
          <w:rFonts w:ascii="Arial" w:hAnsi="Arial" w:cs="Arial"/>
        </w:rPr>
        <w:t xml:space="preserve"> się</w:t>
      </w:r>
      <w:r w:rsidRPr="00606F78">
        <w:rPr>
          <w:rFonts w:ascii="Arial" w:hAnsi="Arial" w:cs="Arial"/>
        </w:rPr>
        <w:t xml:space="preserve"> na posiedzeniach naszych Orga</w:t>
      </w:r>
      <w:r w:rsidR="00D36258" w:rsidRPr="00606F78">
        <w:rPr>
          <w:rFonts w:ascii="Arial" w:hAnsi="Arial" w:cs="Arial"/>
        </w:rPr>
        <w:t>nów</w:t>
      </w:r>
      <w:r w:rsidRPr="00606F78">
        <w:rPr>
          <w:rFonts w:ascii="Arial" w:hAnsi="Arial" w:cs="Arial"/>
        </w:rPr>
        <w:t xml:space="preserve">, która jest bardzo pomocna w </w:t>
      </w:r>
      <w:r w:rsidR="00D36258" w:rsidRPr="00606F78">
        <w:rPr>
          <w:rFonts w:ascii="Arial" w:hAnsi="Arial" w:cs="Arial"/>
        </w:rPr>
        <w:t xml:space="preserve">doskonaleniu działania, funkcjonowania LGD oraz opracowania LSR na lata 2021 – 2027. </w:t>
      </w:r>
      <w:r w:rsidR="005744AE" w:rsidRPr="00606F78">
        <w:rPr>
          <w:rFonts w:ascii="Arial" w:hAnsi="Arial" w:cs="Arial"/>
        </w:rPr>
        <w:t>Wiele pomysłów otrzymujemy podczas rozmów od przedstawicieli różnych instytucji zewnętrznych, którzy reprezentują zewnętrzny punkt widzenia i dostrzegają niektóre elementy inaczej a umożliwiają na lepsze jakościowo zaplanowanie i realizowanie działań.</w:t>
      </w:r>
    </w:p>
    <w:p w14:paraId="18301D41" w14:textId="573E2EBA" w:rsidR="00A24961" w:rsidRPr="00606F78" w:rsidRDefault="00A62657" w:rsidP="00606F78">
      <w:pPr>
        <w:pStyle w:val="Nagwek2"/>
        <w:spacing w:after="200" w:line="276" w:lineRule="auto"/>
        <w:rPr>
          <w:rFonts w:ascii="Arial" w:hAnsi="Arial" w:cs="Arial"/>
          <w:b w:val="0"/>
          <w:bCs w:val="0"/>
          <w:sz w:val="22"/>
          <w:szCs w:val="22"/>
        </w:rPr>
      </w:pPr>
      <w:bookmarkStart w:id="16" w:name="_Toc184021962"/>
      <w:r w:rsidRPr="00606F78">
        <w:rPr>
          <w:rFonts w:ascii="Arial" w:hAnsi="Arial" w:cs="Arial"/>
          <w:b w:val="0"/>
          <w:bCs w:val="0"/>
          <w:sz w:val="22"/>
          <w:szCs w:val="22"/>
        </w:rPr>
        <w:t xml:space="preserve">III.2. </w:t>
      </w:r>
      <w:r w:rsidR="00A24961" w:rsidRPr="00606F78">
        <w:rPr>
          <w:rFonts w:ascii="Arial" w:hAnsi="Arial" w:cs="Arial"/>
          <w:b w:val="0"/>
          <w:bCs w:val="0"/>
          <w:sz w:val="22"/>
          <w:szCs w:val="22"/>
        </w:rPr>
        <w:t>Wykaz zaangażowanych organizacji, instytucji w opracowanie LSR</w:t>
      </w:r>
      <w:bookmarkEnd w:id="16"/>
      <w:r w:rsidR="00A24961" w:rsidRPr="00606F78">
        <w:rPr>
          <w:rFonts w:ascii="Arial" w:hAnsi="Arial" w:cs="Arial"/>
          <w:b w:val="0"/>
          <w:bCs w:val="0"/>
          <w:sz w:val="22"/>
          <w:szCs w:val="22"/>
        </w:rPr>
        <w:t xml:space="preserve"> </w:t>
      </w:r>
    </w:p>
    <w:p w14:paraId="0DB581AD" w14:textId="76EE1C67" w:rsidR="00A24961" w:rsidRPr="00606F78" w:rsidRDefault="00575729" w:rsidP="00606F78">
      <w:pPr>
        <w:ind w:firstLine="709"/>
        <w:rPr>
          <w:rFonts w:ascii="Arial" w:hAnsi="Arial" w:cs="Arial"/>
        </w:rPr>
      </w:pPr>
      <w:r w:rsidRPr="00606F78">
        <w:rPr>
          <w:rFonts w:ascii="Arial" w:hAnsi="Arial" w:cs="Arial"/>
        </w:rPr>
        <w:t>Podczas całego procesu opracowania LSR na lata 2021 – 2027 współpracowaliśmy z wieloma przedstawicielami różnych organizacji, instytucji, przedsiębiorców repre</w:t>
      </w:r>
      <w:r w:rsidR="00751687" w:rsidRPr="00606F78">
        <w:rPr>
          <w:rFonts w:ascii="Arial" w:hAnsi="Arial" w:cs="Arial"/>
        </w:rPr>
        <w:t>zentujących różne grupy interesów</w:t>
      </w:r>
      <w:r w:rsidRPr="00606F78">
        <w:rPr>
          <w:rFonts w:ascii="Arial" w:hAnsi="Arial" w:cs="Arial"/>
        </w:rPr>
        <w:t>. Bardzo dużą aktywnością wykazywali si</w:t>
      </w:r>
      <w:r w:rsidR="00751687" w:rsidRPr="00606F78">
        <w:rPr>
          <w:rFonts w:ascii="Arial" w:hAnsi="Arial" w:cs="Arial"/>
        </w:rPr>
        <w:t>ę przedstawiciele władzy lokal</w:t>
      </w:r>
      <w:r w:rsidRPr="00606F78">
        <w:rPr>
          <w:rFonts w:ascii="Arial" w:hAnsi="Arial" w:cs="Arial"/>
        </w:rPr>
        <w:t>nej ze wszystkich gmin naszego obszaru. Jak zwykle można było uzyskać wiele inspiracji od przedst</w:t>
      </w:r>
      <w:r w:rsidR="007954A3" w:rsidRPr="00606F78">
        <w:rPr>
          <w:rFonts w:ascii="Arial" w:hAnsi="Arial" w:cs="Arial"/>
        </w:rPr>
        <w:t>awicieli KGW</w:t>
      </w:r>
      <w:r w:rsidR="00E33553" w:rsidRPr="00606F78">
        <w:rPr>
          <w:rFonts w:ascii="Arial" w:hAnsi="Arial" w:cs="Arial"/>
        </w:rPr>
        <w:t xml:space="preserve">, w tym </w:t>
      </w:r>
      <w:r w:rsidR="00E231C2" w:rsidRPr="00606F78">
        <w:rPr>
          <w:rFonts w:ascii="Arial" w:hAnsi="Arial" w:cs="Arial"/>
        </w:rPr>
        <w:t xml:space="preserve"> </w:t>
      </w:r>
      <w:r w:rsidRPr="00606F78">
        <w:rPr>
          <w:rFonts w:ascii="Arial" w:hAnsi="Arial" w:cs="Arial"/>
        </w:rPr>
        <w:t>zarejestrowanych w Agen</w:t>
      </w:r>
      <w:r w:rsidR="00E33553" w:rsidRPr="00606F78">
        <w:rPr>
          <w:rFonts w:ascii="Arial" w:hAnsi="Arial" w:cs="Arial"/>
        </w:rPr>
        <w:t>cji Restrukturyzacji i Modernizacji Rolnictwa</w:t>
      </w:r>
      <w:r w:rsidR="000158C9" w:rsidRPr="00606F78">
        <w:rPr>
          <w:rFonts w:ascii="Arial" w:hAnsi="Arial" w:cs="Arial"/>
        </w:rPr>
        <w:t xml:space="preserve"> w ilości 40 na 132</w:t>
      </w:r>
      <w:r w:rsidRPr="00606F78">
        <w:rPr>
          <w:rFonts w:ascii="Arial" w:hAnsi="Arial" w:cs="Arial"/>
        </w:rPr>
        <w:t xml:space="preserve"> sołectwa na naszym obszarze. </w:t>
      </w:r>
      <w:r w:rsidR="007954A3" w:rsidRPr="00606F78">
        <w:rPr>
          <w:rFonts w:ascii="Arial" w:hAnsi="Arial" w:cs="Arial"/>
        </w:rPr>
        <w:t xml:space="preserve">Przedstawicieli </w:t>
      </w:r>
      <w:r w:rsidR="00A85EA9" w:rsidRPr="00606F78">
        <w:rPr>
          <w:rFonts w:ascii="Arial" w:hAnsi="Arial" w:cs="Arial"/>
        </w:rPr>
        <w:t>O</w:t>
      </w:r>
      <w:r w:rsidR="007954A3" w:rsidRPr="00606F78">
        <w:rPr>
          <w:rFonts w:ascii="Arial" w:hAnsi="Arial" w:cs="Arial"/>
        </w:rPr>
        <w:t>SP</w:t>
      </w:r>
      <w:r w:rsidR="002072C4" w:rsidRPr="00606F78">
        <w:rPr>
          <w:rFonts w:ascii="Arial" w:hAnsi="Arial" w:cs="Arial"/>
        </w:rPr>
        <w:t>, których na naszym obszarze</w:t>
      </w:r>
      <w:r w:rsidR="00A85EA9" w:rsidRPr="00606F78">
        <w:rPr>
          <w:rFonts w:ascii="Arial" w:hAnsi="Arial" w:cs="Arial"/>
        </w:rPr>
        <w:t xml:space="preserve"> jest 46</w:t>
      </w:r>
      <w:r w:rsidR="00751687" w:rsidRPr="00606F78">
        <w:rPr>
          <w:rFonts w:ascii="Arial" w:hAnsi="Arial" w:cs="Arial"/>
        </w:rPr>
        <w:t xml:space="preserve"> i</w:t>
      </w:r>
      <w:r w:rsidR="007954A3" w:rsidRPr="00606F78">
        <w:rPr>
          <w:rFonts w:ascii="Arial" w:hAnsi="Arial" w:cs="Arial"/>
        </w:rPr>
        <w:t xml:space="preserve"> którzy</w:t>
      </w:r>
      <w:r w:rsidR="00A85EA9" w:rsidRPr="00606F78">
        <w:rPr>
          <w:rFonts w:ascii="Arial" w:hAnsi="Arial" w:cs="Arial"/>
        </w:rPr>
        <w:t xml:space="preserve"> </w:t>
      </w:r>
      <w:r w:rsidR="000A270F" w:rsidRPr="00606F78">
        <w:rPr>
          <w:rFonts w:ascii="Arial" w:hAnsi="Arial" w:cs="Arial"/>
        </w:rPr>
        <w:t xml:space="preserve">chętnie wymieniali się swoimi uwagami, propozycjami rozwiązań wielu problemów i zadeklarowali chęć udziału </w:t>
      </w:r>
      <w:r w:rsidR="00751687" w:rsidRPr="00606F78">
        <w:rPr>
          <w:rFonts w:ascii="Arial" w:hAnsi="Arial" w:cs="Arial"/>
        </w:rPr>
        <w:t>w realizacji</w:t>
      </w:r>
      <w:r w:rsidR="000A270F" w:rsidRPr="00606F78">
        <w:rPr>
          <w:rFonts w:ascii="Arial" w:hAnsi="Arial" w:cs="Arial"/>
        </w:rPr>
        <w:t xml:space="preserve"> projektów na zasadzie partnerstwa jako </w:t>
      </w:r>
      <w:r w:rsidR="00751687" w:rsidRPr="00606F78">
        <w:rPr>
          <w:rFonts w:ascii="Arial" w:hAnsi="Arial" w:cs="Arial"/>
        </w:rPr>
        <w:t xml:space="preserve">elementu aktywizującego lokalną </w:t>
      </w:r>
      <w:r w:rsidR="000A270F" w:rsidRPr="00606F78">
        <w:rPr>
          <w:rFonts w:ascii="Arial" w:hAnsi="Arial" w:cs="Arial"/>
        </w:rPr>
        <w:t>społeczność. Inną grupą, która współpracowała przy opracowaniu LSR, udzielała pomocy logistyczno-organizacyjnej są sołtysi, których ilo</w:t>
      </w:r>
      <w:r w:rsidR="000158C9" w:rsidRPr="00606F78">
        <w:rPr>
          <w:rFonts w:ascii="Arial" w:hAnsi="Arial" w:cs="Arial"/>
        </w:rPr>
        <w:t>ść na naszym obszarze wynosi 132</w:t>
      </w:r>
      <w:r w:rsidR="000A270F" w:rsidRPr="00606F78">
        <w:rPr>
          <w:rFonts w:ascii="Arial" w:hAnsi="Arial" w:cs="Arial"/>
        </w:rPr>
        <w:t xml:space="preserve"> i jeśli osobiście nie uczestniczyli w spotkaniach to swoje uwagi, spostrzeżenia propozycje przedstawiali w rozmowach bezpośr</w:t>
      </w:r>
      <w:r w:rsidR="00F967F2" w:rsidRPr="00606F78">
        <w:rPr>
          <w:rFonts w:ascii="Arial" w:hAnsi="Arial" w:cs="Arial"/>
        </w:rPr>
        <w:t xml:space="preserve">ednich. W wypełnianiu ankiet uczestniczyli </w:t>
      </w:r>
      <w:r w:rsidR="00F967F2" w:rsidRPr="00606F78">
        <w:rPr>
          <w:rFonts w:ascii="Arial" w:hAnsi="Arial" w:cs="Arial"/>
        </w:rPr>
        <w:lastRenderedPageBreak/>
        <w:t>dzieci – harcerze jednej ze szkół</w:t>
      </w:r>
      <w:r w:rsidR="00CC7D8F" w:rsidRPr="00606F78">
        <w:rPr>
          <w:rFonts w:ascii="Arial" w:hAnsi="Arial" w:cs="Arial"/>
        </w:rPr>
        <w:t xml:space="preserve"> podstawowych </w:t>
      </w:r>
      <w:r w:rsidR="00751687" w:rsidRPr="00606F78">
        <w:rPr>
          <w:rFonts w:ascii="Arial" w:hAnsi="Arial" w:cs="Arial"/>
        </w:rPr>
        <w:t xml:space="preserve">( </w:t>
      </w:r>
      <w:r w:rsidR="00CC7D8F" w:rsidRPr="00606F78">
        <w:rPr>
          <w:rFonts w:ascii="Arial" w:hAnsi="Arial" w:cs="Arial"/>
        </w:rPr>
        <w:t xml:space="preserve">z dwóch </w:t>
      </w:r>
      <w:r w:rsidR="00751687" w:rsidRPr="00606F78">
        <w:rPr>
          <w:rFonts w:ascii="Arial" w:hAnsi="Arial" w:cs="Arial"/>
        </w:rPr>
        <w:t>działających na naszym obszarze ).</w:t>
      </w:r>
      <w:r w:rsidR="00CC7D8F" w:rsidRPr="00606F78">
        <w:rPr>
          <w:rFonts w:ascii="Arial" w:hAnsi="Arial" w:cs="Arial"/>
        </w:rPr>
        <w:t xml:space="preserve"> </w:t>
      </w:r>
      <w:r w:rsidR="00F967F2" w:rsidRPr="00606F78">
        <w:rPr>
          <w:rFonts w:ascii="Arial" w:hAnsi="Arial" w:cs="Arial"/>
        </w:rPr>
        <w:t>Po zaproponowani</w:t>
      </w:r>
      <w:r w:rsidR="00751687" w:rsidRPr="00606F78">
        <w:rPr>
          <w:rFonts w:ascii="Arial" w:hAnsi="Arial" w:cs="Arial"/>
        </w:rPr>
        <w:t>u przedstawicielom młodzieży</w:t>
      </w:r>
      <w:r w:rsidR="00F967F2" w:rsidRPr="00606F78">
        <w:rPr>
          <w:rFonts w:ascii="Arial" w:hAnsi="Arial" w:cs="Arial"/>
        </w:rPr>
        <w:t>, aby przeprowadzili ankietowanie wśród rówieśników, chętnie ruszyli do pracy i w terminie odwrotnym przekazali wypełnione ankiety z prośbą, że w przyszłości chętnie włączą się do współpracy przy wykonywaniu</w:t>
      </w:r>
      <w:r w:rsidR="00751687" w:rsidRPr="00606F78">
        <w:rPr>
          <w:rFonts w:ascii="Arial" w:hAnsi="Arial" w:cs="Arial"/>
        </w:rPr>
        <w:t xml:space="preserve"> prac/zajęć związanych z wdrażaniem LSR oraz prowadzeniem animacji/aktywizacji społecznej</w:t>
      </w:r>
      <w:r w:rsidR="00F967F2" w:rsidRPr="00606F78">
        <w:rPr>
          <w:rFonts w:ascii="Arial" w:hAnsi="Arial" w:cs="Arial"/>
        </w:rPr>
        <w:t>. Kiedy umieściliśmy na naszej stronie internetowej ogłoszenie o konkursie plastycznym dla dzieci, otrzymyw</w:t>
      </w:r>
      <w:r w:rsidR="00751687" w:rsidRPr="00606F78">
        <w:rPr>
          <w:rFonts w:ascii="Arial" w:hAnsi="Arial" w:cs="Arial"/>
        </w:rPr>
        <w:t>aliśmy wiele pytań od rodziców oraz</w:t>
      </w:r>
      <w:r w:rsidR="00F967F2" w:rsidRPr="00606F78">
        <w:rPr>
          <w:rFonts w:ascii="Arial" w:hAnsi="Arial" w:cs="Arial"/>
        </w:rPr>
        <w:t xml:space="preserve"> pracowników szkół podstawowych dotyczących uzyskania </w:t>
      </w:r>
      <w:r w:rsidR="00751687" w:rsidRPr="00606F78">
        <w:rPr>
          <w:rFonts w:ascii="Arial" w:hAnsi="Arial" w:cs="Arial"/>
        </w:rPr>
        <w:t>informacji o szczegółach</w:t>
      </w:r>
      <w:r w:rsidR="00F967F2" w:rsidRPr="00606F78">
        <w:rPr>
          <w:rFonts w:ascii="Arial" w:hAnsi="Arial" w:cs="Arial"/>
        </w:rPr>
        <w:t xml:space="preserve"> konkursu. W związku z tym jesteśmy przekonani, że w konkursie dla dzieci zaangażowani byli również rodzice i nauczyciele szkół podstawowych.</w:t>
      </w:r>
    </w:p>
    <w:p w14:paraId="7D61EEAA" w14:textId="77777777" w:rsidR="00A23B3E" w:rsidRPr="00606F78" w:rsidRDefault="00F967F2" w:rsidP="00606F78">
      <w:pPr>
        <w:pStyle w:val="Nagwek2"/>
        <w:spacing w:after="200" w:line="276" w:lineRule="auto"/>
        <w:rPr>
          <w:rFonts w:ascii="Arial" w:hAnsi="Arial" w:cs="Arial"/>
          <w:b w:val="0"/>
          <w:bCs w:val="0"/>
          <w:sz w:val="22"/>
          <w:szCs w:val="22"/>
        </w:rPr>
      </w:pPr>
      <w:bookmarkStart w:id="17" w:name="_Toc184021963"/>
      <w:r w:rsidRPr="00606F78">
        <w:rPr>
          <w:rFonts w:ascii="Arial" w:hAnsi="Arial" w:cs="Arial"/>
          <w:b w:val="0"/>
          <w:bCs w:val="0"/>
          <w:sz w:val="22"/>
          <w:szCs w:val="22"/>
        </w:rPr>
        <w:t xml:space="preserve">III.3. </w:t>
      </w:r>
      <w:r w:rsidR="00A24961" w:rsidRPr="00606F78">
        <w:rPr>
          <w:rFonts w:ascii="Arial" w:hAnsi="Arial" w:cs="Arial"/>
          <w:b w:val="0"/>
          <w:bCs w:val="0"/>
          <w:sz w:val="22"/>
          <w:szCs w:val="22"/>
        </w:rPr>
        <w:t>Wykaz metod/platform/narzędzi angażowania stron wykorzystywanych do opracowania LSR</w:t>
      </w:r>
      <w:r w:rsidR="00A23B3E" w:rsidRPr="00606F78">
        <w:rPr>
          <w:rFonts w:ascii="Arial" w:hAnsi="Arial" w:cs="Arial"/>
          <w:b w:val="0"/>
          <w:bCs w:val="0"/>
          <w:sz w:val="22"/>
          <w:szCs w:val="22"/>
        </w:rPr>
        <w:t>.</w:t>
      </w:r>
      <w:bookmarkEnd w:id="17"/>
    </w:p>
    <w:p w14:paraId="4E104C2D" w14:textId="3F47FFA0" w:rsidR="00E04C84" w:rsidRPr="00606F78" w:rsidRDefault="00A23B3E" w:rsidP="00606F78">
      <w:pPr>
        <w:spacing w:after="0"/>
        <w:ind w:firstLine="709"/>
        <w:rPr>
          <w:rFonts w:ascii="Arial" w:hAnsi="Arial" w:cs="Arial"/>
        </w:rPr>
      </w:pPr>
      <w:r w:rsidRPr="00606F78">
        <w:rPr>
          <w:rFonts w:ascii="Arial" w:hAnsi="Arial" w:cs="Arial"/>
        </w:rPr>
        <w:t>Przygotowując się do opracowania LSR niejednokrotnie rozmawialiśmy o</w:t>
      </w:r>
      <w:r w:rsidR="003E0098" w:rsidRPr="00606F78">
        <w:rPr>
          <w:rFonts w:ascii="Arial" w:hAnsi="Arial" w:cs="Arial"/>
        </w:rPr>
        <w:t xml:space="preserve"> doborze form angażowania społeczeństwa</w:t>
      </w:r>
      <w:r w:rsidRPr="00606F78">
        <w:rPr>
          <w:rFonts w:ascii="Arial" w:hAnsi="Arial" w:cs="Arial"/>
        </w:rPr>
        <w:t xml:space="preserve"> </w:t>
      </w:r>
      <w:r w:rsidR="003E0098" w:rsidRPr="00606F78">
        <w:rPr>
          <w:rFonts w:ascii="Arial" w:hAnsi="Arial" w:cs="Arial"/>
        </w:rPr>
        <w:t xml:space="preserve">w celu pozyskania jak największej ilości i jakości informacji niezbędnych do dalszych prac. Uznaliśmy, że w trakcie opracowania LSR będziemy na bieżąco monitorowali osiągane dane i w razie potrzeby zastosujemy inne lub zmodyfikowane realizowane formy angażowania. Poniżej przedstawiamy zrealizowane formy angażowania stron, które były efektywne i skierowane do różnych grup społecznych: </w:t>
      </w:r>
      <w:r w:rsidRPr="00606F78">
        <w:rPr>
          <w:rFonts w:ascii="Arial" w:hAnsi="Arial" w:cs="Arial"/>
        </w:rPr>
        <w:t xml:space="preserve"> </w:t>
      </w:r>
      <w:r w:rsidR="00A24961" w:rsidRPr="00606F78">
        <w:rPr>
          <w:rFonts w:ascii="Arial" w:hAnsi="Arial" w:cs="Arial"/>
        </w:rPr>
        <w:t xml:space="preserve"> </w:t>
      </w:r>
      <w:r w:rsidR="00E04C84" w:rsidRPr="00606F78">
        <w:rPr>
          <w:rFonts w:ascii="Arial" w:hAnsi="Arial" w:cs="Arial"/>
        </w:rPr>
        <w:t xml:space="preserve">                                                              </w:t>
      </w:r>
      <w:r w:rsidR="009D62E4" w:rsidRPr="00606F78">
        <w:rPr>
          <w:rFonts w:ascii="Arial" w:hAnsi="Arial" w:cs="Arial"/>
        </w:rPr>
        <w:t xml:space="preserve">                                 </w:t>
      </w:r>
    </w:p>
    <w:p w14:paraId="62472F51" w14:textId="0F171019" w:rsidR="00E04C84" w:rsidRPr="00606F78" w:rsidRDefault="001335DF" w:rsidP="00606F78">
      <w:pPr>
        <w:pStyle w:val="Akapitzlist"/>
        <w:numPr>
          <w:ilvl w:val="0"/>
          <w:numId w:val="7"/>
        </w:numPr>
        <w:ind w:left="714" w:hanging="357"/>
        <w:rPr>
          <w:rFonts w:ascii="Arial" w:hAnsi="Arial" w:cs="Arial"/>
        </w:rPr>
      </w:pPr>
      <w:r w:rsidRPr="00606F78">
        <w:rPr>
          <w:rFonts w:ascii="Arial" w:hAnsi="Arial" w:cs="Arial"/>
        </w:rPr>
        <w:t xml:space="preserve">Strona internetowa: </w:t>
      </w:r>
      <w:hyperlink r:id="rId13" w:history="1">
        <w:r w:rsidRPr="00606F78">
          <w:rPr>
            <w:rStyle w:val="Hipercze"/>
            <w:rFonts w:ascii="Arial" w:hAnsi="Arial" w:cs="Arial"/>
            <w:color w:val="auto"/>
            <w:u w:val="none"/>
          </w:rPr>
          <w:t>www.lgdpojezierzebrodnickie.pl</w:t>
        </w:r>
      </w:hyperlink>
      <w:r w:rsidRPr="00606F78">
        <w:rPr>
          <w:rFonts w:ascii="Arial" w:hAnsi="Arial" w:cs="Arial"/>
        </w:rPr>
        <w:t xml:space="preserve"> – wskazyw</w:t>
      </w:r>
      <w:r w:rsidR="007954A3" w:rsidRPr="00606F78">
        <w:rPr>
          <w:rFonts w:ascii="Arial" w:hAnsi="Arial" w:cs="Arial"/>
        </w:rPr>
        <w:t>ania na tej stronie w zakładce „</w:t>
      </w:r>
      <w:r w:rsidRPr="00606F78">
        <w:rPr>
          <w:rFonts w:ascii="Arial" w:hAnsi="Arial" w:cs="Arial"/>
        </w:rPr>
        <w:t>opracowanie LSR na lata 2021 – 2027” wszelkich informacji, zaproszeń dotyczących tego procesu,</w:t>
      </w:r>
    </w:p>
    <w:p w14:paraId="3190A9A2" w14:textId="41E4B015" w:rsidR="001335DF" w:rsidRPr="00606F78" w:rsidRDefault="001335DF" w:rsidP="00606F78">
      <w:pPr>
        <w:pStyle w:val="Akapitzlist"/>
        <w:numPr>
          <w:ilvl w:val="0"/>
          <w:numId w:val="7"/>
        </w:numPr>
        <w:ind w:left="714" w:hanging="357"/>
        <w:rPr>
          <w:rFonts w:ascii="Arial" w:hAnsi="Arial" w:cs="Arial"/>
        </w:rPr>
      </w:pPr>
      <w:r w:rsidRPr="00606F78">
        <w:rPr>
          <w:rFonts w:ascii="Arial" w:hAnsi="Arial" w:cs="Arial"/>
        </w:rPr>
        <w:t>Dyskusja na spotkaniach konsultacyjnych – przekazywanie informacji oraz odbiór odczuć</w:t>
      </w:r>
      <w:r w:rsidR="007954A3" w:rsidRPr="00606F78">
        <w:rPr>
          <w:rFonts w:ascii="Arial" w:hAnsi="Arial" w:cs="Arial"/>
        </w:rPr>
        <w:t>, konsultowanie</w:t>
      </w:r>
      <w:r w:rsidR="00CB5140" w:rsidRPr="00606F78">
        <w:rPr>
          <w:rFonts w:ascii="Arial" w:hAnsi="Arial" w:cs="Arial"/>
        </w:rPr>
        <w:t>, uzgadnianie</w:t>
      </w:r>
      <w:r w:rsidR="00A23B3E" w:rsidRPr="00606F78">
        <w:rPr>
          <w:rFonts w:ascii="Arial" w:hAnsi="Arial" w:cs="Arial"/>
        </w:rPr>
        <w:t>: celów, uwarunkowań, przedsięwzięć, wskaźników, budżetu</w:t>
      </w:r>
      <w:r w:rsidRPr="00606F78">
        <w:rPr>
          <w:rFonts w:ascii="Arial" w:hAnsi="Arial" w:cs="Arial"/>
        </w:rPr>
        <w:t>, uwag uczestników spotkań i sporządzanie protokołu,</w:t>
      </w:r>
    </w:p>
    <w:p w14:paraId="6A886E9B" w14:textId="265441C3" w:rsidR="001335DF" w:rsidRPr="00606F78" w:rsidRDefault="00ED600B" w:rsidP="00606F78">
      <w:pPr>
        <w:pStyle w:val="Akapitzlist"/>
        <w:numPr>
          <w:ilvl w:val="0"/>
          <w:numId w:val="7"/>
        </w:numPr>
        <w:ind w:left="714" w:hanging="357"/>
        <w:rPr>
          <w:rFonts w:ascii="Arial" w:hAnsi="Arial" w:cs="Arial"/>
        </w:rPr>
      </w:pPr>
      <w:r w:rsidRPr="00606F78">
        <w:rPr>
          <w:rFonts w:ascii="Arial" w:hAnsi="Arial" w:cs="Arial"/>
        </w:rPr>
        <w:t>Ankiety – pozyskiwanie</w:t>
      </w:r>
      <w:r w:rsidR="001335DF" w:rsidRPr="00606F78">
        <w:rPr>
          <w:rFonts w:ascii="Arial" w:hAnsi="Arial" w:cs="Arial"/>
        </w:rPr>
        <w:t xml:space="preserve"> informacji od</w:t>
      </w:r>
      <w:r w:rsidRPr="00606F78">
        <w:rPr>
          <w:rFonts w:ascii="Arial" w:hAnsi="Arial" w:cs="Arial"/>
        </w:rPr>
        <w:t xml:space="preserve"> mieszkańców za pomocą ankiet,</w:t>
      </w:r>
    </w:p>
    <w:p w14:paraId="3B17425C" w14:textId="01E8BFD7" w:rsidR="00E04C84" w:rsidRPr="00606F78" w:rsidRDefault="00ED600B" w:rsidP="00606F78">
      <w:pPr>
        <w:pStyle w:val="Akapitzlist"/>
        <w:numPr>
          <w:ilvl w:val="0"/>
          <w:numId w:val="7"/>
        </w:numPr>
        <w:ind w:left="714" w:hanging="357"/>
        <w:rPr>
          <w:rFonts w:ascii="Arial" w:hAnsi="Arial" w:cs="Arial"/>
        </w:rPr>
      </w:pPr>
      <w:r w:rsidRPr="00606F78">
        <w:rPr>
          <w:rFonts w:ascii="Arial" w:hAnsi="Arial" w:cs="Arial"/>
        </w:rPr>
        <w:t>Prace plastyczne – pozyskiwanie informacji od dzieci jak przewidują warunki mi</w:t>
      </w:r>
      <w:r w:rsidR="002072C4" w:rsidRPr="00606F78">
        <w:rPr>
          <w:rFonts w:ascii="Arial" w:hAnsi="Arial" w:cs="Arial"/>
        </w:rPr>
        <w:t>ejsca zamieszkania za kilka lat,</w:t>
      </w:r>
    </w:p>
    <w:p w14:paraId="4C4804B0" w14:textId="1FF7B831" w:rsidR="002072C4" w:rsidRPr="00606F78" w:rsidRDefault="002072C4" w:rsidP="00606F78">
      <w:pPr>
        <w:pStyle w:val="Akapitzlist"/>
        <w:numPr>
          <w:ilvl w:val="0"/>
          <w:numId w:val="7"/>
        </w:numPr>
        <w:ind w:left="714" w:hanging="357"/>
        <w:rPr>
          <w:rFonts w:ascii="Arial" w:hAnsi="Arial" w:cs="Arial"/>
        </w:rPr>
      </w:pPr>
      <w:r w:rsidRPr="00606F78">
        <w:rPr>
          <w:rFonts w:ascii="Arial" w:hAnsi="Arial" w:cs="Arial"/>
        </w:rPr>
        <w:t>Prowadzenie dyskusji z wykorzystaniem: łączy telefonicznych</w:t>
      </w:r>
      <w:r w:rsidR="00A23B3E" w:rsidRPr="00606F78">
        <w:rPr>
          <w:rFonts w:ascii="Arial" w:hAnsi="Arial" w:cs="Arial"/>
        </w:rPr>
        <w:t>, rozmów bezpośrednich „twarzą w twarz”</w:t>
      </w:r>
      <w:r w:rsidRPr="00606F78">
        <w:rPr>
          <w:rFonts w:ascii="Arial" w:hAnsi="Arial" w:cs="Arial"/>
        </w:rPr>
        <w:t xml:space="preserve"> oraz za pośrednictwem e-maila.</w:t>
      </w:r>
    </w:p>
    <w:p w14:paraId="302198F8" w14:textId="717D7C9A" w:rsidR="00CB5140" w:rsidRPr="00606F78" w:rsidRDefault="00CC7D8F" w:rsidP="00606F78">
      <w:pPr>
        <w:pStyle w:val="Nagwek2"/>
        <w:spacing w:after="200" w:line="276" w:lineRule="auto"/>
        <w:rPr>
          <w:rFonts w:ascii="Arial" w:hAnsi="Arial" w:cs="Arial"/>
          <w:b w:val="0"/>
          <w:bCs w:val="0"/>
          <w:sz w:val="22"/>
          <w:szCs w:val="22"/>
        </w:rPr>
      </w:pPr>
      <w:bookmarkStart w:id="18" w:name="_Toc184021964"/>
      <w:r w:rsidRPr="00606F78">
        <w:rPr>
          <w:rFonts w:ascii="Arial" w:hAnsi="Arial" w:cs="Arial"/>
          <w:b w:val="0"/>
          <w:bCs w:val="0"/>
          <w:sz w:val="22"/>
          <w:szCs w:val="22"/>
        </w:rPr>
        <w:t xml:space="preserve">III.4. </w:t>
      </w:r>
      <w:r w:rsidR="00E04C84" w:rsidRPr="00606F78">
        <w:rPr>
          <w:rFonts w:ascii="Arial" w:hAnsi="Arial" w:cs="Arial"/>
          <w:b w:val="0"/>
          <w:bCs w:val="0"/>
          <w:sz w:val="22"/>
          <w:szCs w:val="22"/>
        </w:rPr>
        <w:t>Wykaz danych z konsultacji społecznych przeprowadzonych na obszarze objętym LSR, które wykorzystane zostały do opracowania LSR</w:t>
      </w:r>
      <w:r w:rsidR="00AB7D06" w:rsidRPr="00606F78">
        <w:rPr>
          <w:rFonts w:ascii="Arial" w:hAnsi="Arial" w:cs="Arial"/>
          <w:b w:val="0"/>
          <w:bCs w:val="0"/>
          <w:sz w:val="22"/>
          <w:szCs w:val="22"/>
        </w:rPr>
        <w:t>.</w:t>
      </w:r>
      <w:bookmarkEnd w:id="18"/>
      <w:r w:rsidR="00E04C84" w:rsidRPr="00606F78">
        <w:rPr>
          <w:rFonts w:ascii="Arial" w:hAnsi="Arial" w:cs="Arial"/>
          <w:b w:val="0"/>
          <w:bCs w:val="0"/>
          <w:sz w:val="22"/>
          <w:szCs w:val="22"/>
        </w:rPr>
        <w:t xml:space="preserve">  </w:t>
      </w:r>
    </w:p>
    <w:p w14:paraId="482663EF" w14:textId="35AFD813" w:rsidR="003E0098" w:rsidRPr="00606F78" w:rsidRDefault="00337243" w:rsidP="00606F78">
      <w:pPr>
        <w:spacing w:after="0"/>
        <w:ind w:firstLine="709"/>
        <w:rPr>
          <w:rFonts w:ascii="Arial" w:hAnsi="Arial" w:cs="Arial"/>
        </w:rPr>
      </w:pPr>
      <w:r w:rsidRPr="00606F78">
        <w:rPr>
          <w:rFonts w:ascii="Arial" w:hAnsi="Arial" w:cs="Arial"/>
        </w:rPr>
        <w:t xml:space="preserve">Podczas prowadzonych </w:t>
      </w:r>
      <w:r w:rsidR="00CB5140" w:rsidRPr="00606F78">
        <w:rPr>
          <w:rFonts w:ascii="Arial" w:hAnsi="Arial" w:cs="Arial"/>
        </w:rPr>
        <w:t xml:space="preserve">różnych form </w:t>
      </w:r>
      <w:r w:rsidRPr="00606F78">
        <w:rPr>
          <w:rFonts w:ascii="Arial" w:hAnsi="Arial" w:cs="Arial"/>
        </w:rPr>
        <w:t>konsultacji stara</w:t>
      </w:r>
      <w:r w:rsidR="00CB5140" w:rsidRPr="00606F78">
        <w:rPr>
          <w:rFonts w:ascii="Arial" w:hAnsi="Arial" w:cs="Arial"/>
        </w:rPr>
        <w:t>liśmy się uzyskać</w:t>
      </w:r>
      <w:r w:rsidRPr="00606F78">
        <w:rPr>
          <w:rFonts w:ascii="Arial" w:hAnsi="Arial" w:cs="Arial"/>
        </w:rPr>
        <w:t xml:space="preserve"> jak najwięcej informacji związanych z opracowaniem a później wdrażaniem LSR</w:t>
      </w:r>
      <w:r w:rsidR="00296431" w:rsidRPr="00606F78">
        <w:rPr>
          <w:rFonts w:ascii="Arial" w:hAnsi="Arial" w:cs="Arial"/>
        </w:rPr>
        <w:t xml:space="preserve"> i funkcjonowaniem LGD. W naszym działaniu</w:t>
      </w:r>
      <w:r w:rsidRPr="00606F78">
        <w:rPr>
          <w:rFonts w:ascii="Arial" w:hAnsi="Arial" w:cs="Arial"/>
        </w:rPr>
        <w:t xml:space="preserve"> wyznajemy zasadę, „że nie ma głupich pytań” a na wszystkie nawet uwagi należy poddać analizie w celu poprawy funkcjonowania LGD</w:t>
      </w:r>
      <w:r w:rsidR="00CB5140" w:rsidRPr="00606F78">
        <w:rPr>
          <w:rFonts w:ascii="Arial" w:hAnsi="Arial" w:cs="Arial"/>
        </w:rPr>
        <w:t>, wdrażania LSR</w:t>
      </w:r>
      <w:r w:rsidRPr="00606F78">
        <w:rPr>
          <w:rFonts w:ascii="Arial" w:hAnsi="Arial" w:cs="Arial"/>
        </w:rPr>
        <w:t>.</w:t>
      </w:r>
      <w:r w:rsidR="00CB5140" w:rsidRPr="00606F78">
        <w:rPr>
          <w:rFonts w:ascii="Arial" w:hAnsi="Arial" w:cs="Arial"/>
        </w:rPr>
        <w:t xml:space="preserve"> Faktem jest, że do opracowując LSR musimy uwzględniać uwarunkowania prawne w ramach których możemy dokonywać wyboru: rodzaju przedsięwzięć, ich wartości, ustalać cele, terminy realizacji zadań</w:t>
      </w:r>
      <w:r w:rsidR="005744AE" w:rsidRPr="00606F78">
        <w:rPr>
          <w:rFonts w:ascii="Arial" w:hAnsi="Arial" w:cs="Arial"/>
        </w:rPr>
        <w:t xml:space="preserve"> i inne. Poniżej podane są główne dane zebrane podczas konsultacji:</w:t>
      </w:r>
    </w:p>
    <w:p w14:paraId="3AD45D52" w14:textId="1F816C70" w:rsidR="00ED600B" w:rsidRPr="00606F78" w:rsidRDefault="00ED600B" w:rsidP="00606F78">
      <w:pPr>
        <w:pStyle w:val="Akapitzlist"/>
        <w:numPr>
          <w:ilvl w:val="0"/>
          <w:numId w:val="8"/>
        </w:numPr>
        <w:rPr>
          <w:rFonts w:ascii="Arial" w:hAnsi="Arial" w:cs="Arial"/>
        </w:rPr>
      </w:pPr>
      <w:r w:rsidRPr="00606F78">
        <w:rPr>
          <w:rFonts w:ascii="Arial" w:hAnsi="Arial" w:cs="Arial"/>
        </w:rPr>
        <w:t>Analiza potrzeb rozwojowych,</w:t>
      </w:r>
    </w:p>
    <w:p w14:paraId="5DF9149B" w14:textId="77777777" w:rsidR="00ED600B" w:rsidRPr="00606F78" w:rsidRDefault="00ED600B" w:rsidP="00606F78">
      <w:pPr>
        <w:pStyle w:val="Akapitzlist"/>
        <w:numPr>
          <w:ilvl w:val="0"/>
          <w:numId w:val="8"/>
        </w:numPr>
        <w:rPr>
          <w:rFonts w:ascii="Arial" w:hAnsi="Arial" w:cs="Arial"/>
        </w:rPr>
      </w:pPr>
      <w:r w:rsidRPr="00606F78">
        <w:rPr>
          <w:rFonts w:ascii="Arial" w:hAnsi="Arial" w:cs="Arial"/>
        </w:rPr>
        <w:t>Potencjał obszaru,</w:t>
      </w:r>
    </w:p>
    <w:p w14:paraId="148DB77C" w14:textId="3EF2BD0F" w:rsidR="00ED600B" w:rsidRPr="00606F78" w:rsidRDefault="00ED600B" w:rsidP="00606F78">
      <w:pPr>
        <w:pStyle w:val="Akapitzlist"/>
        <w:numPr>
          <w:ilvl w:val="0"/>
          <w:numId w:val="8"/>
        </w:numPr>
        <w:rPr>
          <w:rFonts w:ascii="Arial" w:hAnsi="Arial" w:cs="Arial"/>
        </w:rPr>
      </w:pPr>
      <w:r w:rsidRPr="00606F78">
        <w:rPr>
          <w:rFonts w:ascii="Arial" w:hAnsi="Arial" w:cs="Arial"/>
        </w:rPr>
        <w:t>Cele strategii, w tym wymierne cele końcowe dotyczące rezultatów,</w:t>
      </w:r>
    </w:p>
    <w:p w14:paraId="4B1935E3" w14:textId="77777777" w:rsidR="00296431" w:rsidRPr="00606F78" w:rsidRDefault="00ED600B" w:rsidP="00606F78">
      <w:pPr>
        <w:pStyle w:val="Akapitzlist"/>
        <w:numPr>
          <w:ilvl w:val="0"/>
          <w:numId w:val="8"/>
        </w:numPr>
        <w:rPr>
          <w:rFonts w:ascii="Arial" w:hAnsi="Arial" w:cs="Arial"/>
        </w:rPr>
      </w:pPr>
      <w:r w:rsidRPr="00606F78">
        <w:rPr>
          <w:rFonts w:ascii="Arial" w:hAnsi="Arial" w:cs="Arial"/>
        </w:rPr>
        <w:t>Planowane działania z uwzględnieniem</w:t>
      </w:r>
      <w:r w:rsidR="00296431" w:rsidRPr="00606F78">
        <w:rPr>
          <w:rFonts w:ascii="Arial" w:hAnsi="Arial" w:cs="Arial"/>
        </w:rPr>
        <w:t xml:space="preserve"> dostępnych środków finansowych,</w:t>
      </w:r>
    </w:p>
    <w:p w14:paraId="08DF5571" w14:textId="5CF98C5D" w:rsidR="00296431" w:rsidRPr="00606F78" w:rsidRDefault="00296431" w:rsidP="00606F78">
      <w:pPr>
        <w:pStyle w:val="Akapitzlist"/>
        <w:numPr>
          <w:ilvl w:val="0"/>
          <w:numId w:val="8"/>
        </w:numPr>
        <w:rPr>
          <w:rFonts w:ascii="Arial" w:hAnsi="Arial" w:cs="Arial"/>
        </w:rPr>
      </w:pPr>
      <w:r w:rsidRPr="00606F78">
        <w:rPr>
          <w:rFonts w:ascii="Arial" w:hAnsi="Arial" w:cs="Arial"/>
        </w:rPr>
        <w:t>Plan komunikacji z lokalną społecznością,</w:t>
      </w:r>
    </w:p>
    <w:p w14:paraId="7356136A" w14:textId="2686D5EE" w:rsidR="00296431" w:rsidRPr="00606F78" w:rsidRDefault="00296431" w:rsidP="00606F78">
      <w:pPr>
        <w:pStyle w:val="Akapitzlist"/>
        <w:numPr>
          <w:ilvl w:val="0"/>
          <w:numId w:val="8"/>
        </w:numPr>
        <w:rPr>
          <w:rFonts w:ascii="Arial" w:hAnsi="Arial" w:cs="Arial"/>
        </w:rPr>
      </w:pPr>
      <w:r w:rsidRPr="00606F78">
        <w:rPr>
          <w:rFonts w:ascii="Arial" w:hAnsi="Arial" w:cs="Arial"/>
        </w:rPr>
        <w:t>Funkcjonowanie LGD w tym prowadzenie animacji,</w:t>
      </w:r>
    </w:p>
    <w:p w14:paraId="306BBF87" w14:textId="154F4E1B" w:rsidR="00E04C84" w:rsidRPr="00606F78" w:rsidRDefault="00296431" w:rsidP="00606F78">
      <w:pPr>
        <w:pStyle w:val="Akapitzlist"/>
        <w:numPr>
          <w:ilvl w:val="0"/>
          <w:numId w:val="8"/>
        </w:numPr>
        <w:ind w:left="714" w:hanging="357"/>
        <w:rPr>
          <w:rFonts w:ascii="Arial" w:hAnsi="Arial" w:cs="Arial"/>
        </w:rPr>
      </w:pPr>
      <w:r w:rsidRPr="00606F78">
        <w:rPr>
          <w:rFonts w:ascii="Arial" w:hAnsi="Arial" w:cs="Arial"/>
        </w:rPr>
        <w:t>Monitoring i ewaluacja.</w:t>
      </w:r>
    </w:p>
    <w:p w14:paraId="309F600E" w14:textId="3986D394" w:rsidR="00E04C84" w:rsidRPr="00606F78" w:rsidRDefault="00CC7D8F" w:rsidP="00606F78">
      <w:pPr>
        <w:pStyle w:val="Nagwek2"/>
        <w:spacing w:after="200" w:line="276" w:lineRule="auto"/>
        <w:rPr>
          <w:rFonts w:ascii="Arial" w:hAnsi="Arial" w:cs="Arial"/>
          <w:b w:val="0"/>
          <w:bCs w:val="0"/>
          <w:sz w:val="22"/>
          <w:szCs w:val="22"/>
        </w:rPr>
      </w:pPr>
      <w:bookmarkStart w:id="19" w:name="_Toc184021965"/>
      <w:r w:rsidRPr="00606F78">
        <w:rPr>
          <w:rFonts w:ascii="Arial" w:hAnsi="Arial" w:cs="Arial"/>
          <w:b w:val="0"/>
          <w:bCs w:val="0"/>
          <w:sz w:val="22"/>
          <w:szCs w:val="22"/>
        </w:rPr>
        <w:t xml:space="preserve">III.5. </w:t>
      </w:r>
      <w:r w:rsidR="00E04C84" w:rsidRPr="00606F78">
        <w:rPr>
          <w:rFonts w:ascii="Arial" w:hAnsi="Arial" w:cs="Arial"/>
          <w:b w:val="0"/>
          <w:bCs w:val="0"/>
          <w:sz w:val="22"/>
          <w:szCs w:val="22"/>
        </w:rPr>
        <w:t>Wyniki przeprowadzonej analizy wniosków z konsultacji</w:t>
      </w:r>
      <w:bookmarkEnd w:id="19"/>
    </w:p>
    <w:p w14:paraId="2ACBB72E" w14:textId="08B3AF87" w:rsidR="00511AD4" w:rsidRPr="00606F78" w:rsidRDefault="00ED600B" w:rsidP="00606F78">
      <w:pPr>
        <w:spacing w:after="0"/>
        <w:ind w:firstLine="709"/>
        <w:rPr>
          <w:rFonts w:ascii="Arial" w:hAnsi="Arial" w:cs="Arial"/>
        </w:rPr>
      </w:pPr>
      <w:r w:rsidRPr="00606F78">
        <w:rPr>
          <w:rFonts w:ascii="Arial" w:hAnsi="Arial" w:cs="Arial"/>
        </w:rPr>
        <w:t>Po</w:t>
      </w:r>
      <w:r w:rsidR="001A31EB" w:rsidRPr="00606F78">
        <w:rPr>
          <w:rFonts w:ascii="Arial" w:hAnsi="Arial" w:cs="Arial"/>
        </w:rPr>
        <w:t xml:space="preserve"> pierwszej części przeprowadzonych konsultacji </w:t>
      </w:r>
      <w:r w:rsidR="006F6F6F" w:rsidRPr="00606F78">
        <w:rPr>
          <w:rFonts w:ascii="Arial" w:hAnsi="Arial" w:cs="Arial"/>
        </w:rPr>
        <w:t xml:space="preserve">w miesiącu grudniu 2022 r. </w:t>
      </w:r>
      <w:r w:rsidRPr="00606F78">
        <w:rPr>
          <w:rFonts w:ascii="Arial" w:hAnsi="Arial" w:cs="Arial"/>
        </w:rPr>
        <w:t xml:space="preserve">Zarząd LGD przeprowadził </w:t>
      </w:r>
      <w:r w:rsidR="00511AD4" w:rsidRPr="00606F78">
        <w:rPr>
          <w:rFonts w:ascii="Arial" w:hAnsi="Arial" w:cs="Arial"/>
        </w:rPr>
        <w:t xml:space="preserve">bardzo </w:t>
      </w:r>
      <w:r w:rsidR="00296431" w:rsidRPr="00606F78">
        <w:rPr>
          <w:rFonts w:ascii="Arial" w:hAnsi="Arial" w:cs="Arial"/>
        </w:rPr>
        <w:t xml:space="preserve">wstępną </w:t>
      </w:r>
      <w:r w:rsidRPr="00606F78">
        <w:rPr>
          <w:rFonts w:ascii="Arial" w:hAnsi="Arial" w:cs="Arial"/>
        </w:rPr>
        <w:t>analizę wnioskó</w:t>
      </w:r>
      <w:r w:rsidR="006F6F6F" w:rsidRPr="00606F78">
        <w:rPr>
          <w:rFonts w:ascii="Arial" w:hAnsi="Arial" w:cs="Arial"/>
        </w:rPr>
        <w:t>w z konsultacji</w:t>
      </w:r>
      <w:r w:rsidRPr="00606F78">
        <w:rPr>
          <w:rFonts w:ascii="Arial" w:hAnsi="Arial" w:cs="Arial"/>
        </w:rPr>
        <w:t xml:space="preserve"> i uznał, że potrzeby rozwojowe w naszym </w:t>
      </w:r>
      <w:r w:rsidRPr="00606F78">
        <w:rPr>
          <w:rFonts w:ascii="Arial" w:hAnsi="Arial" w:cs="Arial"/>
        </w:rPr>
        <w:lastRenderedPageBreak/>
        <w:t>przypadku, przygotowujących się do wdrażania wielofunduszowej strategii</w:t>
      </w:r>
      <w:r w:rsidR="00D3023B" w:rsidRPr="00606F78">
        <w:rPr>
          <w:rFonts w:ascii="Arial" w:hAnsi="Arial" w:cs="Arial"/>
        </w:rPr>
        <w:t xml:space="preserve"> z uwzględnieniem warunków dostępu do środków finansowych </w:t>
      </w:r>
      <w:r w:rsidR="00296431" w:rsidRPr="00606F78">
        <w:rPr>
          <w:rFonts w:ascii="Arial" w:hAnsi="Arial" w:cs="Arial"/>
        </w:rPr>
        <w:t>w ramach programów ( PS WPR, FEdKP</w:t>
      </w:r>
      <w:r w:rsidR="00D3023B" w:rsidRPr="00606F78">
        <w:rPr>
          <w:rFonts w:ascii="Arial" w:hAnsi="Arial" w:cs="Arial"/>
        </w:rPr>
        <w:t xml:space="preserve"> )</w:t>
      </w:r>
      <w:r w:rsidRPr="00606F78">
        <w:rPr>
          <w:rFonts w:ascii="Arial" w:hAnsi="Arial" w:cs="Arial"/>
        </w:rPr>
        <w:t xml:space="preserve"> wynika, że grupami istotnymi z punktu widzenia </w:t>
      </w:r>
      <w:r w:rsidR="00D3023B" w:rsidRPr="00606F78">
        <w:rPr>
          <w:rFonts w:ascii="Arial" w:hAnsi="Arial" w:cs="Arial"/>
        </w:rPr>
        <w:t xml:space="preserve">realizacji LSR są: </w:t>
      </w:r>
      <w:r w:rsidRPr="00606F78">
        <w:rPr>
          <w:rFonts w:ascii="Arial" w:hAnsi="Arial" w:cs="Arial"/>
        </w:rPr>
        <w:t>seniorzy</w:t>
      </w:r>
      <w:r w:rsidR="00FE0959" w:rsidRPr="00606F78">
        <w:rPr>
          <w:rFonts w:ascii="Arial" w:hAnsi="Arial" w:cs="Arial"/>
        </w:rPr>
        <w:t xml:space="preserve"> – osoby, które ukończyły 60 rok życia</w:t>
      </w:r>
      <w:r w:rsidRPr="00606F78">
        <w:rPr>
          <w:rFonts w:ascii="Arial" w:hAnsi="Arial" w:cs="Arial"/>
        </w:rPr>
        <w:t>, rolnicy</w:t>
      </w:r>
      <w:r w:rsidR="00296431" w:rsidRPr="00606F78">
        <w:rPr>
          <w:rFonts w:ascii="Arial" w:hAnsi="Arial" w:cs="Arial"/>
        </w:rPr>
        <w:t xml:space="preserve"> prowadzący małe gospodarstwa rolne</w:t>
      </w:r>
      <w:r w:rsidRPr="00606F78">
        <w:rPr>
          <w:rFonts w:ascii="Arial" w:hAnsi="Arial" w:cs="Arial"/>
        </w:rPr>
        <w:t xml:space="preserve">, </w:t>
      </w:r>
      <w:r w:rsidR="00D6037B" w:rsidRPr="00606F78">
        <w:rPr>
          <w:rFonts w:ascii="Arial" w:hAnsi="Arial" w:cs="Arial"/>
        </w:rPr>
        <w:t xml:space="preserve">osoby fizyczne pragnące prowadzić pozarolniczą działalność gospodarczą w tym </w:t>
      </w:r>
      <w:r w:rsidRPr="00606F78">
        <w:rPr>
          <w:rFonts w:ascii="Arial" w:hAnsi="Arial" w:cs="Arial"/>
        </w:rPr>
        <w:t xml:space="preserve">osoby młode </w:t>
      </w:r>
      <w:r w:rsidR="00D954CF" w:rsidRPr="00606F78">
        <w:rPr>
          <w:rFonts w:ascii="Arial" w:hAnsi="Arial" w:cs="Arial"/>
        </w:rPr>
        <w:t>do 25 roku życia</w:t>
      </w:r>
      <w:r w:rsidRPr="00606F78">
        <w:rPr>
          <w:rFonts w:ascii="Arial" w:hAnsi="Arial" w:cs="Arial"/>
        </w:rPr>
        <w:t>,</w:t>
      </w:r>
      <w:r w:rsidR="00FE0959" w:rsidRPr="00606F78">
        <w:rPr>
          <w:rFonts w:ascii="Arial" w:hAnsi="Arial" w:cs="Arial"/>
        </w:rPr>
        <w:t xml:space="preserve"> </w:t>
      </w:r>
      <w:r w:rsidR="00C32EAD" w:rsidRPr="00606F78">
        <w:rPr>
          <w:rFonts w:ascii="Arial" w:hAnsi="Arial" w:cs="Arial"/>
        </w:rPr>
        <w:t>dzieci i młodzież uczące się w wieku od 6 do 24 lat</w:t>
      </w:r>
      <w:r w:rsidR="00FE0959" w:rsidRPr="00606F78">
        <w:rPr>
          <w:rFonts w:ascii="Arial" w:hAnsi="Arial" w:cs="Arial"/>
        </w:rPr>
        <w:t xml:space="preserve"> </w:t>
      </w:r>
      <w:r w:rsidR="00F37D3E" w:rsidRPr="00606F78">
        <w:rPr>
          <w:rFonts w:ascii="Arial" w:hAnsi="Arial" w:cs="Arial"/>
        </w:rPr>
        <w:t xml:space="preserve"> z:  poszanowaniem praw podstawowych oraz przestrzeganie Karty praw podstawowych Unii Europejskiej, zasady równości kobiet i mężczyzn, zasady równości szans i niedyskryminacji za względu na płeć, rasę i pochodzenie etniczne, religię lub światopogląd, niepełnosprawność, wiek i orientację seksualną, w tym zasadę dostępności dla osób z niepełnosprawnościami, </w:t>
      </w:r>
      <w:r w:rsidR="00E70458" w:rsidRPr="00606F78">
        <w:rPr>
          <w:rFonts w:ascii="Arial" w:hAnsi="Arial" w:cs="Arial"/>
        </w:rPr>
        <w:t xml:space="preserve">godność, solidarność, </w:t>
      </w:r>
      <w:r w:rsidR="00F37D3E" w:rsidRPr="00606F78">
        <w:rPr>
          <w:rFonts w:ascii="Arial" w:hAnsi="Arial" w:cs="Arial"/>
        </w:rPr>
        <w:t>zgodności działań z celem wspierania zrównoważonego rozwoju określonego w art. 11 T</w:t>
      </w:r>
      <w:r w:rsidR="004721A4" w:rsidRPr="00606F78">
        <w:rPr>
          <w:rFonts w:ascii="Arial" w:hAnsi="Arial" w:cs="Arial"/>
        </w:rPr>
        <w:t>raktatu Funkcjonowania Unii Europejskiej</w:t>
      </w:r>
      <w:r w:rsidR="00F37D3E" w:rsidRPr="00606F78">
        <w:rPr>
          <w:rFonts w:ascii="Arial" w:hAnsi="Arial" w:cs="Arial"/>
        </w:rPr>
        <w:t>, oraz z uwzględnieniem celów ONZ dotyczących zrównoważonego rozwoju, a także porozumienia paryskiego i zas</w:t>
      </w:r>
      <w:r w:rsidR="00E33553" w:rsidRPr="00606F78">
        <w:rPr>
          <w:rFonts w:ascii="Arial" w:hAnsi="Arial" w:cs="Arial"/>
        </w:rPr>
        <w:t>ady „nie czyń p</w:t>
      </w:r>
      <w:r w:rsidR="00451E4C" w:rsidRPr="00606F78">
        <w:rPr>
          <w:rFonts w:ascii="Arial" w:hAnsi="Arial" w:cs="Arial"/>
        </w:rPr>
        <w:t>oważnych szkód”.</w:t>
      </w:r>
      <w:r w:rsidR="00E33553" w:rsidRPr="00606F78">
        <w:rPr>
          <w:rFonts w:ascii="Arial" w:hAnsi="Arial" w:cs="Arial"/>
        </w:rPr>
        <w:t xml:space="preserve"> </w:t>
      </w:r>
    </w:p>
    <w:p w14:paraId="7D8B2120" w14:textId="2DAC1893" w:rsidR="00E04C84" w:rsidRPr="00606F78" w:rsidRDefault="00511AD4" w:rsidP="00606F78">
      <w:pPr>
        <w:spacing w:after="0"/>
        <w:ind w:firstLine="709"/>
        <w:rPr>
          <w:rFonts w:ascii="Arial" w:hAnsi="Arial" w:cs="Arial"/>
        </w:rPr>
      </w:pPr>
      <w:r w:rsidRPr="00606F78">
        <w:rPr>
          <w:rFonts w:ascii="Arial" w:hAnsi="Arial" w:cs="Arial"/>
        </w:rPr>
        <w:t xml:space="preserve">Po czym w 2023 roku dokonywaliśmy dalszej oceny i uszczegółowienia naszych </w:t>
      </w:r>
      <w:r w:rsidR="00D954CF" w:rsidRPr="00606F78">
        <w:rPr>
          <w:rFonts w:ascii="Arial" w:hAnsi="Arial" w:cs="Arial"/>
        </w:rPr>
        <w:t xml:space="preserve">bardzo </w:t>
      </w:r>
      <w:r w:rsidRPr="00606F78">
        <w:rPr>
          <w:rFonts w:ascii="Arial" w:hAnsi="Arial" w:cs="Arial"/>
        </w:rPr>
        <w:t xml:space="preserve">wstępnych propozycji </w:t>
      </w:r>
      <w:r w:rsidR="007F3C21" w:rsidRPr="00606F78">
        <w:rPr>
          <w:rFonts w:ascii="Arial" w:hAnsi="Arial" w:cs="Arial"/>
        </w:rPr>
        <w:t xml:space="preserve">na różnych formach konsultacji </w:t>
      </w:r>
      <w:r w:rsidRPr="00606F78">
        <w:rPr>
          <w:rFonts w:ascii="Arial" w:hAnsi="Arial" w:cs="Arial"/>
        </w:rPr>
        <w:t>i p</w:t>
      </w:r>
      <w:r w:rsidR="00E33553" w:rsidRPr="00606F78">
        <w:rPr>
          <w:rFonts w:ascii="Arial" w:hAnsi="Arial" w:cs="Arial"/>
        </w:rPr>
        <w:t xml:space="preserve">o kolejnej turze konsultacji doprecyzowaliśmy </w:t>
      </w:r>
      <w:r w:rsidR="00451E4C" w:rsidRPr="00606F78">
        <w:rPr>
          <w:rFonts w:ascii="Arial" w:hAnsi="Arial" w:cs="Arial"/>
        </w:rPr>
        <w:t>dane niezbędne do opracowania LSR</w:t>
      </w:r>
      <w:r w:rsidR="007F3C21" w:rsidRPr="00606F78">
        <w:rPr>
          <w:rFonts w:ascii="Arial" w:hAnsi="Arial" w:cs="Arial"/>
        </w:rPr>
        <w:t>, które przedstawione są w dalszej części opracowania</w:t>
      </w:r>
      <w:r w:rsidR="00451E4C" w:rsidRPr="00606F78">
        <w:rPr>
          <w:rFonts w:ascii="Arial" w:hAnsi="Arial" w:cs="Arial"/>
        </w:rPr>
        <w:t xml:space="preserve">. Zaproponowane formy wsparcia, wartości, zasady udzielania nie są niezgodne z przepisami prawa. Cały proces konsultacji przebiegał w konstruktywnej atmosferze i z </w:t>
      </w:r>
      <w:r w:rsidR="00862D23" w:rsidRPr="00606F78">
        <w:rPr>
          <w:rFonts w:ascii="Arial" w:hAnsi="Arial" w:cs="Arial"/>
        </w:rPr>
        <w:t xml:space="preserve"> </w:t>
      </w:r>
      <w:r w:rsidR="00451E4C" w:rsidRPr="00606F78">
        <w:rPr>
          <w:rFonts w:ascii="Arial" w:hAnsi="Arial" w:cs="Arial"/>
        </w:rPr>
        <w:t>dużą odpowiedzialnością, aby efektywnie wykorzystać dostępne środki</w:t>
      </w:r>
      <w:r w:rsidR="00B271C8" w:rsidRPr="00606F78">
        <w:rPr>
          <w:rFonts w:ascii="Arial" w:hAnsi="Arial" w:cs="Arial"/>
        </w:rPr>
        <w:t xml:space="preserve"> finansowe</w:t>
      </w:r>
      <w:r w:rsidR="00451E4C" w:rsidRPr="00606F78">
        <w:rPr>
          <w:rFonts w:ascii="Arial" w:hAnsi="Arial" w:cs="Arial"/>
        </w:rPr>
        <w:t xml:space="preserve">. </w:t>
      </w:r>
      <w:r w:rsidR="00862D23" w:rsidRPr="00606F78">
        <w:rPr>
          <w:rFonts w:ascii="Arial" w:hAnsi="Arial" w:cs="Arial"/>
        </w:rPr>
        <w:t xml:space="preserve">Wszystkie wnioski, które ze </w:t>
      </w:r>
      <w:r w:rsidR="00C60839" w:rsidRPr="00606F78">
        <w:rPr>
          <w:rFonts w:ascii="Arial" w:hAnsi="Arial" w:cs="Arial"/>
        </w:rPr>
        <w:t>względów pr</w:t>
      </w:r>
      <w:r w:rsidR="001850F5" w:rsidRPr="00606F78">
        <w:rPr>
          <w:rFonts w:ascii="Arial" w:hAnsi="Arial" w:cs="Arial"/>
        </w:rPr>
        <w:t>awnych np. budowy dróg</w:t>
      </w:r>
      <w:r w:rsidR="00DB3165" w:rsidRPr="00606F78">
        <w:rPr>
          <w:rFonts w:ascii="Arial" w:hAnsi="Arial" w:cs="Arial"/>
        </w:rPr>
        <w:t xml:space="preserve"> ze środków PS WPR lub</w:t>
      </w:r>
      <w:r w:rsidR="00D3023B" w:rsidRPr="00606F78">
        <w:rPr>
          <w:rFonts w:ascii="Arial" w:hAnsi="Arial" w:cs="Arial"/>
        </w:rPr>
        <w:t xml:space="preserve"> wsparcie w formie dotacji przedsiębiorców ze środków EFRR</w:t>
      </w:r>
      <w:r w:rsidR="001850F5" w:rsidRPr="00606F78">
        <w:rPr>
          <w:rFonts w:ascii="Arial" w:hAnsi="Arial" w:cs="Arial"/>
        </w:rPr>
        <w:t xml:space="preserve"> nie mogą</w:t>
      </w:r>
      <w:r w:rsidR="00DB3165" w:rsidRPr="00606F78">
        <w:rPr>
          <w:rFonts w:ascii="Arial" w:hAnsi="Arial" w:cs="Arial"/>
        </w:rPr>
        <w:t xml:space="preserve"> być realizowane</w:t>
      </w:r>
      <w:r w:rsidR="00862D23" w:rsidRPr="00606F78">
        <w:rPr>
          <w:rFonts w:ascii="Arial" w:hAnsi="Arial" w:cs="Arial"/>
        </w:rPr>
        <w:t xml:space="preserve"> z wykorzystaniem środków z </w:t>
      </w:r>
      <w:r w:rsidR="00D954CF" w:rsidRPr="00606F78">
        <w:rPr>
          <w:rFonts w:ascii="Arial" w:hAnsi="Arial" w:cs="Arial"/>
        </w:rPr>
        <w:t xml:space="preserve">naszej </w:t>
      </w:r>
      <w:r w:rsidR="00862D23" w:rsidRPr="00606F78">
        <w:rPr>
          <w:rFonts w:ascii="Arial" w:hAnsi="Arial" w:cs="Arial"/>
        </w:rPr>
        <w:t>LSR zostały odrzucone</w:t>
      </w:r>
      <w:r w:rsidR="00D954CF" w:rsidRPr="00606F78">
        <w:rPr>
          <w:rFonts w:ascii="Arial" w:hAnsi="Arial" w:cs="Arial"/>
        </w:rPr>
        <w:t xml:space="preserve">, </w:t>
      </w:r>
      <w:r w:rsidR="00862D23" w:rsidRPr="00606F78">
        <w:rPr>
          <w:rFonts w:ascii="Arial" w:hAnsi="Arial" w:cs="Arial"/>
        </w:rPr>
        <w:t xml:space="preserve"> a pozostałe były dalej uzgadniane podczas następnych konsultacji</w:t>
      </w:r>
      <w:r w:rsidR="00C60839" w:rsidRPr="00606F78">
        <w:rPr>
          <w:rFonts w:ascii="Arial" w:hAnsi="Arial" w:cs="Arial"/>
        </w:rPr>
        <w:t>, o czym Wnioskodawcy</w:t>
      </w:r>
      <w:r w:rsidR="001850F5" w:rsidRPr="00606F78">
        <w:rPr>
          <w:rFonts w:ascii="Arial" w:hAnsi="Arial" w:cs="Arial"/>
        </w:rPr>
        <w:t xml:space="preserve"> byli </w:t>
      </w:r>
      <w:r w:rsidR="008F5055" w:rsidRPr="00606F78">
        <w:rPr>
          <w:rFonts w:ascii="Arial" w:hAnsi="Arial" w:cs="Arial"/>
        </w:rPr>
        <w:t xml:space="preserve">na bieżąco </w:t>
      </w:r>
      <w:r w:rsidR="001850F5" w:rsidRPr="00606F78">
        <w:rPr>
          <w:rFonts w:ascii="Arial" w:hAnsi="Arial" w:cs="Arial"/>
        </w:rPr>
        <w:t>informowani podczas dyskusji</w:t>
      </w:r>
      <w:r w:rsidR="00862D23" w:rsidRPr="00606F78">
        <w:rPr>
          <w:rFonts w:ascii="Arial" w:hAnsi="Arial" w:cs="Arial"/>
        </w:rPr>
        <w:t>.</w:t>
      </w:r>
    </w:p>
    <w:p w14:paraId="2535117F" w14:textId="0C3D9307" w:rsidR="00296E04" w:rsidRPr="00606F78" w:rsidRDefault="00296E04" w:rsidP="00606F78">
      <w:pPr>
        <w:spacing w:after="0"/>
        <w:ind w:firstLine="709"/>
        <w:rPr>
          <w:rFonts w:ascii="Arial" w:hAnsi="Arial" w:cs="Arial"/>
        </w:rPr>
      </w:pPr>
      <w:r w:rsidRPr="00606F78">
        <w:rPr>
          <w:rFonts w:ascii="Arial" w:hAnsi="Arial" w:cs="Arial"/>
        </w:rPr>
        <w:t xml:space="preserve">Uznaliśmy, że naszymi grupami docelowymi którym będziemy dedykować wsparcie finansowe w ramach konkursów będą: Osoby młode –dzieci i młodzież uczące się w wieku od 6 do 24 lat z obszaru objętego lokalną strategią rozwoju; </w:t>
      </w:r>
      <w:r w:rsidR="00BB11EE" w:rsidRPr="00606F78">
        <w:rPr>
          <w:rFonts w:ascii="Arial" w:hAnsi="Arial" w:cs="Arial"/>
        </w:rPr>
        <w:t xml:space="preserve">Wszyscy mieszkańcy </w:t>
      </w:r>
      <w:r w:rsidR="004A57F8" w:rsidRPr="00606F78">
        <w:rPr>
          <w:rFonts w:ascii="Arial" w:hAnsi="Arial" w:cs="Arial"/>
        </w:rPr>
        <w:t>obszaru objętego lokalną strategią rozwoju, którzy ukończyli 60 rok życia</w:t>
      </w:r>
      <w:r w:rsidRPr="00606F78">
        <w:rPr>
          <w:rFonts w:ascii="Arial" w:hAnsi="Arial" w:cs="Arial"/>
        </w:rPr>
        <w:t>; Rolnicy prowadzący małe gospodarstwa rolne; Osoby fizyczne pragnące prowadzić pozarolniczą działalność gospodarczą; Mieszkańcy obszaru LSR.</w:t>
      </w:r>
    </w:p>
    <w:p w14:paraId="5A82BAD4" w14:textId="29450BC5" w:rsidR="00B271C8" w:rsidRPr="00606F78" w:rsidRDefault="00B271C8" w:rsidP="00606F78">
      <w:pPr>
        <w:ind w:firstLine="709"/>
        <w:rPr>
          <w:rFonts w:ascii="Arial" w:hAnsi="Arial" w:cs="Arial"/>
          <w:color w:val="FF0000"/>
        </w:rPr>
      </w:pPr>
      <w:r w:rsidRPr="00606F78">
        <w:rPr>
          <w:rFonts w:ascii="Arial" w:hAnsi="Arial" w:cs="Arial"/>
        </w:rPr>
        <w:t>Szczegółowe dane z konsultacji przedstawione są w poniższych częściach LSR</w:t>
      </w:r>
      <w:r w:rsidRPr="00606F78">
        <w:rPr>
          <w:rFonts w:ascii="Arial" w:hAnsi="Arial" w:cs="Arial"/>
          <w:color w:val="FF0000"/>
        </w:rPr>
        <w:t>.</w:t>
      </w:r>
    </w:p>
    <w:p w14:paraId="5D82D018" w14:textId="7EB738E5" w:rsidR="00E04C84" w:rsidRPr="00606F78" w:rsidRDefault="00ED600B" w:rsidP="00606F78">
      <w:pPr>
        <w:pStyle w:val="Nagwek2"/>
        <w:spacing w:after="200" w:line="276" w:lineRule="auto"/>
        <w:rPr>
          <w:rFonts w:ascii="Arial" w:hAnsi="Arial" w:cs="Arial"/>
          <w:b w:val="0"/>
          <w:bCs w:val="0"/>
          <w:sz w:val="22"/>
          <w:szCs w:val="22"/>
        </w:rPr>
      </w:pPr>
      <w:bookmarkStart w:id="20" w:name="_Toc184021966"/>
      <w:r w:rsidRPr="00606F78">
        <w:rPr>
          <w:rFonts w:ascii="Arial" w:hAnsi="Arial" w:cs="Arial"/>
          <w:b w:val="0"/>
          <w:bCs w:val="0"/>
          <w:sz w:val="22"/>
          <w:szCs w:val="22"/>
        </w:rPr>
        <w:t xml:space="preserve">III.6. </w:t>
      </w:r>
      <w:r w:rsidR="00E04C84" w:rsidRPr="00606F78">
        <w:rPr>
          <w:rFonts w:ascii="Arial" w:hAnsi="Arial" w:cs="Arial"/>
          <w:b w:val="0"/>
          <w:bCs w:val="0"/>
          <w:sz w:val="22"/>
          <w:szCs w:val="22"/>
        </w:rPr>
        <w:t>Wykaz grup/organizacji/związków zainteresowanych i zaangażowanych w tworzeniu LSR oraz planowane sposoby/metody utrzymania zaangażowania lokalnej społeczności na etapie wdrażania LSR</w:t>
      </w:r>
      <w:bookmarkEnd w:id="20"/>
    </w:p>
    <w:p w14:paraId="54933055" w14:textId="311E04C7" w:rsidR="00E04C84" w:rsidRPr="00606F78" w:rsidRDefault="006F6F6F" w:rsidP="00606F78">
      <w:pPr>
        <w:spacing w:after="0"/>
        <w:ind w:firstLine="709"/>
        <w:rPr>
          <w:rFonts w:ascii="Arial" w:hAnsi="Arial" w:cs="Arial"/>
        </w:rPr>
      </w:pPr>
      <w:r w:rsidRPr="00606F78">
        <w:rPr>
          <w:rFonts w:ascii="Arial" w:hAnsi="Arial" w:cs="Arial"/>
        </w:rPr>
        <w:t>W procesie opracowania</w:t>
      </w:r>
      <w:r w:rsidR="00B271C8" w:rsidRPr="00606F78">
        <w:rPr>
          <w:rFonts w:ascii="Arial" w:hAnsi="Arial" w:cs="Arial"/>
        </w:rPr>
        <w:t xml:space="preserve"> naszej</w:t>
      </w:r>
      <w:r w:rsidRPr="00606F78">
        <w:rPr>
          <w:rFonts w:ascii="Arial" w:hAnsi="Arial" w:cs="Arial"/>
        </w:rPr>
        <w:t xml:space="preserve"> LSR </w:t>
      </w:r>
      <w:r w:rsidR="00451E4C" w:rsidRPr="00606F78">
        <w:rPr>
          <w:rFonts w:ascii="Arial" w:hAnsi="Arial" w:cs="Arial"/>
        </w:rPr>
        <w:t xml:space="preserve">z zaangażowaniem </w:t>
      </w:r>
      <w:r w:rsidRPr="00606F78">
        <w:rPr>
          <w:rFonts w:ascii="Arial" w:hAnsi="Arial" w:cs="Arial"/>
        </w:rPr>
        <w:t>uczestniczyło wiele instytucji</w:t>
      </w:r>
      <w:r w:rsidR="00B271C8" w:rsidRPr="00606F78">
        <w:rPr>
          <w:rFonts w:ascii="Arial" w:hAnsi="Arial" w:cs="Arial"/>
        </w:rPr>
        <w:t>, osób fizycznych</w:t>
      </w:r>
      <w:r w:rsidRPr="00606F78">
        <w:rPr>
          <w:rFonts w:ascii="Arial" w:hAnsi="Arial" w:cs="Arial"/>
        </w:rPr>
        <w:t xml:space="preserve"> </w:t>
      </w:r>
      <w:r w:rsidR="003455C5" w:rsidRPr="00606F78">
        <w:rPr>
          <w:rFonts w:ascii="Arial" w:hAnsi="Arial" w:cs="Arial"/>
        </w:rPr>
        <w:t>i pragniemy ten dorobek utrzymywać oraz powiększać w następujący sposób:</w:t>
      </w:r>
    </w:p>
    <w:p w14:paraId="63242D76" w14:textId="67BBC06F" w:rsidR="003455C5" w:rsidRPr="00606F78" w:rsidRDefault="00126260" w:rsidP="00606F78">
      <w:pPr>
        <w:pStyle w:val="Akapitzlist"/>
        <w:numPr>
          <w:ilvl w:val="0"/>
          <w:numId w:val="9"/>
        </w:numPr>
        <w:spacing w:after="0"/>
        <w:rPr>
          <w:rFonts w:ascii="Arial" w:hAnsi="Arial" w:cs="Arial"/>
        </w:rPr>
      </w:pPr>
      <w:r w:rsidRPr="00606F78">
        <w:rPr>
          <w:rFonts w:ascii="Arial" w:hAnsi="Arial" w:cs="Arial"/>
        </w:rPr>
        <w:t>S</w:t>
      </w:r>
      <w:r w:rsidR="003455C5" w:rsidRPr="00606F78">
        <w:rPr>
          <w:rFonts w:ascii="Arial" w:hAnsi="Arial" w:cs="Arial"/>
        </w:rPr>
        <w:t>ektor publiczny – będzie jednym z potencjalnych wnio</w:t>
      </w:r>
      <w:r w:rsidR="00E231C2" w:rsidRPr="00606F78">
        <w:rPr>
          <w:rFonts w:ascii="Arial" w:hAnsi="Arial" w:cs="Arial"/>
        </w:rPr>
        <w:t>skodawców podczas wdrażania LSR, a przedstawiciele u</w:t>
      </w:r>
      <w:r w:rsidR="00B271C8" w:rsidRPr="00606F78">
        <w:rPr>
          <w:rFonts w:ascii="Arial" w:hAnsi="Arial" w:cs="Arial"/>
        </w:rPr>
        <w:t>czestnikiem wyjazdów studyjnych;</w:t>
      </w:r>
    </w:p>
    <w:p w14:paraId="29161246" w14:textId="257D3BDF" w:rsidR="003455C5" w:rsidRPr="00606F78" w:rsidRDefault="007954A3" w:rsidP="00606F78">
      <w:pPr>
        <w:pStyle w:val="Akapitzlist"/>
        <w:numPr>
          <w:ilvl w:val="0"/>
          <w:numId w:val="9"/>
        </w:numPr>
        <w:spacing w:after="0"/>
        <w:rPr>
          <w:rFonts w:ascii="Arial" w:hAnsi="Arial" w:cs="Arial"/>
        </w:rPr>
      </w:pPr>
      <w:r w:rsidRPr="00606F78">
        <w:rPr>
          <w:rFonts w:ascii="Arial" w:hAnsi="Arial" w:cs="Arial"/>
        </w:rPr>
        <w:t>KGW. OSP – mogą być wnioskodawcami</w:t>
      </w:r>
      <w:r w:rsidR="00E231C2" w:rsidRPr="00606F78">
        <w:rPr>
          <w:rFonts w:ascii="Arial" w:hAnsi="Arial" w:cs="Arial"/>
        </w:rPr>
        <w:t xml:space="preserve"> do realizacji operacji infrastrukturalnych, grantobio</w:t>
      </w:r>
      <w:r w:rsidR="00B271C8" w:rsidRPr="00606F78">
        <w:rPr>
          <w:rFonts w:ascii="Arial" w:hAnsi="Arial" w:cs="Arial"/>
        </w:rPr>
        <w:t>rcami</w:t>
      </w:r>
      <w:r w:rsidR="004D586D" w:rsidRPr="00606F78">
        <w:rPr>
          <w:rFonts w:ascii="Arial" w:hAnsi="Arial" w:cs="Arial"/>
        </w:rPr>
        <w:t>, uczestnikami</w:t>
      </w:r>
      <w:r w:rsidR="00E231C2" w:rsidRPr="00606F78">
        <w:rPr>
          <w:rFonts w:ascii="Arial" w:hAnsi="Arial" w:cs="Arial"/>
        </w:rPr>
        <w:t xml:space="preserve"> wyjazdów studyj</w:t>
      </w:r>
      <w:r w:rsidR="00B271C8" w:rsidRPr="00606F78">
        <w:rPr>
          <w:rFonts w:ascii="Arial" w:hAnsi="Arial" w:cs="Arial"/>
        </w:rPr>
        <w:t>nych, współorganizatorem imprez;</w:t>
      </w:r>
    </w:p>
    <w:p w14:paraId="04DF4182" w14:textId="506E92CF" w:rsidR="00E231C2" w:rsidRPr="00606F78" w:rsidRDefault="00FD6826" w:rsidP="00606F78">
      <w:pPr>
        <w:pStyle w:val="Akapitzlist"/>
        <w:numPr>
          <w:ilvl w:val="0"/>
          <w:numId w:val="9"/>
        </w:numPr>
        <w:spacing w:after="0"/>
        <w:rPr>
          <w:rFonts w:ascii="Arial" w:hAnsi="Arial" w:cs="Arial"/>
        </w:rPr>
      </w:pPr>
      <w:r w:rsidRPr="00606F78">
        <w:rPr>
          <w:rFonts w:ascii="Arial" w:hAnsi="Arial" w:cs="Arial"/>
        </w:rPr>
        <w:t xml:space="preserve">Osoby młode – mogą być uczestnikami </w:t>
      </w:r>
      <w:r w:rsidR="00460DAE" w:rsidRPr="00606F78">
        <w:rPr>
          <w:rFonts w:ascii="Arial" w:hAnsi="Arial" w:cs="Arial"/>
        </w:rPr>
        <w:t>warsztatów, wydarzeń, imprez, jak również współorganizatorami</w:t>
      </w:r>
      <w:r w:rsidR="00B271C8" w:rsidRPr="00606F78">
        <w:rPr>
          <w:rFonts w:ascii="Arial" w:hAnsi="Arial" w:cs="Arial"/>
        </w:rPr>
        <w:t xml:space="preserve"> działań</w:t>
      </w:r>
      <w:r w:rsidR="00460DAE" w:rsidRPr="00606F78">
        <w:rPr>
          <w:rFonts w:ascii="Arial" w:hAnsi="Arial" w:cs="Arial"/>
        </w:rPr>
        <w:t>,</w:t>
      </w:r>
      <w:r w:rsidR="004D586D" w:rsidRPr="00606F78">
        <w:rPr>
          <w:rFonts w:ascii="Arial" w:hAnsi="Arial" w:cs="Arial"/>
        </w:rPr>
        <w:t xml:space="preserve"> brać udział w konkursie fotograficznym</w:t>
      </w:r>
      <w:r w:rsidR="00B271C8" w:rsidRPr="00606F78">
        <w:rPr>
          <w:rFonts w:ascii="Arial" w:hAnsi="Arial" w:cs="Arial"/>
        </w:rPr>
        <w:t>;</w:t>
      </w:r>
    </w:p>
    <w:p w14:paraId="5EECF9F7" w14:textId="31E14B4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Rolnicy</w:t>
      </w:r>
      <w:r w:rsidR="00B271C8" w:rsidRPr="00606F78">
        <w:rPr>
          <w:rFonts w:ascii="Arial" w:hAnsi="Arial" w:cs="Arial"/>
        </w:rPr>
        <w:t xml:space="preserve"> prowadzący małe gospodarstwa rolne</w:t>
      </w:r>
      <w:r w:rsidRPr="00606F78">
        <w:rPr>
          <w:rFonts w:ascii="Arial" w:hAnsi="Arial" w:cs="Arial"/>
        </w:rPr>
        <w:t xml:space="preserve"> –</w:t>
      </w:r>
      <w:r w:rsidR="002072C4" w:rsidRPr="00606F78">
        <w:rPr>
          <w:rFonts w:ascii="Arial" w:hAnsi="Arial" w:cs="Arial"/>
        </w:rPr>
        <w:t xml:space="preserve"> mogą aplik</w:t>
      </w:r>
      <w:r w:rsidR="004D586D" w:rsidRPr="00606F78">
        <w:rPr>
          <w:rFonts w:ascii="Arial" w:hAnsi="Arial" w:cs="Arial"/>
        </w:rPr>
        <w:t>ować o środki finansowe na podejmowanie pozarolniczej działalności gospodarczej</w:t>
      </w:r>
      <w:r w:rsidR="002072C4" w:rsidRPr="00606F78">
        <w:rPr>
          <w:rFonts w:ascii="Arial" w:hAnsi="Arial" w:cs="Arial"/>
        </w:rPr>
        <w:t>, być uczestnikami warsztatów, szkoleń, uczestnikami imprez, współorganizatorami imprez, brać ud</w:t>
      </w:r>
      <w:r w:rsidR="00B271C8" w:rsidRPr="00606F78">
        <w:rPr>
          <w:rFonts w:ascii="Arial" w:hAnsi="Arial" w:cs="Arial"/>
        </w:rPr>
        <w:t>ział w konkursie fotograficznym;</w:t>
      </w:r>
    </w:p>
    <w:p w14:paraId="2E9DC672" w14:textId="423ED7F3"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Organizacje pozarządowe –</w:t>
      </w:r>
      <w:r w:rsidR="002072C4" w:rsidRPr="00606F78">
        <w:rPr>
          <w:rFonts w:ascii="Arial" w:hAnsi="Arial" w:cs="Arial"/>
        </w:rPr>
        <w:t xml:space="preserve"> mogą aplikować o środki finansowe na: infrastrukturę sportowo-rekreacyjną, prowadzenia klubu seniora, </w:t>
      </w:r>
      <w:r w:rsidR="004D586D" w:rsidRPr="00606F78">
        <w:rPr>
          <w:rFonts w:ascii="Arial" w:hAnsi="Arial" w:cs="Arial"/>
        </w:rPr>
        <w:t xml:space="preserve">warsztatów oraz innych form aktywizacji </w:t>
      </w:r>
      <w:r w:rsidR="00B271C8" w:rsidRPr="00606F78">
        <w:rPr>
          <w:rFonts w:ascii="Arial" w:hAnsi="Arial" w:cs="Arial"/>
        </w:rPr>
        <w:t>dla młodzieży;</w:t>
      </w:r>
    </w:p>
    <w:p w14:paraId="0E836C5C" w14:textId="1A46B46C"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Wędkarze – </w:t>
      </w:r>
      <w:r w:rsidR="002072C4" w:rsidRPr="00606F78">
        <w:rPr>
          <w:rFonts w:ascii="Arial" w:hAnsi="Arial" w:cs="Arial"/>
        </w:rPr>
        <w:t>mogą być uczestnikami szkoleń, warsztatów, uczestnikami imprez, współorganizatorami imprez</w:t>
      </w:r>
      <w:r w:rsidR="00B271C8" w:rsidRPr="00606F78">
        <w:rPr>
          <w:rFonts w:ascii="Arial" w:hAnsi="Arial" w:cs="Arial"/>
        </w:rPr>
        <w:t>;</w:t>
      </w:r>
    </w:p>
    <w:p w14:paraId="6754FCD9" w14:textId="437DB3C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Spółdzielnie socjalne –</w:t>
      </w:r>
      <w:r w:rsidR="00EA4709" w:rsidRPr="00606F78">
        <w:rPr>
          <w:rFonts w:ascii="Arial" w:hAnsi="Arial" w:cs="Arial"/>
        </w:rPr>
        <w:t xml:space="preserve"> mogą być bene</w:t>
      </w:r>
      <w:r w:rsidR="00B271C8" w:rsidRPr="00606F78">
        <w:rPr>
          <w:rFonts w:ascii="Arial" w:hAnsi="Arial" w:cs="Arial"/>
        </w:rPr>
        <w:t>ficjentami projektów grantowych</w:t>
      </w:r>
      <w:r w:rsidR="00560E26" w:rsidRPr="00606F78">
        <w:rPr>
          <w:rFonts w:ascii="Arial" w:hAnsi="Arial" w:cs="Arial"/>
        </w:rPr>
        <w:t>, usługodawcami w realizowanych działaniach: przez LGD lub Wnioskodawców</w:t>
      </w:r>
      <w:r w:rsidR="00B271C8" w:rsidRPr="00606F78">
        <w:rPr>
          <w:rFonts w:ascii="Arial" w:hAnsi="Arial" w:cs="Arial"/>
        </w:rPr>
        <w:t>;</w:t>
      </w:r>
    </w:p>
    <w:p w14:paraId="44D7DB9E" w14:textId="06BEA98C" w:rsidR="00E04C84"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lastRenderedPageBreak/>
        <w:t xml:space="preserve">Ekolodzy – </w:t>
      </w:r>
      <w:r w:rsidR="00EA4709" w:rsidRPr="00606F78">
        <w:rPr>
          <w:rFonts w:ascii="Arial" w:hAnsi="Arial" w:cs="Arial"/>
        </w:rPr>
        <w:t>mogą aplikować o środki finans</w:t>
      </w:r>
      <w:r w:rsidR="004D586D" w:rsidRPr="00606F78">
        <w:rPr>
          <w:rFonts w:ascii="Arial" w:hAnsi="Arial" w:cs="Arial"/>
        </w:rPr>
        <w:t>owe na podejmowanie pozarolniczej działalności gospodarczej</w:t>
      </w:r>
      <w:r w:rsidR="00EA4709" w:rsidRPr="00606F78">
        <w:rPr>
          <w:rFonts w:ascii="Arial" w:hAnsi="Arial" w:cs="Arial"/>
        </w:rPr>
        <w:t>, być uczestnikami warsztatów, szkoleń, uczestnikami imprez, współorganizatorami imprez, brać ud</w:t>
      </w:r>
      <w:r w:rsidR="00B271C8" w:rsidRPr="00606F78">
        <w:rPr>
          <w:rFonts w:ascii="Arial" w:hAnsi="Arial" w:cs="Arial"/>
        </w:rPr>
        <w:t>ział w konkursie fotograficznym;</w:t>
      </w:r>
    </w:p>
    <w:p w14:paraId="67B8ACED" w14:textId="1A5FAA67"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Przedsiębiorcy – </w:t>
      </w:r>
      <w:r w:rsidR="00EA4709" w:rsidRPr="00606F78">
        <w:rPr>
          <w:rFonts w:ascii="Arial" w:hAnsi="Arial" w:cs="Arial"/>
        </w:rPr>
        <w:t>mogą być beneficjentami projektów grantowych, uczestnikami wyjazdów studyjnych, współorganizator</w:t>
      </w:r>
      <w:r w:rsidR="00B271C8" w:rsidRPr="00606F78">
        <w:rPr>
          <w:rFonts w:ascii="Arial" w:hAnsi="Arial" w:cs="Arial"/>
        </w:rPr>
        <w:t>ami imprez, uczestnikami imprez;</w:t>
      </w:r>
    </w:p>
    <w:p w14:paraId="782AC4EA" w14:textId="4D2EB59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Seniorzy </w:t>
      </w:r>
      <w:r w:rsidR="00EA4709" w:rsidRPr="00606F78">
        <w:rPr>
          <w:rFonts w:ascii="Arial" w:hAnsi="Arial" w:cs="Arial"/>
        </w:rPr>
        <w:t>–</w:t>
      </w:r>
      <w:r w:rsidRPr="00606F78">
        <w:rPr>
          <w:rFonts w:ascii="Arial" w:hAnsi="Arial" w:cs="Arial"/>
        </w:rPr>
        <w:t xml:space="preserve"> </w:t>
      </w:r>
      <w:r w:rsidR="00EA4709" w:rsidRPr="00606F78">
        <w:rPr>
          <w:rFonts w:ascii="Arial" w:hAnsi="Arial" w:cs="Arial"/>
        </w:rPr>
        <w:t>mogą być uczestnikami form wsparcia dla seniorów, wyjazdów studyjnych, szkoleń, wsp</w:t>
      </w:r>
      <w:r w:rsidR="00254B1E" w:rsidRPr="00606F78">
        <w:rPr>
          <w:rFonts w:ascii="Arial" w:hAnsi="Arial" w:cs="Arial"/>
        </w:rPr>
        <w:t>ółorganizatorami imprez, uczestnikami imprez, brać ud</w:t>
      </w:r>
      <w:r w:rsidR="00B271C8" w:rsidRPr="00606F78">
        <w:rPr>
          <w:rFonts w:ascii="Arial" w:hAnsi="Arial" w:cs="Arial"/>
        </w:rPr>
        <w:t>ział w konkursie fotograficznym;</w:t>
      </w:r>
    </w:p>
    <w:p w14:paraId="13F87896" w14:textId="3BF002B9" w:rsidR="00B271C8" w:rsidRPr="00606F78" w:rsidRDefault="00B271C8" w:rsidP="00606F78">
      <w:pPr>
        <w:pStyle w:val="Akapitzlist"/>
        <w:numPr>
          <w:ilvl w:val="0"/>
          <w:numId w:val="9"/>
        </w:numPr>
        <w:spacing w:after="0"/>
        <w:ind w:left="714" w:hanging="357"/>
        <w:rPr>
          <w:rFonts w:ascii="Arial" w:hAnsi="Arial" w:cs="Arial"/>
        </w:rPr>
      </w:pPr>
      <w:r w:rsidRPr="00606F78">
        <w:rPr>
          <w:rFonts w:ascii="Arial" w:hAnsi="Arial" w:cs="Arial"/>
        </w:rPr>
        <w:t>Osoby fizyczne nie zakwalifikowane do powyższych grup – mogą być beneficjentami we wdrażaniu LSR, brać udział w organizowanych dział</w:t>
      </w:r>
      <w:r w:rsidR="008E6C9A" w:rsidRPr="00606F78">
        <w:rPr>
          <w:rFonts w:ascii="Arial" w:hAnsi="Arial" w:cs="Arial"/>
        </w:rPr>
        <w:t>aniach animacyjnych;</w:t>
      </w:r>
    </w:p>
    <w:p w14:paraId="4B0CCDFB" w14:textId="77777777" w:rsidR="00687DF4" w:rsidRPr="00606F78" w:rsidRDefault="0076696D" w:rsidP="00606F78">
      <w:pPr>
        <w:pStyle w:val="Akapitzlist"/>
        <w:numPr>
          <w:ilvl w:val="0"/>
          <w:numId w:val="9"/>
        </w:numPr>
        <w:spacing w:after="0"/>
        <w:ind w:left="714" w:hanging="357"/>
        <w:rPr>
          <w:rFonts w:ascii="Arial" w:hAnsi="Arial" w:cs="Arial"/>
        </w:rPr>
      </w:pPr>
      <w:r w:rsidRPr="00606F78">
        <w:rPr>
          <w:rFonts w:ascii="Arial" w:hAnsi="Arial" w:cs="Arial"/>
        </w:rPr>
        <w:t>Członkowie LGD – otrzymują wszelką informację dotyczącą spraw taktycznych jak i strategicznych na Walnych Zebraniach Członków oraz są uczestnikami konsultacji, uzgadniania, współdecydowania i zapraszani do wdrażania poszczególnych zadań z LSR.</w:t>
      </w:r>
    </w:p>
    <w:p w14:paraId="01A53F57" w14:textId="584B2726" w:rsidR="008E6C9A" w:rsidRPr="00606F78" w:rsidRDefault="006A121A" w:rsidP="00606F78">
      <w:pPr>
        <w:rPr>
          <w:rFonts w:ascii="Arial" w:hAnsi="Arial" w:cs="Arial"/>
        </w:rPr>
      </w:pPr>
      <w:r w:rsidRPr="00606F78">
        <w:rPr>
          <w:rFonts w:ascii="Arial" w:hAnsi="Arial" w:cs="Arial"/>
        </w:rPr>
        <w:t xml:space="preserve">Poza tym przedstawiciele wskazanych powyżej grup </w:t>
      </w:r>
      <w:r w:rsidR="00687DF4" w:rsidRPr="00606F78">
        <w:rPr>
          <w:rFonts w:ascii="Arial" w:hAnsi="Arial" w:cs="Arial"/>
        </w:rPr>
        <w:t>zapraszać będziemy</w:t>
      </w:r>
      <w:r w:rsidR="006B1144" w:rsidRPr="00606F78">
        <w:rPr>
          <w:rFonts w:ascii="Arial" w:hAnsi="Arial" w:cs="Arial"/>
        </w:rPr>
        <w:t xml:space="preserve"> i </w:t>
      </w:r>
      <w:r w:rsidRPr="00606F78">
        <w:rPr>
          <w:rFonts w:ascii="Arial" w:hAnsi="Arial" w:cs="Arial"/>
        </w:rPr>
        <w:t>mogą uczestniczyć w działaniach Planu komunikacji, prze</w:t>
      </w:r>
      <w:r w:rsidR="006B1144" w:rsidRPr="00606F78">
        <w:rPr>
          <w:rFonts w:ascii="Arial" w:hAnsi="Arial" w:cs="Arial"/>
        </w:rPr>
        <w:t>dstawiać swoje propozycje kanałami nie wskazanymi powyżej w celu</w:t>
      </w:r>
      <w:r w:rsidRPr="00606F78">
        <w:rPr>
          <w:rFonts w:ascii="Arial" w:hAnsi="Arial" w:cs="Arial"/>
        </w:rPr>
        <w:t xml:space="preserve"> skuteczniejszego</w:t>
      </w:r>
      <w:r w:rsidR="006B1144" w:rsidRPr="00606F78">
        <w:rPr>
          <w:rFonts w:ascii="Arial" w:hAnsi="Arial" w:cs="Arial"/>
        </w:rPr>
        <w:t>, efektywniejszego wdrażania LSR lub budującego zespoły ludzkie.</w:t>
      </w:r>
      <w:r w:rsidR="00687DF4" w:rsidRPr="00606F78">
        <w:rPr>
          <w:rFonts w:ascii="Arial" w:hAnsi="Arial" w:cs="Arial"/>
        </w:rPr>
        <w:t xml:space="preserve"> Od powstania naszego LGD jesteśmy otwarci na wszelkie propozycje/uwagi, które uważnie wysłuchujemy i analizujemy. Jest to nasz nie tylko obowiązek, ale powinność wynikająca z możliwości dysponowania środkami publicznymi.</w:t>
      </w:r>
    </w:p>
    <w:p w14:paraId="08217B17" w14:textId="77777777" w:rsidR="009C1CB8" w:rsidRPr="00606F78" w:rsidRDefault="006F6F6F" w:rsidP="00606F78">
      <w:pPr>
        <w:pStyle w:val="Nagwek2"/>
        <w:spacing w:after="200" w:line="276" w:lineRule="auto"/>
        <w:rPr>
          <w:rFonts w:ascii="Arial" w:hAnsi="Arial" w:cs="Arial"/>
          <w:b w:val="0"/>
          <w:bCs w:val="0"/>
          <w:sz w:val="22"/>
          <w:szCs w:val="22"/>
        </w:rPr>
      </w:pPr>
      <w:bookmarkStart w:id="21" w:name="_Toc184021967"/>
      <w:r w:rsidRPr="00606F78">
        <w:rPr>
          <w:rFonts w:ascii="Arial" w:hAnsi="Arial" w:cs="Arial"/>
          <w:b w:val="0"/>
          <w:bCs w:val="0"/>
          <w:sz w:val="22"/>
          <w:szCs w:val="22"/>
        </w:rPr>
        <w:t xml:space="preserve">III.7. </w:t>
      </w:r>
      <w:r w:rsidR="00E04C84" w:rsidRPr="00606F78">
        <w:rPr>
          <w:rFonts w:ascii="Arial" w:hAnsi="Arial" w:cs="Arial"/>
          <w:b w:val="0"/>
          <w:bCs w:val="0"/>
          <w:sz w:val="22"/>
          <w:szCs w:val="22"/>
        </w:rPr>
        <w:t>Wykaz planowanych działań w celu poinformowania o strategii szerszej społeczności lokalnej i mobilizowania ich do realizacji LSR</w:t>
      </w:r>
      <w:bookmarkEnd w:id="21"/>
      <w:r w:rsidR="00E04C84" w:rsidRPr="00606F78">
        <w:rPr>
          <w:rFonts w:ascii="Arial" w:hAnsi="Arial" w:cs="Arial"/>
          <w:b w:val="0"/>
          <w:bCs w:val="0"/>
          <w:sz w:val="22"/>
          <w:szCs w:val="22"/>
        </w:rPr>
        <w:t xml:space="preserve">  </w:t>
      </w:r>
    </w:p>
    <w:p w14:paraId="3059CFA3" w14:textId="168D24E1" w:rsidR="00E15CA1" w:rsidRPr="00606F78" w:rsidRDefault="009C1CB8" w:rsidP="00606F78">
      <w:pPr>
        <w:pStyle w:val="Bezodstpw"/>
        <w:spacing w:line="276" w:lineRule="auto"/>
        <w:ind w:firstLine="709"/>
        <w:rPr>
          <w:rFonts w:ascii="Arial" w:hAnsi="Arial" w:cs="Arial"/>
          <w:lang w:eastAsia="pl-PL"/>
        </w:rPr>
      </w:pPr>
      <w:r w:rsidRPr="00606F78">
        <w:rPr>
          <w:rFonts w:ascii="Arial" w:hAnsi="Arial" w:cs="Arial"/>
        </w:rPr>
        <w:t>W</w:t>
      </w:r>
      <w:r w:rsidR="00687DF4" w:rsidRPr="00606F78">
        <w:rPr>
          <w:rFonts w:ascii="Arial" w:hAnsi="Arial" w:cs="Arial"/>
        </w:rPr>
        <w:t xml:space="preserve"> celu poinformowania o naszej LSR</w:t>
      </w:r>
      <w:r w:rsidRPr="00606F78">
        <w:rPr>
          <w:rFonts w:ascii="Arial" w:hAnsi="Arial" w:cs="Arial"/>
        </w:rPr>
        <w:t xml:space="preserve"> </w:t>
      </w:r>
      <w:r w:rsidR="00B621E9" w:rsidRPr="00606F78">
        <w:rPr>
          <w:rFonts w:ascii="Arial" w:hAnsi="Arial" w:cs="Arial"/>
        </w:rPr>
        <w:t xml:space="preserve">maksymalnie </w:t>
      </w:r>
      <w:r w:rsidRPr="00606F78">
        <w:rPr>
          <w:rFonts w:ascii="Arial" w:hAnsi="Arial" w:cs="Arial"/>
        </w:rPr>
        <w:t xml:space="preserve">dużej części społeczności lokalnej i mobilizowania ich do realizacji LSR </w:t>
      </w:r>
      <w:r w:rsidR="00B621E9" w:rsidRPr="00606F78">
        <w:rPr>
          <w:rFonts w:ascii="Arial" w:hAnsi="Arial" w:cs="Arial"/>
        </w:rPr>
        <w:t>opracowaliśmy Plan komun</w:t>
      </w:r>
      <w:r w:rsidR="00E15CA1" w:rsidRPr="00606F78">
        <w:rPr>
          <w:rFonts w:ascii="Arial" w:hAnsi="Arial" w:cs="Arial"/>
        </w:rPr>
        <w:t>ikacji, który jest załącznikiem</w:t>
      </w:r>
      <w:r w:rsidR="00E15CA1" w:rsidRPr="00606F78">
        <w:rPr>
          <w:rFonts w:ascii="Arial" w:hAnsi="Arial" w:cs="Arial"/>
          <w:lang w:eastAsia="pl-PL"/>
        </w:rPr>
        <w:t xml:space="preserve"> do wniosku o wybór Lokalnej Grupy Działania do wdrażania LSR.</w:t>
      </w:r>
    </w:p>
    <w:p w14:paraId="1A3FA3E2" w14:textId="42356DDB" w:rsidR="009C1CB8" w:rsidRPr="00606F78" w:rsidRDefault="00E15CA1" w:rsidP="00606F78">
      <w:pPr>
        <w:pStyle w:val="Bezodstpw"/>
        <w:spacing w:line="276" w:lineRule="auto"/>
        <w:rPr>
          <w:rFonts w:ascii="Arial" w:hAnsi="Arial" w:cs="Arial"/>
          <w:lang w:eastAsia="pl-PL"/>
        </w:rPr>
      </w:pPr>
      <w:r w:rsidRPr="00606F78">
        <w:rPr>
          <w:rFonts w:ascii="Arial" w:hAnsi="Arial" w:cs="Arial"/>
          <w:lang w:eastAsia="pl-PL"/>
        </w:rPr>
        <w:t xml:space="preserve">Dodatkowo planujemy </w:t>
      </w:r>
      <w:r w:rsidR="00687DF4" w:rsidRPr="00606F78">
        <w:rPr>
          <w:rFonts w:ascii="Arial" w:hAnsi="Arial" w:cs="Arial"/>
          <w:lang w:eastAsia="pl-PL"/>
        </w:rPr>
        <w:t>z</w:t>
      </w:r>
      <w:r w:rsidRPr="00606F78">
        <w:rPr>
          <w:rFonts w:ascii="Arial" w:hAnsi="Arial" w:cs="Arial"/>
          <w:lang w:eastAsia="pl-PL"/>
        </w:rPr>
        <w:t xml:space="preserve">realizować następujące zadania i wykorzystać </w:t>
      </w:r>
      <w:r w:rsidR="00D55140" w:rsidRPr="00606F78">
        <w:rPr>
          <w:rFonts w:ascii="Arial" w:hAnsi="Arial" w:cs="Arial"/>
          <w:lang w:eastAsia="pl-PL"/>
        </w:rPr>
        <w:t>różne niejednokrotnie niestandardowe sposoby</w:t>
      </w:r>
      <w:r w:rsidRPr="00606F78">
        <w:rPr>
          <w:rFonts w:ascii="Arial" w:hAnsi="Arial" w:cs="Arial"/>
          <w:lang w:eastAsia="pl-PL"/>
        </w:rPr>
        <w:t xml:space="preserve"> do informowania społeczności lokalnej o działaniach LGD i zachęcać do współpracy przy wdrażaniu naszego LSR</w:t>
      </w:r>
      <w:r w:rsidR="00076B96" w:rsidRPr="00606F78">
        <w:rPr>
          <w:rFonts w:ascii="Arial" w:hAnsi="Arial" w:cs="Arial"/>
          <w:lang w:eastAsia="pl-PL"/>
        </w:rPr>
        <w:t xml:space="preserve"> z dużym zaangażowaniem</w:t>
      </w:r>
      <w:r w:rsidRPr="00606F78">
        <w:rPr>
          <w:rFonts w:ascii="Arial" w:hAnsi="Arial" w:cs="Arial"/>
          <w:lang w:eastAsia="pl-PL"/>
        </w:rPr>
        <w:t xml:space="preserve"> pracowników i członków</w:t>
      </w:r>
      <w:r w:rsidR="00076B96" w:rsidRPr="00606F78">
        <w:rPr>
          <w:rFonts w:ascii="Arial" w:hAnsi="Arial" w:cs="Arial"/>
          <w:lang w:eastAsia="pl-PL"/>
        </w:rPr>
        <w:t xml:space="preserve"> </w:t>
      </w:r>
      <w:r w:rsidR="00D55140" w:rsidRPr="00606F78">
        <w:rPr>
          <w:rFonts w:ascii="Arial" w:hAnsi="Arial" w:cs="Arial"/>
          <w:lang w:eastAsia="pl-PL"/>
        </w:rPr>
        <w:t xml:space="preserve">( zwykle jest to kilka kanałów informacyjnych oprócz podstawowego, czyli strona internetowa: </w:t>
      </w:r>
      <w:hyperlink r:id="rId14" w:history="1">
        <w:r w:rsidR="00D55140" w:rsidRPr="00606F78">
          <w:rPr>
            <w:rStyle w:val="Hipercze"/>
            <w:rFonts w:ascii="Arial" w:hAnsi="Arial" w:cs="Arial"/>
            <w:color w:val="auto"/>
            <w:u w:val="none"/>
            <w:lang w:eastAsia="pl-PL"/>
          </w:rPr>
          <w:t>www.lgdpojezierzebrodnickie.pl</w:t>
        </w:r>
      </w:hyperlink>
      <w:r w:rsidR="00D55140" w:rsidRPr="00606F78">
        <w:rPr>
          <w:rFonts w:ascii="Arial" w:hAnsi="Arial" w:cs="Arial"/>
          <w:lang w:eastAsia="pl-PL"/>
        </w:rPr>
        <w:t xml:space="preserve">  )</w:t>
      </w:r>
      <w:r w:rsidR="005C3C29" w:rsidRPr="00606F78">
        <w:rPr>
          <w:rFonts w:ascii="Arial" w:hAnsi="Arial" w:cs="Arial"/>
          <w:lang w:eastAsia="pl-PL"/>
        </w:rPr>
        <w:t xml:space="preserve">. Wskazane inicjatywy będą adresowane </w:t>
      </w:r>
      <w:r w:rsidR="00076B96" w:rsidRPr="00606F78">
        <w:rPr>
          <w:rFonts w:ascii="Arial" w:hAnsi="Arial" w:cs="Arial"/>
          <w:lang w:eastAsia="pl-PL"/>
        </w:rPr>
        <w:t>do szerokiego grona mieszkańców obszaru LSR</w:t>
      </w:r>
      <w:r w:rsidR="005C3C29" w:rsidRPr="00606F78">
        <w:rPr>
          <w:rFonts w:ascii="Arial" w:hAnsi="Arial" w:cs="Arial"/>
          <w:lang w:eastAsia="pl-PL"/>
        </w:rPr>
        <w:t>. W trakcie realizacji poniższych zadań będziemy analizować ich skuteczność i w przypadku małej efektywności oddziaływania podejmiemy stosowne działania naprawcze. Są</w:t>
      </w:r>
      <w:r w:rsidR="004604A7" w:rsidRPr="00606F78">
        <w:rPr>
          <w:rFonts w:ascii="Arial" w:hAnsi="Arial" w:cs="Arial"/>
          <w:lang w:eastAsia="pl-PL"/>
        </w:rPr>
        <w:t xml:space="preserve"> to następujące inicjatywy</w:t>
      </w:r>
      <w:r w:rsidRPr="00606F78">
        <w:rPr>
          <w:rFonts w:ascii="Arial" w:hAnsi="Arial" w:cs="Arial"/>
          <w:lang w:eastAsia="pl-PL"/>
        </w:rPr>
        <w:t>:</w:t>
      </w:r>
      <w:r w:rsidR="009C1CB8" w:rsidRPr="00606F78">
        <w:rPr>
          <w:rFonts w:ascii="Arial" w:hAnsi="Arial" w:cs="Arial"/>
        </w:rPr>
        <w:t xml:space="preserve"> </w:t>
      </w:r>
    </w:p>
    <w:p w14:paraId="6334334E" w14:textId="7748FBE6" w:rsidR="00D57F3B" w:rsidRPr="00606F78" w:rsidRDefault="00D57F3B" w:rsidP="00606F78">
      <w:pPr>
        <w:pStyle w:val="Akapitzlist"/>
        <w:numPr>
          <w:ilvl w:val="0"/>
          <w:numId w:val="10"/>
        </w:numPr>
        <w:spacing w:after="0"/>
        <w:ind w:left="714" w:hanging="357"/>
        <w:rPr>
          <w:rFonts w:ascii="Arial" w:hAnsi="Arial" w:cs="Arial"/>
        </w:rPr>
      </w:pPr>
      <w:r w:rsidRPr="00606F78">
        <w:rPr>
          <w:rFonts w:ascii="Arial" w:hAnsi="Arial" w:cs="Arial"/>
        </w:rPr>
        <w:t>poprzez działanie informacyjno-promocyjne realizowane przez Beneficjentów projektów/oper</w:t>
      </w:r>
      <w:r w:rsidR="008F5214" w:rsidRPr="00606F78">
        <w:rPr>
          <w:rFonts w:ascii="Arial" w:hAnsi="Arial" w:cs="Arial"/>
        </w:rPr>
        <w:t>acji wykonanych ze środków LSR. Przewidujemy, że będzie około 125 Beneficjentów,</w:t>
      </w:r>
    </w:p>
    <w:p w14:paraId="01400AD0" w14:textId="2262CBDF" w:rsidR="009A3E5F" w:rsidRPr="00606F78" w:rsidRDefault="00A61F21" w:rsidP="00606F78">
      <w:pPr>
        <w:pStyle w:val="Akapitzlist"/>
        <w:numPr>
          <w:ilvl w:val="0"/>
          <w:numId w:val="10"/>
        </w:numPr>
        <w:spacing w:after="0"/>
        <w:ind w:left="714" w:hanging="357"/>
        <w:rPr>
          <w:rFonts w:ascii="Arial" w:hAnsi="Arial" w:cs="Arial"/>
        </w:rPr>
      </w:pPr>
      <w:r w:rsidRPr="00606F78">
        <w:rPr>
          <w:rFonts w:ascii="Arial" w:hAnsi="Arial" w:cs="Arial"/>
        </w:rPr>
        <w:t xml:space="preserve"> </w:t>
      </w:r>
      <w:r w:rsidR="009A3E5F" w:rsidRPr="00606F78">
        <w:rPr>
          <w:rFonts w:ascii="Arial" w:hAnsi="Arial" w:cs="Arial"/>
        </w:rPr>
        <w:t xml:space="preserve">za pomocą </w:t>
      </w:r>
      <w:r w:rsidR="002334A9" w:rsidRPr="00606F78">
        <w:rPr>
          <w:rFonts w:ascii="Arial" w:hAnsi="Arial" w:cs="Arial"/>
        </w:rPr>
        <w:t>corocznych konkursów wiedzy związanej z funkcjonowanie LGD, gdzie nagrodami będą p</w:t>
      </w:r>
      <w:r w:rsidR="00F40534" w:rsidRPr="00606F78">
        <w:rPr>
          <w:rFonts w:ascii="Arial" w:hAnsi="Arial" w:cs="Arial"/>
        </w:rPr>
        <w:t>rzydatne, funkcjonalne, w przypadku możliwości technicznych – ologowane,</w:t>
      </w:r>
      <w:r w:rsidR="002334A9" w:rsidRPr="00606F78">
        <w:rPr>
          <w:rFonts w:ascii="Arial" w:hAnsi="Arial" w:cs="Arial"/>
        </w:rPr>
        <w:t xml:space="preserve"> </w:t>
      </w:r>
      <w:r w:rsidR="00E15CA1" w:rsidRPr="00606F78">
        <w:rPr>
          <w:rFonts w:ascii="Arial" w:hAnsi="Arial" w:cs="Arial"/>
        </w:rPr>
        <w:t xml:space="preserve">indywidualne </w:t>
      </w:r>
      <w:r w:rsidR="002334A9" w:rsidRPr="00606F78">
        <w:rPr>
          <w:rFonts w:ascii="Arial" w:hAnsi="Arial" w:cs="Arial"/>
        </w:rPr>
        <w:t>rzeczy z uwidocznionym nap</w:t>
      </w:r>
      <w:r w:rsidR="00B36E5F" w:rsidRPr="00606F78">
        <w:rPr>
          <w:rFonts w:ascii="Arial" w:hAnsi="Arial" w:cs="Arial"/>
        </w:rPr>
        <w:t xml:space="preserve">isem naszej strony internetowej. Szacujemy </w:t>
      </w:r>
      <w:r w:rsidR="00E15CA1" w:rsidRPr="00606F78">
        <w:rPr>
          <w:rFonts w:ascii="Arial" w:hAnsi="Arial" w:cs="Arial"/>
        </w:rPr>
        <w:t>coroczne udzielenie</w:t>
      </w:r>
      <w:r w:rsidR="00B621E9" w:rsidRPr="00606F78">
        <w:rPr>
          <w:rFonts w:ascii="Arial" w:hAnsi="Arial" w:cs="Arial"/>
        </w:rPr>
        <w:t xml:space="preserve"> </w:t>
      </w:r>
      <w:r w:rsidR="00F40534" w:rsidRPr="00606F78">
        <w:rPr>
          <w:rFonts w:ascii="Arial" w:hAnsi="Arial" w:cs="Arial"/>
        </w:rPr>
        <w:t>nagród około</w:t>
      </w:r>
      <w:r w:rsidR="00A95492" w:rsidRPr="00606F78">
        <w:rPr>
          <w:rFonts w:ascii="Arial" w:hAnsi="Arial" w:cs="Arial"/>
        </w:rPr>
        <w:t xml:space="preserve"> 2</w:t>
      </w:r>
      <w:r w:rsidR="00B36E5F" w:rsidRPr="00606F78">
        <w:rPr>
          <w:rFonts w:ascii="Arial" w:hAnsi="Arial" w:cs="Arial"/>
        </w:rPr>
        <w:t>00 osobom,</w:t>
      </w:r>
      <w:r w:rsidR="00E04C84" w:rsidRPr="00606F78">
        <w:rPr>
          <w:rFonts w:ascii="Arial" w:hAnsi="Arial" w:cs="Arial"/>
        </w:rPr>
        <w:t xml:space="preserve">   </w:t>
      </w:r>
    </w:p>
    <w:p w14:paraId="74D4F799" w14:textId="6DEC7A64" w:rsidR="009A3E5F" w:rsidRPr="00606F78" w:rsidRDefault="009A3E5F" w:rsidP="00606F78">
      <w:pPr>
        <w:pStyle w:val="Akapitzlist"/>
        <w:numPr>
          <w:ilvl w:val="0"/>
          <w:numId w:val="10"/>
        </w:numPr>
        <w:spacing w:after="0"/>
        <w:ind w:left="714" w:hanging="357"/>
        <w:rPr>
          <w:rFonts w:ascii="Arial" w:hAnsi="Arial" w:cs="Arial"/>
        </w:rPr>
      </w:pPr>
      <w:r w:rsidRPr="00606F78">
        <w:rPr>
          <w:rFonts w:ascii="Arial" w:hAnsi="Arial" w:cs="Arial"/>
        </w:rPr>
        <w:t>podczas imprez promujących LSR odby</w:t>
      </w:r>
      <w:r w:rsidR="00FB70F1" w:rsidRPr="00606F78">
        <w:rPr>
          <w:rFonts w:ascii="Arial" w:hAnsi="Arial" w:cs="Arial"/>
        </w:rPr>
        <w:t>wających się w małych społecznościach lokalnych. Prz</w:t>
      </w:r>
      <w:r w:rsidR="00B36E5F" w:rsidRPr="00606F78">
        <w:rPr>
          <w:rFonts w:ascii="Arial" w:hAnsi="Arial" w:cs="Arial"/>
        </w:rPr>
        <w:t>ewid</w:t>
      </w:r>
      <w:r w:rsidR="00F40534" w:rsidRPr="00606F78">
        <w:rPr>
          <w:rFonts w:ascii="Arial" w:hAnsi="Arial" w:cs="Arial"/>
        </w:rPr>
        <w:t xml:space="preserve">ujemy, że corocznie </w:t>
      </w:r>
      <w:r w:rsidR="00076B96" w:rsidRPr="00606F78">
        <w:rPr>
          <w:rFonts w:ascii="Arial" w:hAnsi="Arial" w:cs="Arial"/>
        </w:rPr>
        <w:t>od</w:t>
      </w:r>
      <w:r w:rsidR="00F40534" w:rsidRPr="00606F78">
        <w:rPr>
          <w:rFonts w:ascii="Arial" w:hAnsi="Arial" w:cs="Arial"/>
        </w:rPr>
        <w:t xml:space="preserve">będzie co najmniej </w:t>
      </w:r>
      <w:r w:rsidR="00AB7E07" w:rsidRPr="00606F78">
        <w:rPr>
          <w:rFonts w:ascii="Arial" w:hAnsi="Arial" w:cs="Arial"/>
        </w:rPr>
        <w:t xml:space="preserve"> 2</w:t>
      </w:r>
      <w:r w:rsidR="00FB70F1" w:rsidRPr="00606F78">
        <w:rPr>
          <w:rFonts w:ascii="Arial" w:hAnsi="Arial" w:cs="Arial"/>
        </w:rPr>
        <w:t>0 imprez</w:t>
      </w:r>
      <w:r w:rsidR="00F40534" w:rsidRPr="00606F78">
        <w:rPr>
          <w:rFonts w:ascii="Arial" w:hAnsi="Arial" w:cs="Arial"/>
        </w:rPr>
        <w:t xml:space="preserve"> w których weźmie udział po około 100 osób</w:t>
      </w:r>
      <w:r w:rsidR="00FB70F1" w:rsidRPr="00606F78">
        <w:rPr>
          <w:rFonts w:ascii="Arial" w:hAnsi="Arial" w:cs="Arial"/>
        </w:rPr>
        <w:t>,</w:t>
      </w:r>
      <w:r w:rsidR="00AB7E07" w:rsidRPr="00606F78">
        <w:rPr>
          <w:rFonts w:ascii="Arial" w:hAnsi="Arial" w:cs="Arial"/>
        </w:rPr>
        <w:t xml:space="preserve"> podczas których podawane </w:t>
      </w:r>
      <w:r w:rsidR="00E15CA1" w:rsidRPr="00606F78">
        <w:rPr>
          <w:rFonts w:ascii="Arial" w:hAnsi="Arial" w:cs="Arial"/>
        </w:rPr>
        <w:t>będą do degustacji</w:t>
      </w:r>
      <w:r w:rsidR="00AB7E07" w:rsidRPr="00606F78">
        <w:rPr>
          <w:rFonts w:ascii="Arial" w:hAnsi="Arial" w:cs="Arial"/>
        </w:rPr>
        <w:t xml:space="preserve"> produkty: ekologiczne lub regionalne lub tradycyjne w celu </w:t>
      </w:r>
      <w:r w:rsidR="00076B96" w:rsidRPr="00606F78">
        <w:rPr>
          <w:rFonts w:ascii="Arial" w:hAnsi="Arial" w:cs="Arial"/>
        </w:rPr>
        <w:t xml:space="preserve">między innymi </w:t>
      </w:r>
      <w:r w:rsidR="00AB7E07" w:rsidRPr="00606F78">
        <w:rPr>
          <w:rFonts w:ascii="Arial" w:hAnsi="Arial" w:cs="Arial"/>
        </w:rPr>
        <w:t>przedstawienia</w:t>
      </w:r>
      <w:r w:rsidR="00D34671" w:rsidRPr="00606F78">
        <w:rPr>
          <w:rFonts w:ascii="Arial" w:hAnsi="Arial" w:cs="Arial"/>
        </w:rPr>
        <w:t xml:space="preserve"> naszego potencjału kulinarnego, oraz nastąpi: poprawa więzi międzyludzkich, wzrost odpowiedzialności za dysponowanie środkami publicznymi, wzrost tożsamości regionalnej, </w:t>
      </w:r>
      <w:r w:rsidR="00FB01AE" w:rsidRPr="00606F78">
        <w:rPr>
          <w:rFonts w:ascii="Arial" w:hAnsi="Arial" w:cs="Arial"/>
        </w:rPr>
        <w:t xml:space="preserve">rozwój postaw proaktywnych, </w:t>
      </w:r>
    </w:p>
    <w:p w14:paraId="03065559" w14:textId="09520773" w:rsidR="00A61F21" w:rsidRPr="00606F78" w:rsidRDefault="009A3E5F" w:rsidP="00606F78">
      <w:pPr>
        <w:pStyle w:val="Akapitzlist"/>
        <w:numPr>
          <w:ilvl w:val="0"/>
          <w:numId w:val="10"/>
        </w:numPr>
        <w:spacing w:after="0"/>
        <w:ind w:left="714" w:hanging="357"/>
        <w:rPr>
          <w:rFonts w:ascii="Arial" w:hAnsi="Arial" w:cs="Arial"/>
        </w:rPr>
      </w:pPr>
      <w:r w:rsidRPr="00606F78">
        <w:rPr>
          <w:rFonts w:ascii="Arial" w:hAnsi="Arial" w:cs="Arial"/>
        </w:rPr>
        <w:t>podczas wyjazdów st</w:t>
      </w:r>
      <w:r w:rsidR="00A61F21" w:rsidRPr="00606F78">
        <w:rPr>
          <w:rFonts w:ascii="Arial" w:hAnsi="Arial" w:cs="Arial"/>
        </w:rPr>
        <w:t xml:space="preserve">udyjnych </w:t>
      </w:r>
      <w:r w:rsidR="002A7A38" w:rsidRPr="00606F78">
        <w:rPr>
          <w:rFonts w:ascii="Arial" w:hAnsi="Arial" w:cs="Arial"/>
        </w:rPr>
        <w:t>dla lokalnych li</w:t>
      </w:r>
      <w:r w:rsidR="00E15CA1" w:rsidRPr="00606F78">
        <w:rPr>
          <w:rFonts w:ascii="Arial" w:hAnsi="Arial" w:cs="Arial"/>
        </w:rPr>
        <w:t xml:space="preserve">derów </w:t>
      </w:r>
      <w:r w:rsidR="00A61F21" w:rsidRPr="00606F78">
        <w:rPr>
          <w:rFonts w:ascii="Arial" w:hAnsi="Arial" w:cs="Arial"/>
        </w:rPr>
        <w:t>do miejsc/instytucji prowadzących działania a</w:t>
      </w:r>
      <w:r w:rsidR="00FB70F1" w:rsidRPr="00606F78">
        <w:rPr>
          <w:rFonts w:ascii="Arial" w:hAnsi="Arial" w:cs="Arial"/>
        </w:rPr>
        <w:t>ktywizujące społeczność lokalną</w:t>
      </w:r>
      <w:r w:rsidR="00F40534" w:rsidRPr="00606F78">
        <w:rPr>
          <w:rFonts w:ascii="Arial" w:hAnsi="Arial" w:cs="Arial"/>
        </w:rPr>
        <w:t xml:space="preserve"> w celu zapoznania się z przykładami działań aktywizacyjnych</w:t>
      </w:r>
      <w:r w:rsidR="00FB70F1" w:rsidRPr="00606F78">
        <w:rPr>
          <w:rFonts w:ascii="Arial" w:hAnsi="Arial" w:cs="Arial"/>
        </w:rPr>
        <w:t>. Planujemy</w:t>
      </w:r>
      <w:r w:rsidR="00076B96" w:rsidRPr="00606F78">
        <w:rPr>
          <w:rFonts w:ascii="Arial" w:hAnsi="Arial" w:cs="Arial"/>
        </w:rPr>
        <w:t xml:space="preserve"> zorganizowanie  jednego</w:t>
      </w:r>
      <w:r w:rsidR="00FB70F1" w:rsidRPr="00606F78">
        <w:rPr>
          <w:rFonts w:ascii="Arial" w:hAnsi="Arial" w:cs="Arial"/>
        </w:rPr>
        <w:t xml:space="preserve"> wyjazd</w:t>
      </w:r>
      <w:r w:rsidR="00076B96" w:rsidRPr="00606F78">
        <w:rPr>
          <w:rFonts w:ascii="Arial" w:hAnsi="Arial" w:cs="Arial"/>
        </w:rPr>
        <w:t>u</w:t>
      </w:r>
      <w:r w:rsidR="00FB70F1" w:rsidRPr="00606F78">
        <w:rPr>
          <w:rFonts w:ascii="Arial" w:hAnsi="Arial" w:cs="Arial"/>
        </w:rPr>
        <w:t xml:space="preserve"> na</w:t>
      </w:r>
      <w:r w:rsidR="004D586D" w:rsidRPr="00606F78">
        <w:rPr>
          <w:rFonts w:ascii="Arial" w:hAnsi="Arial" w:cs="Arial"/>
        </w:rPr>
        <w:t xml:space="preserve"> rok w którym weźmie udział do 2</w:t>
      </w:r>
      <w:r w:rsidR="00FB70F1" w:rsidRPr="00606F78">
        <w:rPr>
          <w:rFonts w:ascii="Arial" w:hAnsi="Arial" w:cs="Arial"/>
        </w:rPr>
        <w:t>0 mieszkańców</w:t>
      </w:r>
      <w:r w:rsidR="002334A9" w:rsidRPr="00606F78">
        <w:rPr>
          <w:rFonts w:ascii="Arial" w:hAnsi="Arial" w:cs="Arial"/>
        </w:rPr>
        <w:t xml:space="preserve"> obszaru LSR</w:t>
      </w:r>
      <w:r w:rsidR="00FB70F1" w:rsidRPr="00606F78">
        <w:rPr>
          <w:rFonts w:ascii="Arial" w:hAnsi="Arial" w:cs="Arial"/>
        </w:rPr>
        <w:t>,</w:t>
      </w:r>
    </w:p>
    <w:p w14:paraId="57E12A92" w14:textId="4A1330E0" w:rsidR="00A61F21" w:rsidRPr="00606F78" w:rsidRDefault="00FB70F1" w:rsidP="00606F78">
      <w:pPr>
        <w:pStyle w:val="Akapitzlist"/>
        <w:numPr>
          <w:ilvl w:val="0"/>
          <w:numId w:val="10"/>
        </w:numPr>
        <w:spacing w:after="0"/>
        <w:ind w:left="714" w:hanging="357"/>
        <w:rPr>
          <w:rFonts w:ascii="Arial" w:hAnsi="Arial" w:cs="Arial"/>
        </w:rPr>
      </w:pPr>
      <w:r w:rsidRPr="00606F78">
        <w:rPr>
          <w:rFonts w:ascii="Arial" w:hAnsi="Arial" w:cs="Arial"/>
        </w:rPr>
        <w:t xml:space="preserve">poprzez </w:t>
      </w:r>
      <w:r w:rsidR="00F40534" w:rsidRPr="00606F78">
        <w:rPr>
          <w:rFonts w:ascii="Arial" w:hAnsi="Arial" w:cs="Arial"/>
        </w:rPr>
        <w:t xml:space="preserve">co roczną </w:t>
      </w:r>
      <w:r w:rsidRPr="00606F78">
        <w:rPr>
          <w:rFonts w:ascii="Arial" w:hAnsi="Arial" w:cs="Arial"/>
        </w:rPr>
        <w:t>organizację konkursu fotograficznego promującego</w:t>
      </w:r>
      <w:r w:rsidR="00A61F21" w:rsidRPr="00606F78">
        <w:rPr>
          <w:rFonts w:ascii="Arial" w:hAnsi="Arial" w:cs="Arial"/>
        </w:rPr>
        <w:t xml:space="preserve"> LSR</w:t>
      </w:r>
      <w:r w:rsidRPr="00606F78">
        <w:rPr>
          <w:rFonts w:ascii="Arial" w:hAnsi="Arial" w:cs="Arial"/>
        </w:rPr>
        <w:t xml:space="preserve">, w którym zwycięzcami będzie  13 uczestników, a wydany kalendarz z danymi identyfikacyjnymi naszego </w:t>
      </w:r>
      <w:r w:rsidRPr="00606F78">
        <w:rPr>
          <w:rFonts w:ascii="Arial" w:hAnsi="Arial" w:cs="Arial"/>
        </w:rPr>
        <w:lastRenderedPageBreak/>
        <w:t>LGD</w:t>
      </w:r>
      <w:r w:rsidR="00AB7E07" w:rsidRPr="00606F78">
        <w:rPr>
          <w:rFonts w:ascii="Arial" w:hAnsi="Arial" w:cs="Arial"/>
        </w:rPr>
        <w:t xml:space="preserve"> oraz propagowaniem naszego krajobrazu w czterech porach roku</w:t>
      </w:r>
      <w:r w:rsidRPr="00606F78">
        <w:rPr>
          <w:rFonts w:ascii="Arial" w:hAnsi="Arial" w:cs="Arial"/>
        </w:rPr>
        <w:t xml:space="preserve"> będzie</w:t>
      </w:r>
      <w:r w:rsidR="00B36E5F" w:rsidRPr="00606F78">
        <w:rPr>
          <w:rFonts w:ascii="Arial" w:hAnsi="Arial" w:cs="Arial"/>
        </w:rPr>
        <w:t xml:space="preserve"> rozprowadzany wśród około</w:t>
      </w:r>
      <w:r w:rsidRPr="00606F78">
        <w:rPr>
          <w:rFonts w:ascii="Arial" w:hAnsi="Arial" w:cs="Arial"/>
        </w:rPr>
        <w:t xml:space="preserve"> 1200 mieszkańców, </w:t>
      </w:r>
    </w:p>
    <w:p w14:paraId="2E0C1985" w14:textId="77777777" w:rsidR="00D771A6" w:rsidRPr="00606F78" w:rsidRDefault="00A61F21" w:rsidP="00606F78">
      <w:pPr>
        <w:pStyle w:val="Akapitzlist"/>
        <w:numPr>
          <w:ilvl w:val="0"/>
          <w:numId w:val="10"/>
        </w:numPr>
        <w:spacing w:after="0"/>
        <w:ind w:left="714" w:hanging="357"/>
        <w:rPr>
          <w:rFonts w:ascii="Arial" w:hAnsi="Arial" w:cs="Arial"/>
        </w:rPr>
      </w:pPr>
      <w:r w:rsidRPr="00606F78">
        <w:rPr>
          <w:rFonts w:ascii="Arial" w:hAnsi="Arial" w:cs="Arial"/>
        </w:rPr>
        <w:t>poprzez osobiste kontakty naszych członków z osobami ze swoich środowisk zamieszkania i</w:t>
      </w:r>
      <w:r w:rsidR="00D771A6" w:rsidRPr="00606F78">
        <w:rPr>
          <w:rFonts w:ascii="Arial" w:hAnsi="Arial" w:cs="Arial"/>
        </w:rPr>
        <w:t xml:space="preserve"> pracy społecznej czy zawodowej.</w:t>
      </w:r>
    </w:p>
    <w:p w14:paraId="6810904B" w14:textId="51A758EF" w:rsidR="009526B9" w:rsidRPr="00606F78" w:rsidRDefault="00D771A6" w:rsidP="00606F78">
      <w:pPr>
        <w:rPr>
          <w:rFonts w:ascii="Arial" w:hAnsi="Arial" w:cs="Arial"/>
          <w:color w:val="FF0000"/>
        </w:rPr>
      </w:pPr>
      <w:r w:rsidRPr="00606F78">
        <w:rPr>
          <w:rFonts w:ascii="Arial" w:hAnsi="Arial" w:cs="Arial"/>
        </w:rPr>
        <w:t xml:space="preserve">Przedstawione działania zapewne wpłyną na poszerzenie i pogłębienie zaangażowania lokalnej społeczności we wdrażaniu LSR. Wpłyną na integrację członków społeczności ze sobą, będą przeciwdziałać wykluczeniu społecznemu, zachęcą do współpracy z LGD, do zaangażowania </w:t>
      </w:r>
      <w:r w:rsidR="00076B96" w:rsidRPr="00606F78">
        <w:rPr>
          <w:rFonts w:ascii="Arial" w:hAnsi="Arial" w:cs="Arial"/>
        </w:rPr>
        <w:t xml:space="preserve">się </w:t>
      </w:r>
      <w:r w:rsidRPr="00606F78">
        <w:rPr>
          <w:rFonts w:ascii="Arial" w:hAnsi="Arial" w:cs="Arial"/>
        </w:rPr>
        <w:t>w projekty realizowane przez LGD w roli uczestników, wspierać osoby w trudnej sytuacji, itp. Zaangażowanie członków społeczności w jej życie społeczne z pewnością przełoży się także na</w:t>
      </w:r>
      <w:r w:rsidR="00076B96" w:rsidRPr="00606F78">
        <w:rPr>
          <w:rFonts w:ascii="Arial" w:hAnsi="Arial" w:cs="Arial"/>
        </w:rPr>
        <w:t xml:space="preserve"> zaangażowanie we wdrażaniu LSR, ale przede</w:t>
      </w:r>
      <w:r w:rsidR="00FB01AE" w:rsidRPr="00606F78">
        <w:rPr>
          <w:rFonts w:ascii="Arial" w:hAnsi="Arial" w:cs="Arial"/>
        </w:rPr>
        <w:t xml:space="preserve"> wszystkim na budowanie przyjaz</w:t>
      </w:r>
      <w:r w:rsidR="00076B96" w:rsidRPr="00606F78">
        <w:rPr>
          <w:rFonts w:ascii="Arial" w:hAnsi="Arial" w:cs="Arial"/>
        </w:rPr>
        <w:t>nych relacji międzyludzkic</w:t>
      </w:r>
      <w:r w:rsidR="00D34671" w:rsidRPr="00606F78">
        <w:rPr>
          <w:rFonts w:ascii="Arial" w:hAnsi="Arial" w:cs="Arial"/>
        </w:rPr>
        <w:t>h, wzmocnienie zaufania społecznego.</w:t>
      </w:r>
    </w:p>
    <w:p w14:paraId="6633F2C8" w14:textId="5824945E" w:rsidR="00BE510E" w:rsidRPr="00606F78" w:rsidRDefault="006F6F6F" w:rsidP="00606F78">
      <w:pPr>
        <w:pStyle w:val="Nagwek2"/>
        <w:spacing w:after="200" w:line="276" w:lineRule="auto"/>
        <w:rPr>
          <w:rFonts w:ascii="Arial" w:hAnsi="Arial" w:cs="Arial"/>
          <w:b w:val="0"/>
          <w:bCs w:val="0"/>
        </w:rPr>
      </w:pPr>
      <w:bookmarkStart w:id="22" w:name="_Toc184021968"/>
      <w:r w:rsidRPr="00606F78">
        <w:rPr>
          <w:rFonts w:ascii="Arial" w:hAnsi="Arial" w:cs="Arial"/>
          <w:b w:val="0"/>
          <w:bCs w:val="0"/>
          <w:sz w:val="22"/>
          <w:szCs w:val="22"/>
        </w:rPr>
        <w:t>III.8.</w:t>
      </w:r>
      <w:r w:rsidRPr="00606F78">
        <w:rPr>
          <w:rFonts w:ascii="Arial" w:hAnsi="Arial" w:cs="Arial"/>
          <w:b w:val="0"/>
          <w:bCs w:val="0"/>
        </w:rPr>
        <w:t xml:space="preserve"> </w:t>
      </w:r>
      <w:r w:rsidR="00BE510E" w:rsidRPr="00606F78">
        <w:rPr>
          <w:rFonts w:ascii="Arial" w:hAnsi="Arial" w:cs="Arial"/>
          <w:b w:val="0"/>
          <w:bCs w:val="0"/>
          <w:sz w:val="22"/>
          <w:szCs w:val="22"/>
        </w:rPr>
        <w:t>Wykaz planowanych działań w celu wzmocnienia partnerskiej współpracy członków we wdrażaniu LSR</w:t>
      </w:r>
      <w:bookmarkEnd w:id="22"/>
      <w:r w:rsidRPr="00606F78">
        <w:rPr>
          <w:rFonts w:ascii="Arial" w:hAnsi="Arial" w:cs="Arial"/>
          <w:b w:val="0"/>
          <w:bCs w:val="0"/>
        </w:rPr>
        <w:t xml:space="preserve">  </w:t>
      </w:r>
    </w:p>
    <w:p w14:paraId="15B1C056" w14:textId="37E62642" w:rsidR="00BE510E" w:rsidRPr="00606F78" w:rsidRDefault="004721A4" w:rsidP="00606F78">
      <w:pPr>
        <w:spacing w:after="0"/>
        <w:ind w:firstLine="709"/>
        <w:rPr>
          <w:rFonts w:ascii="Arial" w:hAnsi="Arial" w:cs="Arial"/>
        </w:rPr>
      </w:pPr>
      <w:r w:rsidRPr="00606F78">
        <w:rPr>
          <w:rFonts w:ascii="Arial" w:hAnsi="Arial" w:cs="Arial"/>
        </w:rPr>
        <w:t>Zgodnie ze statutem najwyższą w</w:t>
      </w:r>
      <w:r w:rsidR="00D57F3B" w:rsidRPr="00606F78">
        <w:rPr>
          <w:rFonts w:ascii="Arial" w:hAnsi="Arial" w:cs="Arial"/>
        </w:rPr>
        <w:t xml:space="preserve">ładzą w </w:t>
      </w:r>
      <w:r w:rsidR="00D34671" w:rsidRPr="00606F78">
        <w:rPr>
          <w:rFonts w:ascii="Arial" w:hAnsi="Arial" w:cs="Arial"/>
        </w:rPr>
        <w:t xml:space="preserve">naszym </w:t>
      </w:r>
      <w:r w:rsidR="00D57F3B" w:rsidRPr="00606F78">
        <w:rPr>
          <w:rFonts w:ascii="Arial" w:hAnsi="Arial" w:cs="Arial"/>
        </w:rPr>
        <w:t>L</w:t>
      </w:r>
      <w:r w:rsidR="00D34671" w:rsidRPr="00606F78">
        <w:rPr>
          <w:rFonts w:ascii="Arial" w:hAnsi="Arial" w:cs="Arial"/>
        </w:rPr>
        <w:t>GD jest Walne Zebranie Członków, który</w:t>
      </w:r>
      <w:r w:rsidR="00D57F3B" w:rsidRPr="00606F78">
        <w:rPr>
          <w:rFonts w:ascii="Arial" w:hAnsi="Arial" w:cs="Arial"/>
        </w:rPr>
        <w:t xml:space="preserve"> </w:t>
      </w:r>
      <w:r w:rsidR="00D34671" w:rsidRPr="00606F78">
        <w:rPr>
          <w:rFonts w:ascii="Arial" w:hAnsi="Arial" w:cs="Arial"/>
        </w:rPr>
        <w:t>o</w:t>
      </w:r>
      <w:r w:rsidR="00C75010" w:rsidRPr="00606F78">
        <w:rPr>
          <w:rFonts w:ascii="Arial" w:hAnsi="Arial" w:cs="Arial"/>
        </w:rPr>
        <w:t>braduje zgodnie ze statutem i Regulaminem Obrad Walnego Zebrania</w:t>
      </w:r>
      <w:r w:rsidR="00D34671" w:rsidRPr="00606F78">
        <w:rPr>
          <w:rFonts w:ascii="Arial" w:hAnsi="Arial" w:cs="Arial"/>
        </w:rPr>
        <w:t xml:space="preserve"> Członków</w:t>
      </w:r>
      <w:r w:rsidR="00C75010" w:rsidRPr="00606F78">
        <w:rPr>
          <w:rFonts w:ascii="Arial" w:hAnsi="Arial" w:cs="Arial"/>
        </w:rPr>
        <w:t>. Na powiedzeniach</w:t>
      </w:r>
      <w:r w:rsidR="00FB01AE" w:rsidRPr="00606F78">
        <w:rPr>
          <w:rFonts w:ascii="Arial" w:hAnsi="Arial" w:cs="Arial"/>
        </w:rPr>
        <w:t>,</w:t>
      </w:r>
      <w:r w:rsidR="00C75010" w:rsidRPr="00606F78">
        <w:rPr>
          <w:rFonts w:ascii="Arial" w:hAnsi="Arial" w:cs="Arial"/>
        </w:rPr>
        <w:t xml:space="preserve"> zgodnie z terminarzem obradujący członkowie wybierają spośród siebie członków</w:t>
      </w:r>
      <w:r w:rsidR="0076696D" w:rsidRPr="00606F78">
        <w:rPr>
          <w:rFonts w:ascii="Arial" w:hAnsi="Arial" w:cs="Arial"/>
        </w:rPr>
        <w:t>:</w:t>
      </w:r>
      <w:r w:rsidR="00C75010" w:rsidRPr="00606F78">
        <w:rPr>
          <w:rFonts w:ascii="Arial" w:hAnsi="Arial" w:cs="Arial"/>
        </w:rPr>
        <w:t xml:space="preserve"> Zarządu, Rady, Komisji rewizyjnej. </w:t>
      </w:r>
      <w:r w:rsidR="00D57F3B" w:rsidRPr="00606F78">
        <w:rPr>
          <w:rFonts w:ascii="Arial" w:hAnsi="Arial" w:cs="Arial"/>
        </w:rPr>
        <w:t>Na każdym posie</w:t>
      </w:r>
      <w:r w:rsidR="00AC747E" w:rsidRPr="00606F78">
        <w:rPr>
          <w:rFonts w:ascii="Arial" w:hAnsi="Arial" w:cs="Arial"/>
        </w:rPr>
        <w:t>dzeniu Prezes Zarządu oraz Przewodniczący Rady składa</w:t>
      </w:r>
      <w:r w:rsidR="00D57F3B" w:rsidRPr="00606F78">
        <w:rPr>
          <w:rFonts w:ascii="Arial" w:hAnsi="Arial" w:cs="Arial"/>
        </w:rPr>
        <w:t xml:space="preserve"> spr</w:t>
      </w:r>
      <w:r w:rsidR="00AC747E" w:rsidRPr="00606F78">
        <w:rPr>
          <w:rFonts w:ascii="Arial" w:hAnsi="Arial" w:cs="Arial"/>
        </w:rPr>
        <w:t>awozdanie z pracy</w:t>
      </w:r>
      <w:r w:rsidR="00D57F3B" w:rsidRPr="00606F78">
        <w:rPr>
          <w:rFonts w:ascii="Arial" w:hAnsi="Arial" w:cs="Arial"/>
        </w:rPr>
        <w:t xml:space="preserve">. W ten sposób </w:t>
      </w:r>
      <w:r w:rsidR="00AC747E" w:rsidRPr="00606F78">
        <w:rPr>
          <w:rFonts w:ascii="Arial" w:hAnsi="Arial" w:cs="Arial"/>
        </w:rPr>
        <w:t xml:space="preserve">członkowie </w:t>
      </w:r>
      <w:r w:rsidR="00D57F3B" w:rsidRPr="00606F78">
        <w:rPr>
          <w:rFonts w:ascii="Arial" w:hAnsi="Arial" w:cs="Arial"/>
        </w:rPr>
        <w:t xml:space="preserve">pozyskują wiedzę o </w:t>
      </w:r>
      <w:r w:rsidR="00AC747E" w:rsidRPr="00606F78">
        <w:rPr>
          <w:rFonts w:ascii="Arial" w:hAnsi="Arial" w:cs="Arial"/>
        </w:rPr>
        <w:t>zrealizowanych zadaniach, przedsięwzięciach</w:t>
      </w:r>
      <w:r w:rsidR="00D57F3B" w:rsidRPr="00606F78">
        <w:rPr>
          <w:rFonts w:ascii="Arial" w:hAnsi="Arial" w:cs="Arial"/>
        </w:rPr>
        <w:t>. P</w:t>
      </w:r>
      <w:r w:rsidR="00AC747E" w:rsidRPr="00606F78">
        <w:rPr>
          <w:rFonts w:ascii="Arial" w:hAnsi="Arial" w:cs="Arial"/>
        </w:rPr>
        <w:t>odczas  obrad przedstawiane</w:t>
      </w:r>
      <w:r w:rsidR="00D57F3B" w:rsidRPr="00606F78">
        <w:rPr>
          <w:rFonts w:ascii="Arial" w:hAnsi="Arial" w:cs="Arial"/>
        </w:rPr>
        <w:t xml:space="preserve"> są projekty uchwał dot</w:t>
      </w:r>
      <w:r w:rsidR="00273794" w:rsidRPr="00606F78">
        <w:rPr>
          <w:rFonts w:ascii="Arial" w:hAnsi="Arial" w:cs="Arial"/>
        </w:rPr>
        <w:t xml:space="preserve">yczące działań strategicznych i innych wynikające ze </w:t>
      </w:r>
      <w:r w:rsidR="006361AA" w:rsidRPr="00606F78">
        <w:rPr>
          <w:rFonts w:ascii="Arial" w:hAnsi="Arial" w:cs="Arial"/>
        </w:rPr>
        <w:t>statutu. Zgodnie z Regulaminem O</w:t>
      </w:r>
      <w:r w:rsidR="00273794" w:rsidRPr="00606F78">
        <w:rPr>
          <w:rFonts w:ascii="Arial" w:hAnsi="Arial" w:cs="Arial"/>
        </w:rPr>
        <w:t xml:space="preserve">brad Walnego Zebrania Członków każdy członek może zadawać pytania, </w:t>
      </w:r>
      <w:r w:rsidR="00FB01AE" w:rsidRPr="00606F78">
        <w:rPr>
          <w:rFonts w:ascii="Arial" w:hAnsi="Arial" w:cs="Arial"/>
        </w:rPr>
        <w:t xml:space="preserve">przedstawiać </w:t>
      </w:r>
      <w:r w:rsidR="00273794" w:rsidRPr="00606F78">
        <w:rPr>
          <w:rFonts w:ascii="Arial" w:hAnsi="Arial" w:cs="Arial"/>
        </w:rPr>
        <w:t xml:space="preserve">uwagi, propozycje zadań, działań. Są to elementy </w:t>
      </w:r>
      <w:r w:rsidR="00FB01AE" w:rsidRPr="00606F78">
        <w:rPr>
          <w:rFonts w:ascii="Arial" w:hAnsi="Arial" w:cs="Arial"/>
        </w:rPr>
        <w:t>naszego prowadzenia w/w Organu do których</w:t>
      </w:r>
      <w:r w:rsidR="00273794" w:rsidRPr="00606F78">
        <w:rPr>
          <w:rFonts w:ascii="Arial" w:hAnsi="Arial" w:cs="Arial"/>
        </w:rPr>
        <w:t xml:space="preserve"> członkowie naszego LGD dotychczas nie wnosili uwag.</w:t>
      </w:r>
    </w:p>
    <w:p w14:paraId="38DF281B" w14:textId="396C2925" w:rsidR="00273794" w:rsidRPr="00606F78" w:rsidRDefault="000B181D" w:rsidP="00606F78">
      <w:pPr>
        <w:spacing w:after="0"/>
        <w:ind w:firstLine="709"/>
        <w:rPr>
          <w:rFonts w:ascii="Arial" w:hAnsi="Arial" w:cs="Arial"/>
        </w:rPr>
      </w:pPr>
      <w:r w:rsidRPr="00606F78">
        <w:rPr>
          <w:rFonts w:ascii="Arial" w:hAnsi="Arial" w:cs="Arial"/>
        </w:rPr>
        <w:t xml:space="preserve">Rada obraduje na posiedzeniach zgodnie ze statutem oraz Regulaminem Obrad Rady. </w:t>
      </w:r>
      <w:r w:rsidR="00273794" w:rsidRPr="00606F78">
        <w:rPr>
          <w:rFonts w:ascii="Arial" w:hAnsi="Arial" w:cs="Arial"/>
        </w:rPr>
        <w:t>Na posiedzeniach Rady wszyscy członkowie Rady dokonują oceny rozpatrywanych wniosków samodzielnie, ale wielokrotnie nad rozpatrywanymi sprawami dysk</w:t>
      </w:r>
      <w:r w:rsidR="00C75010" w:rsidRPr="00606F78">
        <w:rPr>
          <w:rFonts w:ascii="Arial" w:hAnsi="Arial" w:cs="Arial"/>
        </w:rPr>
        <w:t xml:space="preserve">utują </w:t>
      </w:r>
      <w:r w:rsidR="0076696D" w:rsidRPr="00606F78">
        <w:rPr>
          <w:rFonts w:ascii="Arial" w:hAnsi="Arial" w:cs="Arial"/>
        </w:rPr>
        <w:t xml:space="preserve">między sobą </w:t>
      </w:r>
      <w:r w:rsidR="00C75010" w:rsidRPr="00606F78">
        <w:rPr>
          <w:rFonts w:ascii="Arial" w:hAnsi="Arial" w:cs="Arial"/>
        </w:rPr>
        <w:t>w celu dokonania dokładnej</w:t>
      </w:r>
      <w:r w:rsidR="00273794" w:rsidRPr="00606F78">
        <w:rPr>
          <w:rFonts w:ascii="Arial" w:hAnsi="Arial" w:cs="Arial"/>
        </w:rPr>
        <w:t xml:space="preserve"> </w:t>
      </w:r>
      <w:r w:rsidR="00FB01AE" w:rsidRPr="00606F78">
        <w:rPr>
          <w:rFonts w:ascii="Arial" w:hAnsi="Arial" w:cs="Arial"/>
        </w:rPr>
        <w:t xml:space="preserve">analizy stanu, </w:t>
      </w:r>
      <w:r w:rsidR="00273794" w:rsidRPr="00606F78">
        <w:rPr>
          <w:rFonts w:ascii="Arial" w:hAnsi="Arial" w:cs="Arial"/>
        </w:rPr>
        <w:t xml:space="preserve">oceny i jednocześnie podniesienia swojej wiedzy niezbędnej </w:t>
      </w:r>
      <w:r w:rsidR="001D466D" w:rsidRPr="00606F78">
        <w:rPr>
          <w:rFonts w:ascii="Arial" w:hAnsi="Arial" w:cs="Arial"/>
        </w:rPr>
        <w:t>do efektywnej pracy jako członka</w:t>
      </w:r>
      <w:r w:rsidR="00273794" w:rsidRPr="00606F78">
        <w:rPr>
          <w:rFonts w:ascii="Arial" w:hAnsi="Arial" w:cs="Arial"/>
        </w:rPr>
        <w:t xml:space="preserve"> Rady.</w:t>
      </w:r>
      <w:r w:rsidR="00C75010" w:rsidRPr="00606F78">
        <w:rPr>
          <w:rFonts w:ascii="Arial" w:hAnsi="Arial" w:cs="Arial"/>
        </w:rPr>
        <w:t xml:space="preserve"> </w:t>
      </w:r>
      <w:r w:rsidR="001D466D" w:rsidRPr="00606F78">
        <w:rPr>
          <w:rFonts w:ascii="Arial" w:hAnsi="Arial" w:cs="Arial"/>
        </w:rPr>
        <w:t>Wszyscy członkowie mogą</w:t>
      </w:r>
      <w:r w:rsidRPr="00606F78">
        <w:rPr>
          <w:rFonts w:ascii="Arial" w:hAnsi="Arial" w:cs="Arial"/>
        </w:rPr>
        <w:t xml:space="preserve"> zgłaszać</w:t>
      </w:r>
      <w:r w:rsidR="001D466D" w:rsidRPr="00606F78">
        <w:rPr>
          <w:rFonts w:ascii="Arial" w:hAnsi="Arial" w:cs="Arial"/>
        </w:rPr>
        <w:t>:</w:t>
      </w:r>
      <w:r w:rsidRPr="00606F78">
        <w:rPr>
          <w:rFonts w:ascii="Arial" w:hAnsi="Arial" w:cs="Arial"/>
        </w:rPr>
        <w:t xml:space="preserve"> uwagi, wnioski, propozycje do dalszej pracy, wnosić propozycje usprawnień obrad Rady. </w:t>
      </w:r>
      <w:r w:rsidR="00FB01AE" w:rsidRPr="00606F78">
        <w:rPr>
          <w:rFonts w:ascii="Arial" w:hAnsi="Arial" w:cs="Arial"/>
        </w:rPr>
        <w:t>Członkowie Rady są reprezentantami różnych grup interesu i</w:t>
      </w:r>
      <w:r w:rsidR="007F4C84" w:rsidRPr="00606F78">
        <w:rPr>
          <w:rFonts w:ascii="Arial" w:hAnsi="Arial" w:cs="Arial"/>
        </w:rPr>
        <w:t xml:space="preserve"> ze złożonych deklaracji przystąpienia do LGD wynika, że</w:t>
      </w:r>
      <w:r w:rsidR="00FB01AE" w:rsidRPr="00606F78">
        <w:rPr>
          <w:rFonts w:ascii="Arial" w:hAnsi="Arial" w:cs="Arial"/>
        </w:rPr>
        <w:t xml:space="preserve"> posiadają wiedzę specjalistyczną. </w:t>
      </w:r>
      <w:r w:rsidR="001D466D" w:rsidRPr="00606F78">
        <w:rPr>
          <w:rFonts w:ascii="Arial" w:hAnsi="Arial" w:cs="Arial"/>
        </w:rPr>
        <w:t>Posiedzenia Rady są otwarte przez co w obradach z biernym prawem głosu może brać udział inna osoba spoza Rady. Taki komfort daje poczucie samodzielności i transparentności spełniania obowiązków członkom Rady.</w:t>
      </w:r>
    </w:p>
    <w:p w14:paraId="2F890046" w14:textId="0E06133C" w:rsidR="000B181D" w:rsidRPr="00606F78" w:rsidRDefault="000B181D" w:rsidP="00606F78">
      <w:pPr>
        <w:spacing w:after="0"/>
        <w:ind w:firstLine="709"/>
        <w:rPr>
          <w:rFonts w:ascii="Arial" w:hAnsi="Arial" w:cs="Arial"/>
        </w:rPr>
      </w:pPr>
      <w:r w:rsidRPr="00606F78">
        <w:rPr>
          <w:rFonts w:ascii="Arial" w:hAnsi="Arial" w:cs="Arial"/>
        </w:rPr>
        <w:t>Zarząd obraduje zgodnie ze statutem w miarę potrzeb</w:t>
      </w:r>
      <w:r w:rsidR="00FB01AE" w:rsidRPr="00606F78">
        <w:rPr>
          <w:rFonts w:ascii="Arial" w:hAnsi="Arial" w:cs="Arial"/>
        </w:rPr>
        <w:t>. R</w:t>
      </w:r>
      <w:r w:rsidRPr="00606F78">
        <w:rPr>
          <w:rFonts w:ascii="Arial" w:hAnsi="Arial" w:cs="Arial"/>
        </w:rPr>
        <w:t xml:space="preserve">ozpatruje sprawy bieżące i przygotowuje projekty uchwał na posiedzenia Walnego Zebrania Członków. Każdy z członków Zarządu ma prawo do wnoszenia uwag, spostrzeżeń, wniosków, propozycji działań, a w głosowaniu </w:t>
      </w:r>
      <w:r w:rsidR="00FB01AE" w:rsidRPr="00606F78">
        <w:rPr>
          <w:rFonts w:ascii="Arial" w:hAnsi="Arial" w:cs="Arial"/>
        </w:rPr>
        <w:t xml:space="preserve">ma </w:t>
      </w:r>
      <w:r w:rsidRPr="00606F78">
        <w:rPr>
          <w:rFonts w:ascii="Arial" w:hAnsi="Arial" w:cs="Arial"/>
        </w:rPr>
        <w:t xml:space="preserve">taką samą wartość. Termin, miejsce i proponowany porządek obrad Prezes Zarządu przedstawia członkom Zarządu i w przypadku kolizji terminu za zgodą wnoszącego zmienia termin, gdyż celem jest jak najefektywniejsze funkcjonowanie Zarządu. </w:t>
      </w:r>
    </w:p>
    <w:p w14:paraId="767E0959" w14:textId="07C04C1C" w:rsidR="000B181D" w:rsidRPr="00606F78" w:rsidRDefault="000B181D" w:rsidP="00606F78">
      <w:pPr>
        <w:spacing w:after="0"/>
        <w:ind w:firstLine="709"/>
        <w:rPr>
          <w:rFonts w:ascii="Arial" w:hAnsi="Arial" w:cs="Arial"/>
        </w:rPr>
      </w:pPr>
      <w:r w:rsidRPr="00606F78">
        <w:rPr>
          <w:rFonts w:ascii="Arial" w:hAnsi="Arial" w:cs="Arial"/>
        </w:rPr>
        <w:t xml:space="preserve">Komisja rewizyjna </w:t>
      </w:r>
      <w:r w:rsidR="006361AA" w:rsidRPr="00606F78">
        <w:rPr>
          <w:rFonts w:ascii="Arial" w:hAnsi="Arial" w:cs="Arial"/>
        </w:rPr>
        <w:t>swoje obowiązki wypełnia zgodnie ze statutem. Obraduje na posiedzeniach zwoływanych przez Przewodniczącego komisji rewizyjnej i po przyjęciu stanowiska Przewodniczący komisji rewizyjnej zdaje sprawozdanie na posiedzeniu Walnego Zebrania Członków.</w:t>
      </w:r>
    </w:p>
    <w:p w14:paraId="7734823E" w14:textId="2FDAD109" w:rsidR="006361AA" w:rsidRPr="00606F78" w:rsidRDefault="006361AA" w:rsidP="00606F78">
      <w:pPr>
        <w:spacing w:after="0"/>
        <w:ind w:firstLine="709"/>
        <w:rPr>
          <w:rFonts w:ascii="Arial" w:hAnsi="Arial" w:cs="Arial"/>
        </w:rPr>
      </w:pPr>
      <w:r w:rsidRPr="00606F78">
        <w:rPr>
          <w:rFonts w:ascii="Arial" w:hAnsi="Arial" w:cs="Arial"/>
        </w:rPr>
        <w:t>Z obrad w/w Organów sporządzana jest dokumentacja do której mają wgląd wszyscy członkowie.</w:t>
      </w:r>
    </w:p>
    <w:p w14:paraId="25DDC8BB" w14:textId="17F844AC" w:rsidR="0017073C" w:rsidRPr="00606F78" w:rsidRDefault="00593768" w:rsidP="00606F78">
      <w:pPr>
        <w:ind w:firstLine="709"/>
        <w:rPr>
          <w:rFonts w:ascii="Arial" w:hAnsi="Arial" w:cs="Arial"/>
        </w:rPr>
      </w:pPr>
      <w:r w:rsidRPr="00606F78">
        <w:rPr>
          <w:rFonts w:ascii="Arial" w:hAnsi="Arial" w:cs="Arial"/>
        </w:rPr>
        <w:t xml:space="preserve">Taki jest obecny stan funkcjonowania poszczególnych Organów, który od początku naszej działalności ulega modyfikacji wynikającej z zapotrzebowania członków i wychodzenia naprzeciw oczekiwaniom potencjalnych członków naszego LGD. Wszystkie propozycje modyfikacji </w:t>
      </w:r>
      <w:r w:rsidR="00510D1E" w:rsidRPr="00606F78">
        <w:rPr>
          <w:rFonts w:ascii="Arial" w:hAnsi="Arial" w:cs="Arial"/>
        </w:rPr>
        <w:t>naszego rozpatrywania spraw są</w:t>
      </w:r>
      <w:r w:rsidRPr="00606F78">
        <w:rPr>
          <w:rFonts w:ascii="Arial" w:hAnsi="Arial" w:cs="Arial"/>
        </w:rPr>
        <w:t xml:space="preserve"> przedy</w:t>
      </w:r>
      <w:r w:rsidR="001D466D" w:rsidRPr="00606F78">
        <w:rPr>
          <w:rFonts w:ascii="Arial" w:hAnsi="Arial" w:cs="Arial"/>
        </w:rPr>
        <w:t>skutowane przed wdrożeniem, ale</w:t>
      </w:r>
      <w:r w:rsidRPr="00606F78">
        <w:rPr>
          <w:rFonts w:ascii="Arial" w:hAnsi="Arial" w:cs="Arial"/>
        </w:rPr>
        <w:t xml:space="preserve"> zapewne będziemy rozpatrywali większe niż dotychczas</w:t>
      </w:r>
      <w:r w:rsidR="001D466D" w:rsidRPr="00606F78">
        <w:rPr>
          <w:rFonts w:ascii="Arial" w:hAnsi="Arial" w:cs="Arial"/>
        </w:rPr>
        <w:t>:</w:t>
      </w:r>
      <w:r w:rsidRPr="00606F78">
        <w:rPr>
          <w:rFonts w:ascii="Arial" w:hAnsi="Arial" w:cs="Arial"/>
        </w:rPr>
        <w:t xml:space="preserve"> wykorzystanie łączy teleinformatycznych do oceny spraw prosty</w:t>
      </w:r>
      <w:r w:rsidR="001D466D" w:rsidRPr="00606F78">
        <w:rPr>
          <w:rFonts w:ascii="Arial" w:hAnsi="Arial" w:cs="Arial"/>
        </w:rPr>
        <w:t>ch, nagłych, nieskomplikowanych;</w:t>
      </w:r>
      <w:r w:rsidRPr="00606F78">
        <w:rPr>
          <w:rFonts w:ascii="Arial" w:hAnsi="Arial" w:cs="Arial"/>
        </w:rPr>
        <w:t xml:space="preserve"> miejsc naszych posiedze</w:t>
      </w:r>
      <w:r w:rsidR="001D466D" w:rsidRPr="00606F78">
        <w:rPr>
          <w:rFonts w:ascii="Arial" w:hAnsi="Arial" w:cs="Arial"/>
        </w:rPr>
        <w:t>ń;</w:t>
      </w:r>
      <w:r w:rsidRPr="00606F78">
        <w:rPr>
          <w:rFonts w:ascii="Arial" w:hAnsi="Arial" w:cs="Arial"/>
        </w:rPr>
        <w:t xml:space="preserve"> </w:t>
      </w:r>
      <w:r w:rsidR="001D466D" w:rsidRPr="00606F78">
        <w:rPr>
          <w:rFonts w:ascii="Arial" w:hAnsi="Arial" w:cs="Arial"/>
        </w:rPr>
        <w:t xml:space="preserve">godzin rozpoczęcia posiedzeń; </w:t>
      </w:r>
      <w:r w:rsidRPr="00606F78">
        <w:rPr>
          <w:rFonts w:ascii="Arial" w:hAnsi="Arial" w:cs="Arial"/>
        </w:rPr>
        <w:t>zapraszanie gości</w:t>
      </w:r>
      <w:r w:rsidR="001D466D" w:rsidRPr="00606F78">
        <w:rPr>
          <w:rFonts w:ascii="Arial" w:hAnsi="Arial" w:cs="Arial"/>
        </w:rPr>
        <w:t xml:space="preserve"> - specjalistów z danych dziedzin. Wskazane powyżej sprawy były </w:t>
      </w:r>
      <w:r w:rsidR="0017073C" w:rsidRPr="00606F78">
        <w:rPr>
          <w:rFonts w:ascii="Arial" w:hAnsi="Arial" w:cs="Arial"/>
        </w:rPr>
        <w:t>już omawiane w rozmowach</w:t>
      </w:r>
      <w:r w:rsidR="001D466D" w:rsidRPr="00606F78">
        <w:rPr>
          <w:rFonts w:ascii="Arial" w:hAnsi="Arial" w:cs="Arial"/>
        </w:rPr>
        <w:t xml:space="preserve"> i zapewne </w:t>
      </w:r>
      <w:r w:rsidR="001D466D" w:rsidRPr="00606F78">
        <w:rPr>
          <w:rFonts w:ascii="Arial" w:hAnsi="Arial" w:cs="Arial"/>
        </w:rPr>
        <w:lastRenderedPageBreak/>
        <w:t>do szczegółowe</w:t>
      </w:r>
      <w:r w:rsidR="0017073C" w:rsidRPr="00606F78">
        <w:rPr>
          <w:rFonts w:ascii="Arial" w:hAnsi="Arial" w:cs="Arial"/>
        </w:rPr>
        <w:t>go omówienia będziemy powracać. Gdy zaistnieją</w:t>
      </w:r>
      <w:r w:rsidR="001D466D" w:rsidRPr="00606F78">
        <w:rPr>
          <w:rFonts w:ascii="Arial" w:hAnsi="Arial" w:cs="Arial"/>
        </w:rPr>
        <w:t xml:space="preserve"> inne potrzeby wzmocnienia partnerskiej współpracy członków we wdrażaniu LSR to </w:t>
      </w:r>
      <w:r w:rsidR="00510D1E" w:rsidRPr="00606F78">
        <w:rPr>
          <w:rFonts w:ascii="Arial" w:hAnsi="Arial" w:cs="Arial"/>
        </w:rPr>
        <w:t>będą omawi</w:t>
      </w:r>
      <w:r w:rsidR="0017073C" w:rsidRPr="00606F78">
        <w:rPr>
          <w:rFonts w:ascii="Arial" w:hAnsi="Arial" w:cs="Arial"/>
        </w:rPr>
        <w:t>ane i po zaakceptowaniu wdrażane.</w:t>
      </w:r>
    </w:p>
    <w:p w14:paraId="1C7A41E3" w14:textId="1C1FA556" w:rsidR="00BE510E" w:rsidRPr="00606F78" w:rsidRDefault="006F6F6F" w:rsidP="00606F78">
      <w:pPr>
        <w:pStyle w:val="Nagwek2"/>
        <w:spacing w:after="200" w:line="276" w:lineRule="auto"/>
        <w:rPr>
          <w:rFonts w:ascii="Arial" w:hAnsi="Arial" w:cs="Arial"/>
          <w:b w:val="0"/>
          <w:bCs w:val="0"/>
          <w:sz w:val="22"/>
          <w:szCs w:val="22"/>
        </w:rPr>
      </w:pPr>
      <w:bookmarkStart w:id="23" w:name="_Toc184021969"/>
      <w:r w:rsidRPr="00606F78">
        <w:rPr>
          <w:rFonts w:ascii="Arial" w:hAnsi="Arial" w:cs="Arial"/>
          <w:b w:val="0"/>
          <w:bCs w:val="0"/>
          <w:sz w:val="22"/>
          <w:szCs w:val="22"/>
        </w:rPr>
        <w:t xml:space="preserve">III.9. </w:t>
      </w:r>
      <w:r w:rsidR="00BE510E" w:rsidRPr="00606F78">
        <w:rPr>
          <w:rFonts w:ascii="Arial" w:hAnsi="Arial" w:cs="Arial"/>
          <w:b w:val="0"/>
          <w:bCs w:val="0"/>
          <w:sz w:val="22"/>
          <w:szCs w:val="22"/>
        </w:rPr>
        <w:t>Wykaz planowanych działań w celu rozwinięcia współpracy pomiędzy podmiotami z obszaru LSR, zwiększenia zainteresowania a docelowo realizacji projektów partnerski</w:t>
      </w:r>
      <w:r w:rsidRPr="00606F78">
        <w:rPr>
          <w:rFonts w:ascii="Arial" w:hAnsi="Arial" w:cs="Arial"/>
          <w:b w:val="0"/>
          <w:bCs w:val="0"/>
          <w:sz w:val="22"/>
          <w:szCs w:val="22"/>
        </w:rPr>
        <w:t>ch</w:t>
      </w:r>
      <w:r w:rsidR="00AB7D06" w:rsidRPr="00606F78">
        <w:rPr>
          <w:rFonts w:ascii="Arial" w:hAnsi="Arial" w:cs="Arial"/>
          <w:b w:val="0"/>
          <w:bCs w:val="0"/>
          <w:sz w:val="22"/>
          <w:szCs w:val="22"/>
        </w:rPr>
        <w:t>.</w:t>
      </w:r>
      <w:bookmarkEnd w:id="23"/>
    </w:p>
    <w:p w14:paraId="3FB2DD1B" w14:textId="3FDE1AA4" w:rsidR="008E7237" w:rsidRPr="00606F78" w:rsidRDefault="000617B3" w:rsidP="00606F78">
      <w:pPr>
        <w:ind w:firstLine="709"/>
        <w:rPr>
          <w:rFonts w:ascii="Arial" w:hAnsi="Arial" w:cs="Arial"/>
        </w:rPr>
      </w:pPr>
      <w:r w:rsidRPr="00606F78">
        <w:rPr>
          <w:rFonts w:ascii="Arial" w:hAnsi="Arial" w:cs="Arial"/>
        </w:rPr>
        <w:t>Nasza współpraca z</w:t>
      </w:r>
      <w:r w:rsidR="000E19D8" w:rsidRPr="00606F78">
        <w:rPr>
          <w:rFonts w:ascii="Arial" w:hAnsi="Arial" w:cs="Arial"/>
        </w:rPr>
        <w:t xml:space="preserve"> podmiotami różnego sektora, </w:t>
      </w:r>
      <w:r w:rsidRPr="00606F78">
        <w:rPr>
          <w:rFonts w:ascii="Arial" w:hAnsi="Arial" w:cs="Arial"/>
        </w:rPr>
        <w:t>grup interesu rozpoczęła</w:t>
      </w:r>
      <w:r w:rsidR="000E19D8" w:rsidRPr="00606F78">
        <w:rPr>
          <w:rFonts w:ascii="Arial" w:hAnsi="Arial" w:cs="Arial"/>
        </w:rPr>
        <w:t xml:space="preserve"> </w:t>
      </w:r>
      <w:r w:rsidR="00371023" w:rsidRPr="00606F78">
        <w:rPr>
          <w:rFonts w:ascii="Arial" w:hAnsi="Arial" w:cs="Arial"/>
        </w:rPr>
        <w:t xml:space="preserve">się </w:t>
      </w:r>
      <w:r w:rsidR="000E19D8" w:rsidRPr="00606F78">
        <w:rPr>
          <w:rFonts w:ascii="Arial" w:hAnsi="Arial" w:cs="Arial"/>
        </w:rPr>
        <w:t>od chw</w:t>
      </w:r>
      <w:r w:rsidR="009C42B8" w:rsidRPr="00606F78">
        <w:rPr>
          <w:rFonts w:ascii="Arial" w:hAnsi="Arial" w:cs="Arial"/>
        </w:rPr>
        <w:t>ili rejestracji w KRS. Przez c</w:t>
      </w:r>
      <w:r w:rsidR="00E7302B" w:rsidRPr="00606F78">
        <w:rPr>
          <w:rFonts w:ascii="Arial" w:hAnsi="Arial" w:cs="Arial"/>
        </w:rPr>
        <w:t>ały okres</w:t>
      </w:r>
      <w:r w:rsidR="000E19D8" w:rsidRPr="00606F78">
        <w:rPr>
          <w:rFonts w:ascii="Arial" w:hAnsi="Arial" w:cs="Arial"/>
        </w:rPr>
        <w:t xml:space="preserve"> rozwijamy tę współpracę i zapewne w najbliższych latach będziemy rozwijać na miarę naszych zdolności i możliwości</w:t>
      </w:r>
      <w:r w:rsidR="00E7302B" w:rsidRPr="00606F78">
        <w:rPr>
          <w:rFonts w:ascii="Arial" w:hAnsi="Arial" w:cs="Arial"/>
        </w:rPr>
        <w:t xml:space="preserve"> w celu sprawniejszego, efektywniejszego wdrażania LSR</w:t>
      </w:r>
      <w:r w:rsidR="000E19D8" w:rsidRPr="00606F78">
        <w:rPr>
          <w:rFonts w:ascii="Arial" w:hAnsi="Arial" w:cs="Arial"/>
        </w:rPr>
        <w:t>. Przy opracowaniu LSR na lata 2021 – 2027 bardzo duży wkład w jakość</w:t>
      </w:r>
      <w:r w:rsidR="00E7302B" w:rsidRPr="00606F78">
        <w:rPr>
          <w:rFonts w:ascii="Arial" w:hAnsi="Arial" w:cs="Arial"/>
        </w:rPr>
        <w:t xml:space="preserve"> zagadnień do realizacji w ramach</w:t>
      </w:r>
      <w:r w:rsidR="000E19D8" w:rsidRPr="00606F78">
        <w:rPr>
          <w:rFonts w:ascii="Arial" w:hAnsi="Arial" w:cs="Arial"/>
        </w:rPr>
        <w:t xml:space="preserve"> LSR wnosili przedstawiciele </w:t>
      </w:r>
      <w:r w:rsidR="00E7302B" w:rsidRPr="00606F78">
        <w:rPr>
          <w:rFonts w:ascii="Arial" w:hAnsi="Arial" w:cs="Arial"/>
        </w:rPr>
        <w:t xml:space="preserve">podmiotów z naszego obszaru. Był to okres, gdzie poszczególni przedstawiciele podmiotów zapoznawali się, nabierali do siebie coraz większego zaufania i każdy z nich wnosił coś nowego </w:t>
      </w:r>
      <w:r w:rsidR="00594634" w:rsidRPr="00606F78">
        <w:rPr>
          <w:rFonts w:ascii="Arial" w:hAnsi="Arial" w:cs="Arial"/>
        </w:rPr>
        <w:t xml:space="preserve">wzajemnie na siebie wpływali co wpływało na zwiększanie wkładu merytorycznego wnoszonego </w:t>
      </w:r>
      <w:r w:rsidR="00E7302B" w:rsidRPr="00606F78">
        <w:rPr>
          <w:rFonts w:ascii="Arial" w:hAnsi="Arial" w:cs="Arial"/>
        </w:rPr>
        <w:t>do opracowania LSR</w:t>
      </w:r>
      <w:r w:rsidR="00594634" w:rsidRPr="00606F78">
        <w:rPr>
          <w:rFonts w:ascii="Arial" w:hAnsi="Arial" w:cs="Arial"/>
        </w:rPr>
        <w:t xml:space="preserve">, </w:t>
      </w:r>
      <w:r w:rsidR="00E7302B" w:rsidRPr="00606F78">
        <w:rPr>
          <w:rFonts w:ascii="Arial" w:hAnsi="Arial" w:cs="Arial"/>
        </w:rPr>
        <w:t xml:space="preserve"> W związku z tym łatwiej będzie podmiotom nawiązanie współpracy</w:t>
      </w:r>
      <w:r w:rsidR="00594634" w:rsidRPr="00606F78">
        <w:rPr>
          <w:rFonts w:ascii="Arial" w:hAnsi="Arial" w:cs="Arial"/>
        </w:rPr>
        <w:t>, dzielić się doświadczeniem i wspólnie realizować projekty. Takie wspólne realizowanie projektów będzie gwarantem, że projekt będzie realizowany na wysokim efektywnie poziomie. W ramach l</w:t>
      </w:r>
      <w:r w:rsidR="00371023" w:rsidRPr="00606F78">
        <w:rPr>
          <w:rFonts w:ascii="Arial" w:hAnsi="Arial" w:cs="Arial"/>
        </w:rPr>
        <w:t>okalnych kryteriów wyboru</w:t>
      </w:r>
      <w:r w:rsidR="00594634" w:rsidRPr="00606F78">
        <w:rPr>
          <w:rFonts w:ascii="Arial" w:hAnsi="Arial" w:cs="Arial"/>
        </w:rPr>
        <w:t xml:space="preserve"> jedno z kryteriów </w:t>
      </w:r>
      <w:r w:rsidR="009C42B8" w:rsidRPr="00606F78">
        <w:rPr>
          <w:rFonts w:ascii="Arial" w:hAnsi="Arial" w:cs="Arial"/>
        </w:rPr>
        <w:t xml:space="preserve">wyboru </w:t>
      </w:r>
      <w:r w:rsidR="00371023" w:rsidRPr="00606F78">
        <w:rPr>
          <w:rFonts w:ascii="Arial" w:hAnsi="Arial" w:cs="Arial"/>
        </w:rPr>
        <w:t xml:space="preserve">będzie </w:t>
      </w:r>
      <w:r w:rsidR="00594634" w:rsidRPr="00606F78">
        <w:rPr>
          <w:rFonts w:ascii="Arial" w:hAnsi="Arial" w:cs="Arial"/>
        </w:rPr>
        <w:t>dotyczyło możliwości otrzymania punktów za realizację projektu we współpracy z innym podmiotem lub podmiotami z obszaru LGD.</w:t>
      </w:r>
      <w:r w:rsidR="00E7302B" w:rsidRPr="00606F78">
        <w:rPr>
          <w:rFonts w:ascii="Arial" w:hAnsi="Arial" w:cs="Arial"/>
        </w:rPr>
        <w:t xml:space="preserve"> </w:t>
      </w:r>
      <w:r w:rsidR="00594634" w:rsidRPr="00606F78">
        <w:rPr>
          <w:rFonts w:ascii="Arial" w:hAnsi="Arial" w:cs="Arial"/>
        </w:rPr>
        <w:t>Podczas planowania działań aktywizujących będziemy zachęcać do realizacji przedsięwzięć we współpracy z innym podmiotem z obszaru LGD i uzasadniać, że takie postępowanie wpł</w:t>
      </w:r>
      <w:r w:rsidR="008F12B2" w:rsidRPr="00606F78">
        <w:rPr>
          <w:rFonts w:ascii="Arial" w:hAnsi="Arial" w:cs="Arial"/>
        </w:rPr>
        <w:t>ynie na: efektywniejszą realizację zadania, pozwoli na rozwój osobisty przedstawicieli podmiotów, zintensyfikuje rozwój elementów społeczeństwa obywatelskiego.</w:t>
      </w:r>
    </w:p>
    <w:p w14:paraId="59EA95B4" w14:textId="77EE0384" w:rsidR="00F44C07" w:rsidRPr="00606F78" w:rsidRDefault="00F44C07" w:rsidP="00606F78">
      <w:pPr>
        <w:pStyle w:val="Akapitzlist"/>
        <w:numPr>
          <w:ilvl w:val="0"/>
          <w:numId w:val="4"/>
        </w:numPr>
        <w:ind w:left="426" w:hanging="284"/>
        <w:outlineLvl w:val="0"/>
        <w:rPr>
          <w:rFonts w:ascii="Arial" w:hAnsi="Arial" w:cs="Arial"/>
        </w:rPr>
      </w:pPr>
      <w:bookmarkStart w:id="24" w:name="_Toc184021970"/>
      <w:r w:rsidRPr="00606F78">
        <w:rPr>
          <w:rFonts w:ascii="Arial" w:hAnsi="Arial" w:cs="Arial"/>
        </w:rPr>
        <w:t>Rozdział IV – Analiza potrzeb i potencj</w:t>
      </w:r>
      <w:r w:rsidR="00BE510E" w:rsidRPr="00606F78">
        <w:rPr>
          <w:rFonts w:ascii="Arial" w:hAnsi="Arial" w:cs="Arial"/>
        </w:rPr>
        <w:t>ału LSR</w:t>
      </w:r>
      <w:bookmarkEnd w:id="24"/>
    </w:p>
    <w:p w14:paraId="5B2F87CC" w14:textId="30FAE074" w:rsidR="00F44C07" w:rsidRPr="00606F78" w:rsidRDefault="006F6F6F" w:rsidP="00606F78">
      <w:pPr>
        <w:pStyle w:val="Nagwek2"/>
        <w:spacing w:after="200" w:line="276" w:lineRule="auto"/>
        <w:rPr>
          <w:rFonts w:ascii="Arial" w:hAnsi="Arial" w:cs="Arial"/>
          <w:b w:val="0"/>
          <w:bCs w:val="0"/>
          <w:sz w:val="22"/>
          <w:szCs w:val="22"/>
        </w:rPr>
      </w:pPr>
      <w:bookmarkStart w:id="25" w:name="_Toc184021971"/>
      <w:r w:rsidRPr="00606F78">
        <w:rPr>
          <w:rFonts w:ascii="Arial" w:hAnsi="Arial" w:cs="Arial"/>
          <w:b w:val="0"/>
          <w:bCs w:val="0"/>
          <w:sz w:val="22"/>
          <w:szCs w:val="22"/>
        </w:rPr>
        <w:t xml:space="preserve">IV.1. </w:t>
      </w:r>
      <w:r w:rsidR="00F44C07" w:rsidRPr="00606F78">
        <w:rPr>
          <w:rFonts w:ascii="Arial" w:hAnsi="Arial" w:cs="Arial"/>
          <w:b w:val="0"/>
          <w:bCs w:val="0"/>
          <w:sz w:val="22"/>
          <w:szCs w:val="22"/>
        </w:rPr>
        <w:t xml:space="preserve">Analiza potrzeb rozwojowych i potencjałów obszaru wdrażania LSR wraz z ich </w:t>
      </w:r>
      <w:r w:rsidR="00BE510E" w:rsidRPr="00606F78">
        <w:rPr>
          <w:rFonts w:ascii="Arial" w:hAnsi="Arial" w:cs="Arial"/>
          <w:b w:val="0"/>
          <w:bCs w:val="0"/>
          <w:sz w:val="22"/>
          <w:szCs w:val="22"/>
        </w:rPr>
        <w:t>uzasadnieniem</w:t>
      </w:r>
      <w:bookmarkEnd w:id="25"/>
    </w:p>
    <w:p w14:paraId="74A28E1D" w14:textId="27D474F8" w:rsidR="00B26232" w:rsidRPr="00606F78" w:rsidRDefault="007A3F22" w:rsidP="00606F78">
      <w:pPr>
        <w:ind w:firstLine="709"/>
        <w:rPr>
          <w:rFonts w:ascii="Arial" w:hAnsi="Arial" w:cs="Arial"/>
        </w:rPr>
      </w:pPr>
      <w:r w:rsidRPr="00606F78">
        <w:rPr>
          <w:rFonts w:ascii="Arial" w:hAnsi="Arial" w:cs="Arial"/>
        </w:rPr>
        <w:t xml:space="preserve">W wyniku zebranych uwag, propozycji, wypracowanych wniosków opracowaliśmy analizę potrzeb rozwojowych oraz potencjał naszego </w:t>
      </w:r>
      <w:r w:rsidR="00B941FF" w:rsidRPr="00606F78">
        <w:rPr>
          <w:rFonts w:ascii="Arial" w:hAnsi="Arial" w:cs="Arial"/>
        </w:rPr>
        <w:t>obszaru, które</w:t>
      </w:r>
      <w:r w:rsidRPr="00606F78">
        <w:rPr>
          <w:rFonts w:ascii="Arial" w:hAnsi="Arial" w:cs="Arial"/>
        </w:rPr>
        <w:t xml:space="preserve"> przedstawiamy w poniższych tabelach. Przedstawione poniżej potrzeby</w:t>
      </w:r>
      <w:r w:rsidR="009C42B8" w:rsidRPr="00606F78">
        <w:rPr>
          <w:rFonts w:ascii="Arial" w:hAnsi="Arial" w:cs="Arial"/>
        </w:rPr>
        <w:t xml:space="preserve"> będziemy starali się zaspokoić</w:t>
      </w:r>
      <w:r w:rsidRPr="00606F78">
        <w:rPr>
          <w:rFonts w:ascii="Arial" w:hAnsi="Arial" w:cs="Arial"/>
        </w:rPr>
        <w:t xml:space="preserve"> a potencjał w umiejętny sposób zagospodarować.</w:t>
      </w:r>
    </w:p>
    <w:p w14:paraId="11BB2A45" w14:textId="1EE266BA" w:rsidR="00940BAC" w:rsidRPr="00606F78" w:rsidRDefault="009C42B8" w:rsidP="00606F78">
      <w:pPr>
        <w:spacing w:after="0"/>
        <w:rPr>
          <w:rFonts w:ascii="Arial" w:hAnsi="Arial" w:cs="Arial"/>
        </w:rPr>
      </w:pPr>
      <w:r w:rsidRPr="00606F78">
        <w:rPr>
          <w:rFonts w:ascii="Arial" w:hAnsi="Arial" w:cs="Arial"/>
        </w:rPr>
        <w:t xml:space="preserve">Tabela 4. </w:t>
      </w:r>
      <w:r w:rsidR="00940BAC" w:rsidRPr="00606F78">
        <w:rPr>
          <w:rFonts w:ascii="Arial" w:hAnsi="Arial" w:cs="Arial"/>
        </w:rPr>
        <w:t>Analiza potrzeb rozwojowych:</w:t>
      </w:r>
    </w:p>
    <w:p w14:paraId="4EADC36D" w14:textId="77777777" w:rsidR="009C42B8" w:rsidRDefault="009C42B8" w:rsidP="006F6F6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583"/>
        <w:gridCol w:w="3674"/>
        <w:gridCol w:w="5937"/>
      </w:tblGrid>
      <w:tr w:rsidR="00940BAC" w:rsidRPr="00606F78" w14:paraId="26B26DB6" w14:textId="77777777" w:rsidTr="000C1821">
        <w:tc>
          <w:tcPr>
            <w:tcW w:w="571" w:type="dxa"/>
          </w:tcPr>
          <w:p w14:paraId="7937D1F3" w14:textId="125F5289" w:rsidR="00940BAC" w:rsidRPr="00606F78" w:rsidRDefault="00940BAC" w:rsidP="001133C8">
            <w:pPr>
              <w:rPr>
                <w:rFonts w:ascii="Arial" w:hAnsi="Arial" w:cs="Arial"/>
              </w:rPr>
            </w:pPr>
            <w:r w:rsidRPr="00606F78">
              <w:rPr>
                <w:rFonts w:ascii="Arial" w:hAnsi="Arial" w:cs="Arial"/>
              </w:rPr>
              <w:t>L.p.</w:t>
            </w:r>
          </w:p>
        </w:tc>
        <w:tc>
          <w:tcPr>
            <w:tcW w:w="3677" w:type="dxa"/>
          </w:tcPr>
          <w:p w14:paraId="6D7E5B60" w14:textId="55F6E801" w:rsidR="00940BAC" w:rsidRPr="00606F78" w:rsidRDefault="00940BAC" w:rsidP="001133C8">
            <w:pPr>
              <w:spacing w:line="276" w:lineRule="auto"/>
              <w:rPr>
                <w:rFonts w:ascii="Arial" w:hAnsi="Arial" w:cs="Arial"/>
              </w:rPr>
            </w:pPr>
            <w:r w:rsidRPr="00606F78">
              <w:rPr>
                <w:rFonts w:ascii="Arial" w:hAnsi="Arial" w:cs="Arial"/>
              </w:rPr>
              <w:t>Wyszczególnienie potrzeb rozwojowych</w:t>
            </w:r>
          </w:p>
        </w:tc>
        <w:tc>
          <w:tcPr>
            <w:tcW w:w="5946" w:type="dxa"/>
          </w:tcPr>
          <w:p w14:paraId="238454B5" w14:textId="1C41F060" w:rsidR="00940BAC" w:rsidRPr="00606F78" w:rsidRDefault="00940BAC" w:rsidP="001133C8">
            <w:pPr>
              <w:spacing w:line="276" w:lineRule="auto"/>
              <w:rPr>
                <w:rFonts w:ascii="Arial" w:hAnsi="Arial" w:cs="Arial"/>
              </w:rPr>
            </w:pPr>
            <w:r w:rsidRPr="00606F78">
              <w:rPr>
                <w:rFonts w:ascii="Arial" w:hAnsi="Arial" w:cs="Arial"/>
              </w:rPr>
              <w:t>Uzasadnienie</w:t>
            </w:r>
          </w:p>
        </w:tc>
      </w:tr>
      <w:tr w:rsidR="00E46A3A" w:rsidRPr="00606F78" w14:paraId="4784AAEB" w14:textId="77777777" w:rsidTr="000C1821">
        <w:tc>
          <w:tcPr>
            <w:tcW w:w="571" w:type="dxa"/>
          </w:tcPr>
          <w:p w14:paraId="13E8CFF8" w14:textId="479DE0EC" w:rsidR="00E46A3A" w:rsidRPr="00606F78" w:rsidRDefault="00E46A3A" w:rsidP="001133C8">
            <w:pPr>
              <w:rPr>
                <w:rFonts w:ascii="Arial" w:hAnsi="Arial" w:cs="Arial"/>
              </w:rPr>
            </w:pPr>
            <w:r w:rsidRPr="00606F78">
              <w:rPr>
                <w:rFonts w:ascii="Arial" w:hAnsi="Arial" w:cs="Arial"/>
              </w:rPr>
              <w:t>1</w:t>
            </w:r>
          </w:p>
        </w:tc>
        <w:tc>
          <w:tcPr>
            <w:tcW w:w="3677" w:type="dxa"/>
          </w:tcPr>
          <w:p w14:paraId="657F1D4E" w14:textId="715E0034" w:rsidR="00E46A3A" w:rsidRPr="00606F78" w:rsidRDefault="00620E74" w:rsidP="001133C8">
            <w:pPr>
              <w:spacing w:line="276" w:lineRule="auto"/>
              <w:rPr>
                <w:rFonts w:ascii="Arial" w:hAnsi="Arial" w:cs="Arial"/>
              </w:rPr>
            </w:pPr>
            <w:r w:rsidRPr="00606F78">
              <w:rPr>
                <w:rFonts w:ascii="Arial" w:hAnsi="Arial" w:cs="Arial"/>
              </w:rPr>
              <w:t>Istnieje potrzeba rozwoju</w:t>
            </w:r>
            <w:r w:rsidR="00425348" w:rsidRPr="00606F78">
              <w:rPr>
                <w:rFonts w:ascii="Arial" w:hAnsi="Arial" w:cs="Arial"/>
              </w:rPr>
              <w:t xml:space="preserve"> komunikacji międzyludzkiej i </w:t>
            </w:r>
            <w:r w:rsidR="00E46A3A" w:rsidRPr="00606F78">
              <w:rPr>
                <w:rFonts w:ascii="Arial" w:hAnsi="Arial" w:cs="Arial"/>
              </w:rPr>
              <w:t xml:space="preserve"> infrastruktury łączności teleinformatycznej</w:t>
            </w:r>
            <w:r w:rsidR="005917CC" w:rsidRPr="00606F78">
              <w:rPr>
                <w:rFonts w:ascii="Arial" w:hAnsi="Arial" w:cs="Arial"/>
              </w:rPr>
              <w:t xml:space="preserve"> oraz przemieszczenia się – dojazdu do miejsca usług.</w:t>
            </w:r>
          </w:p>
        </w:tc>
        <w:tc>
          <w:tcPr>
            <w:tcW w:w="5946" w:type="dxa"/>
          </w:tcPr>
          <w:p w14:paraId="459CBB29" w14:textId="086EE82D" w:rsidR="00BF7ADA" w:rsidRPr="00606F78" w:rsidRDefault="00BF7ADA" w:rsidP="001133C8">
            <w:pPr>
              <w:spacing w:line="276" w:lineRule="auto"/>
              <w:rPr>
                <w:rFonts w:ascii="Arial" w:hAnsi="Arial" w:cs="Arial"/>
              </w:rPr>
            </w:pPr>
            <w:r w:rsidRPr="00606F78">
              <w:rPr>
                <w:rFonts w:ascii="Arial" w:hAnsi="Arial" w:cs="Arial"/>
              </w:rPr>
              <w:t>Podczas dyskusji na spotkaniach konsultacyjnych</w:t>
            </w:r>
            <w:r w:rsidR="004D5FE2" w:rsidRPr="00606F78">
              <w:rPr>
                <w:rFonts w:ascii="Arial" w:hAnsi="Arial" w:cs="Arial"/>
              </w:rPr>
              <w:t>, wyrażonych w pracach plastycznych</w:t>
            </w:r>
            <w:r w:rsidRPr="00606F78">
              <w:rPr>
                <w:rFonts w:ascii="Arial" w:hAnsi="Arial" w:cs="Arial"/>
              </w:rPr>
              <w:t xml:space="preserve"> wielu rozmówców stwierdzało, że komunikacja międzyludzka jest na niskim poziomie</w:t>
            </w:r>
            <w:r w:rsidR="004D5FE2" w:rsidRPr="00606F78">
              <w:rPr>
                <w:rFonts w:ascii="Arial" w:hAnsi="Arial" w:cs="Arial"/>
              </w:rPr>
              <w:t xml:space="preserve"> ( brak wzajemnego zaufania, zaangażowania w rozwiązywanie problemów innych osób, empatii )</w:t>
            </w:r>
            <w:r w:rsidRPr="00606F78">
              <w:rPr>
                <w:rFonts w:ascii="Arial" w:hAnsi="Arial" w:cs="Arial"/>
              </w:rPr>
              <w:t>, co utrudnia prowadzenie wspólnych działań i udzielania pomocy wzajemnej, szczególnie potrzebnej przy występowaniu wielu niedogodności życia codziennego ( duże odległości od miejsca usług, przebywanie samemu w domu, bycie osobą z niepełnosprawnością, organizowanie aktywnego spędzania wolnego czasu, wzajemne udzielanie pomocy w pracach dnia codziennego, wzajemne przekazywanie wiedzy i umiejętności</w:t>
            </w:r>
            <w:r w:rsidR="00117B89" w:rsidRPr="00606F78">
              <w:rPr>
                <w:rFonts w:ascii="Arial" w:hAnsi="Arial" w:cs="Arial"/>
              </w:rPr>
              <w:t>, przerwy w łączności teleinformatycznej</w:t>
            </w:r>
            <w:r w:rsidRPr="00606F78">
              <w:rPr>
                <w:rFonts w:ascii="Arial" w:hAnsi="Arial" w:cs="Arial"/>
              </w:rPr>
              <w:t xml:space="preserve"> ). </w:t>
            </w:r>
          </w:p>
          <w:p w14:paraId="11E411A3" w14:textId="77777777" w:rsidR="00BA64DD" w:rsidRPr="00606F78" w:rsidRDefault="00BF7ADA" w:rsidP="001133C8">
            <w:pPr>
              <w:spacing w:line="276" w:lineRule="auto"/>
              <w:rPr>
                <w:rFonts w:ascii="Arial" w:hAnsi="Arial" w:cs="Arial"/>
              </w:rPr>
            </w:pPr>
            <w:r w:rsidRPr="00606F78">
              <w:rPr>
                <w:rFonts w:ascii="Arial" w:hAnsi="Arial" w:cs="Arial"/>
              </w:rPr>
              <w:t xml:space="preserve">Podczas tychże spotkań wskazywano </w:t>
            </w:r>
            <w:r w:rsidR="00BA64DD" w:rsidRPr="00606F78">
              <w:rPr>
                <w:rFonts w:ascii="Arial" w:hAnsi="Arial" w:cs="Arial"/>
              </w:rPr>
              <w:t>na niską jakość infrastruktury</w:t>
            </w:r>
            <w:r w:rsidR="008145B0" w:rsidRPr="00606F78">
              <w:rPr>
                <w:rFonts w:ascii="Arial" w:hAnsi="Arial" w:cs="Arial"/>
              </w:rPr>
              <w:t xml:space="preserve">  łączności teleinformatycznej </w:t>
            </w:r>
            <w:r w:rsidR="00BA64DD" w:rsidRPr="00606F78">
              <w:rPr>
                <w:rFonts w:ascii="Arial" w:hAnsi="Arial" w:cs="Arial"/>
              </w:rPr>
              <w:t>co utrudnia</w:t>
            </w:r>
            <w:r w:rsidR="00012F54" w:rsidRPr="00606F78">
              <w:rPr>
                <w:rFonts w:ascii="Arial" w:hAnsi="Arial" w:cs="Arial"/>
              </w:rPr>
              <w:t xml:space="preserve"> </w:t>
            </w:r>
            <w:r w:rsidR="00012F54" w:rsidRPr="00606F78">
              <w:rPr>
                <w:rFonts w:ascii="Arial" w:hAnsi="Arial" w:cs="Arial"/>
              </w:rPr>
              <w:lastRenderedPageBreak/>
              <w:t>sprawną komunikację</w:t>
            </w:r>
            <w:r w:rsidR="00BA64DD" w:rsidRPr="00606F78">
              <w:rPr>
                <w:rFonts w:ascii="Arial" w:hAnsi="Arial" w:cs="Arial"/>
              </w:rPr>
              <w:t>, a jest prawdopodobnie</w:t>
            </w:r>
            <w:r w:rsidR="00012F54" w:rsidRPr="00606F78">
              <w:rPr>
                <w:rFonts w:ascii="Arial" w:hAnsi="Arial" w:cs="Arial"/>
              </w:rPr>
              <w:t xml:space="preserve"> </w:t>
            </w:r>
            <w:r w:rsidR="00BA64DD" w:rsidRPr="00606F78">
              <w:rPr>
                <w:rFonts w:ascii="Arial" w:hAnsi="Arial" w:cs="Arial"/>
              </w:rPr>
              <w:t>konsekwencją wysokich kosztów związanych z</w:t>
            </w:r>
            <w:r w:rsidR="00012F54" w:rsidRPr="00606F78">
              <w:rPr>
                <w:rFonts w:ascii="Arial" w:hAnsi="Arial" w:cs="Arial"/>
              </w:rPr>
              <w:t xml:space="preserve"> budowę i eksploatację wskazanej infra</w:t>
            </w:r>
            <w:r w:rsidR="00BA64DD" w:rsidRPr="00606F78">
              <w:rPr>
                <w:rFonts w:ascii="Arial" w:hAnsi="Arial" w:cs="Arial"/>
              </w:rPr>
              <w:t>struktury i być może</w:t>
            </w:r>
            <w:r w:rsidR="00012F54" w:rsidRPr="00606F78">
              <w:rPr>
                <w:rFonts w:ascii="Arial" w:hAnsi="Arial" w:cs="Arial"/>
              </w:rPr>
              <w:t xml:space="preserve"> wynika z rozproszonego</w:t>
            </w:r>
            <w:r w:rsidR="00E46A3A" w:rsidRPr="00606F78">
              <w:rPr>
                <w:rFonts w:ascii="Arial" w:hAnsi="Arial" w:cs="Arial"/>
              </w:rPr>
              <w:t xml:space="preserve"> układ</w:t>
            </w:r>
            <w:r w:rsidR="00012F54" w:rsidRPr="00606F78">
              <w:rPr>
                <w:rFonts w:ascii="Arial" w:hAnsi="Arial" w:cs="Arial"/>
              </w:rPr>
              <w:t xml:space="preserve">u </w:t>
            </w:r>
            <w:r w:rsidR="00BA64DD" w:rsidRPr="00606F78">
              <w:rPr>
                <w:rFonts w:ascii="Arial" w:hAnsi="Arial" w:cs="Arial"/>
              </w:rPr>
              <w:t>osadniczego.</w:t>
            </w:r>
          </w:p>
          <w:p w14:paraId="58942CB9" w14:textId="75854AEA" w:rsidR="00E46A3A" w:rsidRPr="00606F78" w:rsidRDefault="00012F54" w:rsidP="001133C8">
            <w:pPr>
              <w:spacing w:line="276" w:lineRule="auto"/>
              <w:rPr>
                <w:rFonts w:ascii="Arial" w:hAnsi="Arial" w:cs="Arial"/>
              </w:rPr>
            </w:pPr>
            <w:r w:rsidRPr="00606F78">
              <w:rPr>
                <w:rFonts w:ascii="Arial" w:hAnsi="Arial" w:cs="Arial"/>
              </w:rPr>
              <w:t xml:space="preserve"> </w:t>
            </w:r>
            <w:r w:rsidR="005917CC" w:rsidRPr="00606F78">
              <w:rPr>
                <w:rFonts w:ascii="Arial" w:hAnsi="Arial" w:cs="Arial"/>
              </w:rPr>
              <w:t>Instytucje zbiorowego transportu ze względów ekonomicznych wycofują regularne połączenia autobusowe.</w:t>
            </w:r>
          </w:p>
        </w:tc>
      </w:tr>
      <w:tr w:rsidR="00940BAC" w:rsidRPr="00606F78" w14:paraId="4A62A590" w14:textId="77777777" w:rsidTr="000C1821">
        <w:tc>
          <w:tcPr>
            <w:tcW w:w="571" w:type="dxa"/>
          </w:tcPr>
          <w:p w14:paraId="26279D4F" w14:textId="34D6CE39" w:rsidR="00940BAC" w:rsidRPr="00606F78" w:rsidRDefault="00310702" w:rsidP="001133C8">
            <w:pPr>
              <w:rPr>
                <w:rFonts w:ascii="Arial" w:hAnsi="Arial" w:cs="Arial"/>
              </w:rPr>
            </w:pPr>
            <w:r w:rsidRPr="00606F78">
              <w:rPr>
                <w:rFonts w:ascii="Arial" w:hAnsi="Arial" w:cs="Arial"/>
              </w:rPr>
              <w:lastRenderedPageBreak/>
              <w:t>2</w:t>
            </w:r>
          </w:p>
        </w:tc>
        <w:tc>
          <w:tcPr>
            <w:tcW w:w="3677" w:type="dxa"/>
          </w:tcPr>
          <w:p w14:paraId="58CAB065" w14:textId="0F011A9A" w:rsidR="00940BAC" w:rsidRPr="00606F78" w:rsidRDefault="00620E74" w:rsidP="001133C8">
            <w:pPr>
              <w:spacing w:line="276" w:lineRule="auto"/>
              <w:rPr>
                <w:rFonts w:ascii="Arial" w:hAnsi="Arial" w:cs="Arial"/>
              </w:rPr>
            </w:pPr>
            <w:r w:rsidRPr="00606F78">
              <w:rPr>
                <w:rFonts w:ascii="Arial" w:hAnsi="Arial" w:cs="Arial"/>
              </w:rPr>
              <w:t xml:space="preserve">Należy </w:t>
            </w:r>
            <w:r w:rsidR="00D36258" w:rsidRPr="00606F78">
              <w:rPr>
                <w:rFonts w:ascii="Arial" w:hAnsi="Arial" w:cs="Arial"/>
              </w:rPr>
              <w:t>wspierać działania</w:t>
            </w:r>
            <w:r w:rsidR="00D6013B" w:rsidRPr="00606F78">
              <w:rPr>
                <w:rFonts w:ascii="Arial" w:hAnsi="Arial" w:cs="Arial"/>
              </w:rPr>
              <w:t xml:space="preserve"> </w:t>
            </w:r>
            <w:r w:rsidR="00E46A3A" w:rsidRPr="00606F78">
              <w:rPr>
                <w:rFonts w:ascii="Arial" w:hAnsi="Arial" w:cs="Arial"/>
              </w:rPr>
              <w:t>przedsiębiorstw społecznych</w:t>
            </w:r>
            <w:r w:rsidR="00660B76" w:rsidRPr="00606F78">
              <w:rPr>
                <w:rFonts w:ascii="Arial" w:hAnsi="Arial" w:cs="Arial"/>
              </w:rPr>
              <w:t>.</w:t>
            </w:r>
          </w:p>
        </w:tc>
        <w:tc>
          <w:tcPr>
            <w:tcW w:w="5946" w:type="dxa"/>
          </w:tcPr>
          <w:p w14:paraId="72DE0494" w14:textId="40990511" w:rsidR="00940BAC" w:rsidRPr="00606F78" w:rsidRDefault="000617B3" w:rsidP="001133C8">
            <w:pPr>
              <w:spacing w:line="276" w:lineRule="auto"/>
              <w:rPr>
                <w:rFonts w:ascii="Arial" w:hAnsi="Arial" w:cs="Arial"/>
              </w:rPr>
            </w:pPr>
            <w:r w:rsidRPr="00606F78">
              <w:rPr>
                <w:rFonts w:ascii="Arial" w:hAnsi="Arial" w:cs="Arial"/>
              </w:rPr>
              <w:t>Na obszarze LSR zamieszkuje</w:t>
            </w:r>
            <w:r w:rsidR="00E46A3A" w:rsidRPr="00606F78">
              <w:rPr>
                <w:rFonts w:ascii="Arial" w:hAnsi="Arial" w:cs="Arial"/>
              </w:rPr>
              <w:t xml:space="preserve"> </w:t>
            </w:r>
            <w:r w:rsidR="00F237EF" w:rsidRPr="00606F78">
              <w:rPr>
                <w:rFonts w:ascii="Arial" w:hAnsi="Arial" w:cs="Arial"/>
              </w:rPr>
              <w:t xml:space="preserve">według danych </w:t>
            </w:r>
            <w:r w:rsidR="00FD256A" w:rsidRPr="00606F78">
              <w:rPr>
                <w:rFonts w:ascii="Arial" w:hAnsi="Arial" w:cs="Arial"/>
              </w:rPr>
              <w:t>z Bank Danych L</w:t>
            </w:r>
            <w:r w:rsidR="00012F54" w:rsidRPr="00606F78">
              <w:rPr>
                <w:rFonts w:ascii="Arial" w:hAnsi="Arial" w:cs="Arial"/>
              </w:rPr>
              <w:t>okalnych GUS</w:t>
            </w:r>
            <w:r w:rsidR="00F237EF" w:rsidRPr="00606F78">
              <w:rPr>
                <w:rFonts w:ascii="Arial" w:hAnsi="Arial" w:cs="Arial"/>
              </w:rPr>
              <w:t xml:space="preserve"> </w:t>
            </w:r>
            <w:r w:rsidR="00E46A3A" w:rsidRPr="00606F78">
              <w:rPr>
                <w:rFonts w:ascii="Arial" w:hAnsi="Arial" w:cs="Arial"/>
              </w:rPr>
              <w:t>ponad 1000 osób z niepełnosprawnościami</w:t>
            </w:r>
            <w:r w:rsidR="00173C96" w:rsidRPr="00606F78">
              <w:rPr>
                <w:rFonts w:ascii="Arial" w:hAnsi="Arial" w:cs="Arial"/>
              </w:rPr>
              <w:t xml:space="preserve"> ( 1267 co stanowi 2,56% ogółu mieszkańców obszaru LSR )</w:t>
            </w:r>
            <w:r w:rsidRPr="00606F78">
              <w:rPr>
                <w:rFonts w:ascii="Arial" w:hAnsi="Arial" w:cs="Arial"/>
              </w:rPr>
              <w:t>,</w:t>
            </w:r>
            <w:r w:rsidR="00E46A3A" w:rsidRPr="00606F78">
              <w:rPr>
                <w:rFonts w:ascii="Arial" w:hAnsi="Arial" w:cs="Arial"/>
              </w:rPr>
              <w:t xml:space="preserve"> z których wielu pragnie podjąć pracę zawodową</w:t>
            </w:r>
            <w:r w:rsidR="00500D85" w:rsidRPr="00606F78">
              <w:rPr>
                <w:rFonts w:ascii="Arial" w:hAnsi="Arial" w:cs="Arial"/>
              </w:rPr>
              <w:t xml:space="preserve">, a zgodnie z danymi </w:t>
            </w:r>
            <w:r w:rsidR="00D6013B" w:rsidRPr="00606F78">
              <w:rPr>
                <w:rFonts w:ascii="Arial" w:hAnsi="Arial" w:cs="Arial"/>
              </w:rPr>
              <w:t xml:space="preserve">statystycznymi </w:t>
            </w:r>
            <w:r w:rsidR="00500D85" w:rsidRPr="00606F78">
              <w:rPr>
                <w:rFonts w:ascii="Arial" w:hAnsi="Arial" w:cs="Arial"/>
              </w:rPr>
              <w:t>otrzymanymi z Urzędu Marszałkowskiego w Toruniu na obszarze LGD funkcjonują dwie spółdzielnie socjalne i na spotkaniu konsultacyjnym z grupą interesu spółdzielnie socjalne obecni mocno podkreślali potrzebę prowadzenia różnego rodzaju zajęć</w:t>
            </w:r>
            <w:r w:rsidRPr="00606F78">
              <w:rPr>
                <w:rFonts w:ascii="Arial" w:hAnsi="Arial" w:cs="Arial"/>
              </w:rPr>
              <w:t>, spotkań, konsultacji</w:t>
            </w:r>
            <w:r w:rsidR="00500D85" w:rsidRPr="00606F78">
              <w:rPr>
                <w:rFonts w:ascii="Arial" w:hAnsi="Arial" w:cs="Arial"/>
              </w:rPr>
              <w:t xml:space="preserve"> w celu popularyzacji tej formy pracy, aktywizacji, samorealizacji.</w:t>
            </w:r>
          </w:p>
        </w:tc>
      </w:tr>
      <w:tr w:rsidR="00940BAC" w:rsidRPr="00606F78" w14:paraId="467A0428" w14:textId="77777777" w:rsidTr="000C1821">
        <w:tc>
          <w:tcPr>
            <w:tcW w:w="571" w:type="dxa"/>
          </w:tcPr>
          <w:p w14:paraId="457672A2" w14:textId="0CB82F35" w:rsidR="00940BAC" w:rsidRPr="00606F78" w:rsidRDefault="00CC30C1" w:rsidP="001133C8">
            <w:pPr>
              <w:rPr>
                <w:rFonts w:ascii="Arial" w:hAnsi="Arial" w:cs="Arial"/>
              </w:rPr>
            </w:pPr>
            <w:r w:rsidRPr="00606F78">
              <w:rPr>
                <w:rFonts w:ascii="Arial" w:hAnsi="Arial" w:cs="Arial"/>
              </w:rPr>
              <w:t>3</w:t>
            </w:r>
          </w:p>
        </w:tc>
        <w:tc>
          <w:tcPr>
            <w:tcW w:w="3677" w:type="dxa"/>
          </w:tcPr>
          <w:p w14:paraId="6C188B36" w14:textId="1F7BC5FB" w:rsidR="00940BAC" w:rsidRPr="00606F78" w:rsidRDefault="00620E74" w:rsidP="001133C8">
            <w:pPr>
              <w:spacing w:line="276" w:lineRule="auto"/>
              <w:rPr>
                <w:rFonts w:ascii="Arial" w:hAnsi="Arial" w:cs="Arial"/>
              </w:rPr>
            </w:pPr>
            <w:r w:rsidRPr="00606F78">
              <w:rPr>
                <w:rFonts w:ascii="Arial" w:hAnsi="Arial" w:cs="Arial"/>
              </w:rPr>
              <w:t>Należy zwiększyć</w:t>
            </w:r>
            <w:r w:rsidR="00012F54" w:rsidRPr="00606F78">
              <w:rPr>
                <w:rFonts w:ascii="Arial" w:hAnsi="Arial" w:cs="Arial"/>
              </w:rPr>
              <w:t>:</w:t>
            </w:r>
            <w:r w:rsidR="00705A5A" w:rsidRPr="00606F78">
              <w:rPr>
                <w:rFonts w:ascii="Arial" w:hAnsi="Arial" w:cs="Arial"/>
              </w:rPr>
              <w:t xml:space="preserve"> ilość</w:t>
            </w:r>
            <w:r w:rsidR="00A54D4B" w:rsidRPr="00606F78">
              <w:rPr>
                <w:rFonts w:ascii="Arial" w:hAnsi="Arial" w:cs="Arial"/>
              </w:rPr>
              <w:t xml:space="preserve"> atrakcyjnych</w:t>
            </w:r>
            <w:r w:rsidR="00CC30C1" w:rsidRPr="00606F78">
              <w:rPr>
                <w:rFonts w:ascii="Arial" w:hAnsi="Arial" w:cs="Arial"/>
              </w:rPr>
              <w:t xml:space="preserve"> </w:t>
            </w:r>
            <w:r w:rsidR="00117B89" w:rsidRPr="00606F78">
              <w:rPr>
                <w:rFonts w:ascii="Arial" w:hAnsi="Arial" w:cs="Arial"/>
              </w:rPr>
              <w:t xml:space="preserve">( innowacyjnych ) </w:t>
            </w:r>
            <w:r w:rsidR="00CC30C1" w:rsidRPr="00606F78">
              <w:rPr>
                <w:rFonts w:ascii="Arial" w:hAnsi="Arial" w:cs="Arial"/>
              </w:rPr>
              <w:t>element</w:t>
            </w:r>
            <w:r w:rsidR="00371023" w:rsidRPr="00606F78">
              <w:rPr>
                <w:rFonts w:ascii="Arial" w:hAnsi="Arial" w:cs="Arial"/>
              </w:rPr>
              <w:t xml:space="preserve">ów w infrastrukturze turystycznej i </w:t>
            </w:r>
            <w:r w:rsidR="00CC30C1" w:rsidRPr="00606F78">
              <w:rPr>
                <w:rFonts w:ascii="Arial" w:hAnsi="Arial" w:cs="Arial"/>
              </w:rPr>
              <w:t>rekreacyjnej</w:t>
            </w:r>
            <w:r w:rsidR="00012F54" w:rsidRPr="00606F78">
              <w:rPr>
                <w:rFonts w:ascii="Arial" w:hAnsi="Arial" w:cs="Arial"/>
              </w:rPr>
              <w:t xml:space="preserve"> oraz</w:t>
            </w:r>
            <w:r w:rsidR="00FA6710" w:rsidRPr="00606F78">
              <w:rPr>
                <w:rFonts w:ascii="Arial" w:hAnsi="Arial" w:cs="Arial"/>
              </w:rPr>
              <w:t xml:space="preserve"> </w:t>
            </w:r>
            <w:r w:rsidR="00A54D4B" w:rsidRPr="00606F78">
              <w:rPr>
                <w:rFonts w:ascii="Arial" w:hAnsi="Arial" w:cs="Arial"/>
              </w:rPr>
              <w:t xml:space="preserve">urządzeń </w:t>
            </w:r>
            <w:r w:rsidR="00FA6710" w:rsidRPr="00606F78">
              <w:rPr>
                <w:rFonts w:ascii="Arial" w:hAnsi="Arial" w:cs="Arial"/>
              </w:rPr>
              <w:t>w odpowiedzi na inicjatywy lokalne.</w:t>
            </w:r>
          </w:p>
        </w:tc>
        <w:tc>
          <w:tcPr>
            <w:tcW w:w="5946" w:type="dxa"/>
          </w:tcPr>
          <w:p w14:paraId="04A19912" w14:textId="1A7A0D71" w:rsidR="00940BAC" w:rsidRPr="00606F78" w:rsidRDefault="00CC30C1" w:rsidP="001133C8">
            <w:pPr>
              <w:spacing w:line="276" w:lineRule="auto"/>
              <w:rPr>
                <w:rFonts w:ascii="Arial" w:hAnsi="Arial" w:cs="Arial"/>
              </w:rPr>
            </w:pPr>
            <w:r w:rsidRPr="00606F78">
              <w:rPr>
                <w:rFonts w:ascii="Arial" w:hAnsi="Arial" w:cs="Arial"/>
              </w:rPr>
              <w:t>W celu uatrakcyjnienia</w:t>
            </w:r>
            <w:r w:rsidR="00CD418E" w:rsidRPr="00606F78">
              <w:rPr>
                <w:rFonts w:ascii="Arial" w:hAnsi="Arial" w:cs="Arial"/>
              </w:rPr>
              <w:t>:</w:t>
            </w:r>
            <w:r w:rsidRPr="00606F78">
              <w:rPr>
                <w:rFonts w:ascii="Arial" w:hAnsi="Arial" w:cs="Arial"/>
              </w:rPr>
              <w:t xml:space="preserve"> wypoczynku</w:t>
            </w:r>
            <w:r w:rsidR="00CD418E" w:rsidRPr="00606F78">
              <w:rPr>
                <w:rFonts w:ascii="Arial" w:hAnsi="Arial" w:cs="Arial"/>
              </w:rPr>
              <w:t xml:space="preserve">; </w:t>
            </w:r>
            <w:r w:rsidR="000617B3" w:rsidRPr="00606F78">
              <w:rPr>
                <w:rFonts w:ascii="Arial" w:hAnsi="Arial" w:cs="Arial"/>
              </w:rPr>
              <w:t>aktywizacji</w:t>
            </w:r>
            <w:r w:rsidR="00371023" w:rsidRPr="00606F78">
              <w:rPr>
                <w:rFonts w:ascii="Arial" w:hAnsi="Arial" w:cs="Arial"/>
              </w:rPr>
              <w:t xml:space="preserve"> mieszkańców</w:t>
            </w:r>
            <w:r w:rsidRPr="00606F78">
              <w:rPr>
                <w:rFonts w:ascii="Arial" w:hAnsi="Arial" w:cs="Arial"/>
              </w:rPr>
              <w:t xml:space="preserve"> </w:t>
            </w:r>
            <w:r w:rsidR="00CD418E" w:rsidRPr="00606F78">
              <w:rPr>
                <w:rFonts w:ascii="Arial" w:hAnsi="Arial" w:cs="Arial"/>
              </w:rPr>
              <w:t>w tym włączenia społecznego seniorów , ludzi młodych i osób w niekorzystnej sytuacji</w:t>
            </w:r>
            <w:r w:rsidR="00117B89" w:rsidRPr="00606F78">
              <w:rPr>
                <w:rFonts w:ascii="Arial" w:hAnsi="Arial" w:cs="Arial"/>
              </w:rPr>
              <w:t>, turystów</w:t>
            </w:r>
            <w:r w:rsidR="00CD418E" w:rsidRPr="00606F78">
              <w:rPr>
                <w:rFonts w:ascii="Arial" w:hAnsi="Arial" w:cs="Arial"/>
              </w:rPr>
              <w:t xml:space="preserve"> </w:t>
            </w:r>
            <w:r w:rsidRPr="00606F78">
              <w:rPr>
                <w:rFonts w:ascii="Arial" w:hAnsi="Arial" w:cs="Arial"/>
              </w:rPr>
              <w:t xml:space="preserve">na </w:t>
            </w:r>
            <w:r w:rsidR="000617B3" w:rsidRPr="00606F78">
              <w:rPr>
                <w:rFonts w:ascii="Arial" w:hAnsi="Arial" w:cs="Arial"/>
              </w:rPr>
              <w:t>obiektach</w:t>
            </w:r>
            <w:r w:rsidR="00371023" w:rsidRPr="00606F78">
              <w:rPr>
                <w:rFonts w:ascii="Arial" w:hAnsi="Arial" w:cs="Arial"/>
              </w:rPr>
              <w:t xml:space="preserve"> infrastruktury turystycznej i </w:t>
            </w:r>
            <w:r w:rsidR="007F4C84" w:rsidRPr="00606F78">
              <w:rPr>
                <w:rFonts w:ascii="Arial" w:hAnsi="Arial" w:cs="Arial"/>
              </w:rPr>
              <w:t>rekreacyjnej należy je wyposażyć</w:t>
            </w:r>
            <w:r w:rsidR="000617B3" w:rsidRPr="00606F78">
              <w:rPr>
                <w:rFonts w:ascii="Arial" w:hAnsi="Arial" w:cs="Arial"/>
              </w:rPr>
              <w:t xml:space="preserve"> </w:t>
            </w:r>
            <w:r w:rsidRPr="00606F78">
              <w:rPr>
                <w:rFonts w:ascii="Arial" w:hAnsi="Arial" w:cs="Arial"/>
              </w:rPr>
              <w:t>w</w:t>
            </w:r>
            <w:r w:rsidR="00A54D4B" w:rsidRPr="00606F78">
              <w:rPr>
                <w:rFonts w:ascii="Arial" w:hAnsi="Arial" w:cs="Arial"/>
              </w:rPr>
              <w:t xml:space="preserve"> atrakcyjne elementy oraz realizować w odpowiedzi na lokalne inicjatywy.  Zainstalowanie atrakcyjnych elementów pozwoli na większe zagospodarowanie urządzeń infrastruktury przez samych mieszkańców oraz przybyłych turystów o których bardzo zabiegamy. Realizacja inwestycji w odpowiedzi na inicjatywy lokalne wpłynie na branie współodpowiedzialności za realizowane przedsięwzięcia</w:t>
            </w:r>
            <w:r w:rsidR="00296E04" w:rsidRPr="00606F78">
              <w:rPr>
                <w:rFonts w:ascii="Arial" w:hAnsi="Arial" w:cs="Arial"/>
              </w:rPr>
              <w:t xml:space="preserve"> i wz</w:t>
            </w:r>
            <w:r w:rsidR="00117B89" w:rsidRPr="00606F78">
              <w:rPr>
                <w:rFonts w:ascii="Arial" w:hAnsi="Arial" w:cs="Arial"/>
              </w:rPr>
              <w:t>rost partycypacji społecznej</w:t>
            </w:r>
            <w:r w:rsidR="00A54D4B" w:rsidRPr="00606F78">
              <w:rPr>
                <w:rFonts w:ascii="Arial" w:hAnsi="Arial" w:cs="Arial"/>
              </w:rPr>
              <w:t>.</w:t>
            </w:r>
          </w:p>
        </w:tc>
      </w:tr>
      <w:tr w:rsidR="00940BAC" w:rsidRPr="00606F78" w14:paraId="290F7BFC" w14:textId="77777777" w:rsidTr="000C1821">
        <w:tc>
          <w:tcPr>
            <w:tcW w:w="571" w:type="dxa"/>
          </w:tcPr>
          <w:p w14:paraId="51FE4A59" w14:textId="6E232981" w:rsidR="00940BAC" w:rsidRPr="00606F78" w:rsidRDefault="00705A5A" w:rsidP="001133C8">
            <w:pPr>
              <w:rPr>
                <w:rFonts w:ascii="Arial" w:hAnsi="Arial" w:cs="Arial"/>
                <w:color w:val="FF0000"/>
              </w:rPr>
            </w:pPr>
            <w:r w:rsidRPr="00606F78">
              <w:rPr>
                <w:rFonts w:ascii="Arial" w:hAnsi="Arial" w:cs="Arial"/>
              </w:rPr>
              <w:t>4</w:t>
            </w:r>
          </w:p>
        </w:tc>
        <w:tc>
          <w:tcPr>
            <w:tcW w:w="3677" w:type="dxa"/>
          </w:tcPr>
          <w:p w14:paraId="23770DAD" w14:textId="73555685" w:rsidR="00940BAC" w:rsidRPr="00606F78" w:rsidRDefault="00620E74" w:rsidP="001133C8">
            <w:pPr>
              <w:spacing w:line="276" w:lineRule="auto"/>
              <w:rPr>
                <w:rFonts w:ascii="Arial" w:hAnsi="Arial" w:cs="Arial"/>
              </w:rPr>
            </w:pPr>
            <w:r w:rsidRPr="00606F78">
              <w:rPr>
                <w:rFonts w:ascii="Arial" w:hAnsi="Arial" w:cs="Arial"/>
              </w:rPr>
              <w:t>Na naszym obszarze należy podjąć działania wspierające os</w:t>
            </w:r>
            <w:r w:rsidR="007F4C84" w:rsidRPr="00606F78">
              <w:rPr>
                <w:rFonts w:ascii="Arial" w:hAnsi="Arial" w:cs="Arial"/>
              </w:rPr>
              <w:t>oby fizyczne w zakresie podejmowania</w:t>
            </w:r>
            <w:r w:rsidRPr="00606F78">
              <w:rPr>
                <w:rFonts w:ascii="Arial" w:hAnsi="Arial" w:cs="Arial"/>
              </w:rPr>
              <w:t xml:space="preserve"> </w:t>
            </w:r>
            <w:r w:rsidR="00F50F94" w:rsidRPr="00606F78">
              <w:rPr>
                <w:rFonts w:ascii="Arial" w:hAnsi="Arial" w:cs="Arial"/>
              </w:rPr>
              <w:t xml:space="preserve">pozarolniczej </w:t>
            </w:r>
            <w:r w:rsidRPr="00606F78">
              <w:rPr>
                <w:rFonts w:ascii="Arial" w:hAnsi="Arial" w:cs="Arial"/>
              </w:rPr>
              <w:t>działalności gospodarczej</w:t>
            </w:r>
            <w:r w:rsidR="00660B76" w:rsidRPr="00606F78">
              <w:rPr>
                <w:rFonts w:ascii="Arial" w:hAnsi="Arial" w:cs="Arial"/>
              </w:rPr>
              <w:t>.</w:t>
            </w:r>
          </w:p>
        </w:tc>
        <w:tc>
          <w:tcPr>
            <w:tcW w:w="5946" w:type="dxa"/>
          </w:tcPr>
          <w:p w14:paraId="29547B6B" w14:textId="3FA40832" w:rsidR="00940BAC" w:rsidRPr="00606F78" w:rsidRDefault="00705A5A" w:rsidP="001133C8">
            <w:pPr>
              <w:spacing w:line="276" w:lineRule="auto"/>
              <w:rPr>
                <w:rFonts w:ascii="Arial" w:hAnsi="Arial" w:cs="Arial"/>
              </w:rPr>
            </w:pPr>
            <w:r w:rsidRPr="00606F78">
              <w:rPr>
                <w:rFonts w:ascii="Arial" w:hAnsi="Arial" w:cs="Arial"/>
              </w:rPr>
              <w:t xml:space="preserve">Zgodnie z danymi </w:t>
            </w:r>
            <w:r w:rsidR="00FD256A" w:rsidRPr="00606F78">
              <w:rPr>
                <w:rFonts w:ascii="Arial" w:hAnsi="Arial" w:cs="Arial"/>
              </w:rPr>
              <w:t>statystycznymi z Bank Danych L</w:t>
            </w:r>
            <w:r w:rsidR="001C128D" w:rsidRPr="00606F78">
              <w:rPr>
                <w:rFonts w:ascii="Arial" w:hAnsi="Arial" w:cs="Arial"/>
              </w:rPr>
              <w:t>okalnych GUS</w:t>
            </w:r>
            <w:r w:rsidRPr="00606F78">
              <w:rPr>
                <w:rFonts w:ascii="Arial" w:hAnsi="Arial" w:cs="Arial"/>
              </w:rPr>
              <w:t xml:space="preserve"> </w:t>
            </w:r>
            <w:r w:rsidR="000617B3" w:rsidRPr="00606F78">
              <w:rPr>
                <w:rFonts w:ascii="Arial" w:hAnsi="Arial" w:cs="Arial"/>
              </w:rPr>
              <w:t xml:space="preserve">oraz informacjami przekazanymi przez uczestników spotkań konsultacyjnych, w tym podczas spotkania z przedsiębiorcami </w:t>
            </w:r>
            <w:r w:rsidRPr="00606F78">
              <w:rPr>
                <w:rFonts w:ascii="Arial" w:hAnsi="Arial" w:cs="Arial"/>
              </w:rPr>
              <w:t>na o</w:t>
            </w:r>
            <w:r w:rsidR="00247195" w:rsidRPr="00606F78">
              <w:rPr>
                <w:rFonts w:ascii="Arial" w:hAnsi="Arial" w:cs="Arial"/>
              </w:rPr>
              <w:t xml:space="preserve">bszarze LSR wskaźnik ilości firm zatrudniających do 49 pracowników </w:t>
            </w:r>
            <w:r w:rsidRPr="00606F78">
              <w:rPr>
                <w:rFonts w:ascii="Arial" w:hAnsi="Arial" w:cs="Arial"/>
              </w:rPr>
              <w:t xml:space="preserve"> prowadzących</w:t>
            </w:r>
            <w:r w:rsidR="00F50F94" w:rsidRPr="00606F78">
              <w:rPr>
                <w:rFonts w:ascii="Arial" w:hAnsi="Arial" w:cs="Arial"/>
              </w:rPr>
              <w:t xml:space="preserve"> pozarolniczą </w:t>
            </w:r>
            <w:r w:rsidRPr="00606F78">
              <w:rPr>
                <w:rFonts w:ascii="Arial" w:hAnsi="Arial" w:cs="Arial"/>
              </w:rPr>
              <w:t xml:space="preserve"> działalność gospodarczą</w:t>
            </w:r>
            <w:r w:rsidR="00247195" w:rsidRPr="00606F78">
              <w:rPr>
                <w:rFonts w:ascii="Arial" w:hAnsi="Arial" w:cs="Arial"/>
              </w:rPr>
              <w:t xml:space="preserve"> wynosi na koniec 2020 r. – 3831 i</w:t>
            </w:r>
            <w:r w:rsidRPr="00606F78">
              <w:rPr>
                <w:rFonts w:ascii="Arial" w:hAnsi="Arial" w:cs="Arial"/>
              </w:rPr>
              <w:t xml:space="preserve"> jest </w:t>
            </w:r>
            <w:r w:rsidR="00117B89" w:rsidRPr="00606F78">
              <w:rPr>
                <w:rFonts w:ascii="Arial" w:hAnsi="Arial" w:cs="Arial"/>
              </w:rPr>
              <w:t xml:space="preserve">on </w:t>
            </w:r>
            <w:r w:rsidRPr="00606F78">
              <w:rPr>
                <w:rFonts w:ascii="Arial" w:hAnsi="Arial" w:cs="Arial"/>
              </w:rPr>
              <w:t>bardzo nisk</w:t>
            </w:r>
            <w:r w:rsidR="000617B3" w:rsidRPr="00606F78">
              <w:rPr>
                <w:rFonts w:ascii="Arial" w:hAnsi="Arial" w:cs="Arial"/>
              </w:rPr>
              <w:t>i w stosunku do innych obszarów</w:t>
            </w:r>
            <w:r w:rsidR="009E0033" w:rsidRPr="00606F78">
              <w:rPr>
                <w:rFonts w:ascii="Arial" w:hAnsi="Arial" w:cs="Arial"/>
              </w:rPr>
              <w:t xml:space="preserve"> ( w przeliczeniu na 100 osób w wieku produkcyjnym zamieszkujący nasz teren wartość wynosząca 10,1 pozycjonuje nas na jednym z</w:t>
            </w:r>
            <w:r w:rsidR="006329B0" w:rsidRPr="00606F78">
              <w:rPr>
                <w:rFonts w:ascii="Arial" w:hAnsi="Arial" w:cs="Arial"/>
              </w:rPr>
              <w:t xml:space="preserve"> najniższych</w:t>
            </w:r>
            <w:r w:rsidR="009E0033" w:rsidRPr="00606F78">
              <w:rPr>
                <w:rFonts w:ascii="Arial" w:hAnsi="Arial" w:cs="Arial"/>
              </w:rPr>
              <w:t xml:space="preserve"> miejsc w województwie.</w:t>
            </w:r>
            <w:r w:rsidR="00247195" w:rsidRPr="00606F78">
              <w:rPr>
                <w:rFonts w:ascii="Arial" w:hAnsi="Arial" w:cs="Arial"/>
              </w:rPr>
              <w:t>) ( 3,2313 pkt )</w:t>
            </w:r>
            <w:r w:rsidR="000617B3" w:rsidRPr="00606F78">
              <w:rPr>
                <w:rFonts w:ascii="Arial" w:hAnsi="Arial" w:cs="Arial"/>
              </w:rPr>
              <w:t xml:space="preserve">. </w:t>
            </w:r>
            <w:r w:rsidR="00350955" w:rsidRPr="00606F78">
              <w:rPr>
                <w:rFonts w:ascii="Arial" w:hAnsi="Arial" w:cs="Arial"/>
              </w:rPr>
              <w:t xml:space="preserve">Należy również </w:t>
            </w:r>
            <w:r w:rsidR="005660B7" w:rsidRPr="00606F78">
              <w:rPr>
                <w:rFonts w:ascii="Arial" w:hAnsi="Arial" w:cs="Arial"/>
              </w:rPr>
              <w:t>wskazać, że w</w:t>
            </w:r>
            <w:r w:rsidR="00350955" w:rsidRPr="00606F78">
              <w:rPr>
                <w:rFonts w:ascii="Arial" w:hAnsi="Arial" w:cs="Arial"/>
              </w:rPr>
              <w:t xml:space="preserve"> okresie wdrażania LSR w latach 2014 – 2020</w:t>
            </w:r>
            <w:r w:rsidR="005660B7" w:rsidRPr="00606F78">
              <w:rPr>
                <w:rFonts w:ascii="Arial" w:hAnsi="Arial" w:cs="Arial"/>
              </w:rPr>
              <w:t xml:space="preserve"> występ</w:t>
            </w:r>
            <w:r w:rsidR="002B3CB3" w:rsidRPr="00606F78">
              <w:rPr>
                <w:rFonts w:ascii="Arial" w:hAnsi="Arial" w:cs="Arial"/>
              </w:rPr>
              <w:t>ował</w:t>
            </w:r>
            <w:r w:rsidR="005660B7" w:rsidRPr="00606F78">
              <w:rPr>
                <w:rFonts w:ascii="Arial" w:hAnsi="Arial" w:cs="Arial"/>
              </w:rPr>
              <w:t xml:space="preserve"> duży popyt na działanie: Podejmowanie </w:t>
            </w:r>
            <w:r w:rsidR="00F237EF" w:rsidRPr="00606F78">
              <w:rPr>
                <w:rFonts w:ascii="Arial" w:hAnsi="Arial" w:cs="Arial"/>
              </w:rPr>
              <w:t xml:space="preserve">pozarolniczej </w:t>
            </w:r>
            <w:r w:rsidR="005660B7" w:rsidRPr="00606F78">
              <w:rPr>
                <w:rFonts w:ascii="Arial" w:hAnsi="Arial" w:cs="Arial"/>
              </w:rPr>
              <w:t>działalności gospodarczej</w:t>
            </w:r>
            <w:r w:rsidR="00B92D1C" w:rsidRPr="00606F78">
              <w:rPr>
                <w:rFonts w:ascii="Arial" w:hAnsi="Arial" w:cs="Arial"/>
              </w:rPr>
              <w:t>. Wsparcia udzieliliśmy 41 osobom i w każdym konkursie ilość złożonych wniosków przekraczała posiadane</w:t>
            </w:r>
            <w:r w:rsidR="002B3CB3" w:rsidRPr="00606F78">
              <w:rPr>
                <w:rFonts w:ascii="Arial" w:hAnsi="Arial" w:cs="Arial"/>
              </w:rPr>
              <w:t xml:space="preserve"> do dyspozycji</w:t>
            </w:r>
            <w:r w:rsidR="00B92D1C" w:rsidRPr="00606F78">
              <w:rPr>
                <w:rFonts w:ascii="Arial" w:hAnsi="Arial" w:cs="Arial"/>
              </w:rPr>
              <w:t xml:space="preserve"> środki finansowe.</w:t>
            </w:r>
            <w:r w:rsidR="00350955" w:rsidRPr="00606F78">
              <w:rPr>
                <w:rFonts w:ascii="Arial" w:hAnsi="Arial" w:cs="Arial"/>
              </w:rPr>
              <w:t xml:space="preserve"> </w:t>
            </w:r>
            <w:r w:rsidR="000617B3" w:rsidRPr="00606F78">
              <w:rPr>
                <w:rFonts w:ascii="Arial" w:hAnsi="Arial" w:cs="Arial"/>
              </w:rPr>
              <w:t>W</w:t>
            </w:r>
            <w:r w:rsidR="00371023" w:rsidRPr="00606F78">
              <w:rPr>
                <w:rFonts w:ascii="Arial" w:hAnsi="Arial" w:cs="Arial"/>
              </w:rPr>
              <w:t xml:space="preserve"> związku z tym w</w:t>
            </w:r>
            <w:r w:rsidR="000617B3" w:rsidRPr="00606F78">
              <w:rPr>
                <w:rFonts w:ascii="Arial" w:hAnsi="Arial" w:cs="Arial"/>
              </w:rPr>
              <w:t xml:space="preserve"> celu podniesienia konkurencyjności obszaru bezwzględnie </w:t>
            </w:r>
            <w:r w:rsidR="000617B3" w:rsidRPr="00606F78">
              <w:rPr>
                <w:rFonts w:ascii="Arial" w:hAnsi="Arial" w:cs="Arial"/>
              </w:rPr>
              <w:lastRenderedPageBreak/>
              <w:t xml:space="preserve">należy </w:t>
            </w:r>
            <w:r w:rsidR="00750FC4" w:rsidRPr="00606F78">
              <w:rPr>
                <w:rFonts w:ascii="Arial" w:hAnsi="Arial" w:cs="Arial"/>
              </w:rPr>
              <w:t xml:space="preserve">wspierać osoby fizyczne pragnące podjąć prowadzenie </w:t>
            </w:r>
            <w:r w:rsidR="001C128D" w:rsidRPr="00606F78">
              <w:rPr>
                <w:rFonts w:ascii="Arial" w:hAnsi="Arial" w:cs="Arial"/>
              </w:rPr>
              <w:t xml:space="preserve">pozarolniczej </w:t>
            </w:r>
            <w:r w:rsidR="00750FC4" w:rsidRPr="00606F78">
              <w:rPr>
                <w:rFonts w:ascii="Arial" w:hAnsi="Arial" w:cs="Arial"/>
              </w:rPr>
              <w:t>działalności gospodarczej</w:t>
            </w:r>
            <w:r w:rsidR="000617B3" w:rsidRPr="00606F78">
              <w:rPr>
                <w:rFonts w:ascii="Arial" w:hAnsi="Arial" w:cs="Arial"/>
              </w:rPr>
              <w:t>.</w:t>
            </w:r>
            <w:r w:rsidR="00247195" w:rsidRPr="00606F78">
              <w:rPr>
                <w:rFonts w:ascii="Arial" w:hAnsi="Arial" w:cs="Arial"/>
              </w:rPr>
              <w:t xml:space="preserve"> </w:t>
            </w:r>
          </w:p>
        </w:tc>
      </w:tr>
      <w:tr w:rsidR="00940BAC" w:rsidRPr="00606F78" w14:paraId="09368547" w14:textId="77777777" w:rsidTr="000C1821">
        <w:tc>
          <w:tcPr>
            <w:tcW w:w="571" w:type="dxa"/>
          </w:tcPr>
          <w:p w14:paraId="52142A4B" w14:textId="55FC3A84" w:rsidR="00940BAC" w:rsidRPr="00606F78" w:rsidRDefault="00705A5A" w:rsidP="001133C8">
            <w:pPr>
              <w:rPr>
                <w:rFonts w:ascii="Arial" w:hAnsi="Arial" w:cs="Arial"/>
              </w:rPr>
            </w:pPr>
            <w:r w:rsidRPr="00606F78">
              <w:rPr>
                <w:rFonts w:ascii="Arial" w:hAnsi="Arial" w:cs="Arial"/>
              </w:rPr>
              <w:lastRenderedPageBreak/>
              <w:t>5</w:t>
            </w:r>
          </w:p>
        </w:tc>
        <w:tc>
          <w:tcPr>
            <w:tcW w:w="3677" w:type="dxa"/>
          </w:tcPr>
          <w:p w14:paraId="6AA75E7A" w14:textId="1BA7E722" w:rsidR="00940BAC" w:rsidRPr="00606F78" w:rsidRDefault="00705A5A" w:rsidP="001133C8">
            <w:pPr>
              <w:spacing w:line="276" w:lineRule="auto"/>
              <w:rPr>
                <w:rFonts w:ascii="Arial" w:hAnsi="Arial" w:cs="Arial"/>
              </w:rPr>
            </w:pPr>
            <w:r w:rsidRPr="00606F78">
              <w:rPr>
                <w:rFonts w:ascii="Arial" w:hAnsi="Arial" w:cs="Arial"/>
              </w:rPr>
              <w:t xml:space="preserve">Należy </w:t>
            </w:r>
            <w:r w:rsidR="00620E74" w:rsidRPr="00606F78">
              <w:rPr>
                <w:rFonts w:ascii="Arial" w:hAnsi="Arial" w:cs="Arial"/>
              </w:rPr>
              <w:t xml:space="preserve">wprowadzić działania w celu wsparcia osób młodych do 25 </w:t>
            </w:r>
            <w:r w:rsidR="00EB22A8" w:rsidRPr="00606F78">
              <w:rPr>
                <w:rFonts w:ascii="Arial" w:hAnsi="Arial" w:cs="Arial"/>
              </w:rPr>
              <w:t>roku życia w podjęciu pracy</w:t>
            </w:r>
            <w:r w:rsidR="00AF1EAA" w:rsidRPr="00606F78">
              <w:rPr>
                <w:rFonts w:ascii="Arial" w:hAnsi="Arial" w:cs="Arial"/>
              </w:rPr>
              <w:t xml:space="preserve"> lub samozatrudnieniu.</w:t>
            </w:r>
          </w:p>
        </w:tc>
        <w:tc>
          <w:tcPr>
            <w:tcW w:w="5946" w:type="dxa"/>
          </w:tcPr>
          <w:p w14:paraId="31E0695B" w14:textId="068837DC" w:rsidR="00940BAC" w:rsidRPr="00606F78" w:rsidRDefault="00B46FCE" w:rsidP="001133C8">
            <w:pPr>
              <w:spacing w:line="276" w:lineRule="auto"/>
              <w:rPr>
                <w:rFonts w:ascii="Arial" w:hAnsi="Arial" w:cs="Arial"/>
              </w:rPr>
            </w:pPr>
            <w:r w:rsidRPr="00606F78">
              <w:rPr>
                <w:rFonts w:ascii="Arial" w:hAnsi="Arial" w:cs="Arial"/>
              </w:rPr>
              <w:t xml:space="preserve">Zgodnie z danymi </w:t>
            </w:r>
            <w:r w:rsidR="00AF1EAA" w:rsidRPr="00606F78">
              <w:rPr>
                <w:rFonts w:ascii="Arial" w:hAnsi="Arial" w:cs="Arial"/>
              </w:rPr>
              <w:t xml:space="preserve">statystycznymi otrzymanymi </w:t>
            </w:r>
            <w:r w:rsidRPr="00606F78">
              <w:rPr>
                <w:rFonts w:ascii="Arial" w:hAnsi="Arial" w:cs="Arial"/>
              </w:rPr>
              <w:t xml:space="preserve">z Urzędu Marszałkowskiego w Toruniu </w:t>
            </w:r>
            <w:r w:rsidR="00FD256A" w:rsidRPr="00606F78">
              <w:rPr>
                <w:rFonts w:ascii="Arial" w:hAnsi="Arial" w:cs="Arial"/>
              </w:rPr>
              <w:t>oraz z Bank Danych L</w:t>
            </w:r>
            <w:r w:rsidR="001C128D" w:rsidRPr="00606F78">
              <w:rPr>
                <w:rFonts w:ascii="Arial" w:hAnsi="Arial" w:cs="Arial"/>
              </w:rPr>
              <w:t xml:space="preserve">okalnych GUS </w:t>
            </w:r>
            <w:r w:rsidR="00735471" w:rsidRPr="00606F78">
              <w:rPr>
                <w:rFonts w:ascii="Arial" w:hAnsi="Arial" w:cs="Arial"/>
              </w:rPr>
              <w:t xml:space="preserve">oraz obserwacjami konsultantów </w:t>
            </w:r>
            <w:r w:rsidRPr="00606F78">
              <w:rPr>
                <w:rFonts w:ascii="Arial" w:hAnsi="Arial" w:cs="Arial"/>
              </w:rPr>
              <w:t xml:space="preserve">odsetek młodych osób do 25 roku życia </w:t>
            </w:r>
            <w:r w:rsidR="00620E74" w:rsidRPr="00606F78">
              <w:rPr>
                <w:rFonts w:ascii="Arial" w:hAnsi="Arial" w:cs="Arial"/>
              </w:rPr>
              <w:t>pozostających bez pracy w porównaniu do innych LGD</w:t>
            </w:r>
            <w:r w:rsidR="00AF1EAA" w:rsidRPr="00606F78">
              <w:rPr>
                <w:rFonts w:ascii="Arial" w:hAnsi="Arial" w:cs="Arial"/>
              </w:rPr>
              <w:t xml:space="preserve"> </w:t>
            </w:r>
            <w:r w:rsidR="00C07FE1" w:rsidRPr="00606F78">
              <w:rPr>
                <w:rFonts w:ascii="Arial" w:hAnsi="Arial" w:cs="Arial"/>
              </w:rPr>
              <w:t>jest bardzo duży</w:t>
            </w:r>
            <w:r w:rsidR="00735471" w:rsidRPr="00606F78">
              <w:rPr>
                <w:rFonts w:ascii="Arial" w:hAnsi="Arial" w:cs="Arial"/>
              </w:rPr>
              <w:t xml:space="preserve"> ( na koniec 2020 r. zarejestrowanych było 313 osób do 25 roku życia co stanowiło 18,8% ogółu bezrobotnych</w:t>
            </w:r>
            <w:r w:rsidR="006329B0" w:rsidRPr="00606F78">
              <w:rPr>
                <w:rFonts w:ascii="Arial" w:hAnsi="Arial" w:cs="Arial"/>
              </w:rPr>
              <w:t xml:space="preserve"> naszego obszaru</w:t>
            </w:r>
            <w:r w:rsidR="00735471" w:rsidRPr="00606F78">
              <w:rPr>
                <w:rFonts w:ascii="Arial" w:hAnsi="Arial" w:cs="Arial"/>
              </w:rPr>
              <w:t xml:space="preserve"> )</w:t>
            </w:r>
            <w:r w:rsidR="000B6420" w:rsidRPr="00606F78">
              <w:rPr>
                <w:rFonts w:ascii="Arial" w:hAnsi="Arial" w:cs="Arial"/>
              </w:rPr>
              <w:t xml:space="preserve"> oraz znaczący odsetek</w:t>
            </w:r>
            <w:r w:rsidR="00B709E6" w:rsidRPr="00606F78">
              <w:rPr>
                <w:rFonts w:ascii="Arial" w:hAnsi="Arial" w:cs="Arial"/>
              </w:rPr>
              <w:t xml:space="preserve"> ( 18,1% )</w:t>
            </w:r>
            <w:r w:rsidR="000B6420" w:rsidRPr="00606F78">
              <w:rPr>
                <w:rFonts w:ascii="Arial" w:hAnsi="Arial" w:cs="Arial"/>
              </w:rPr>
              <w:t xml:space="preserve"> osób z tej grupy przemieszcza się na stałe poza nasz obszar</w:t>
            </w:r>
            <w:r w:rsidR="00F2335D" w:rsidRPr="00606F78">
              <w:rPr>
                <w:rFonts w:ascii="Arial" w:hAnsi="Arial" w:cs="Arial"/>
              </w:rPr>
              <w:t xml:space="preserve"> ( w 2016 r. grupa w wieku liczyła – 3839 osób a w 2020 r. ta sama grupa wiekowa liczyła 3143 osoby</w:t>
            </w:r>
            <w:r w:rsidR="007A07CE" w:rsidRPr="00606F78">
              <w:rPr>
                <w:rFonts w:ascii="Arial" w:hAnsi="Arial" w:cs="Arial"/>
              </w:rPr>
              <w:t xml:space="preserve"> przy porównywalnej liczbie ludności ogółem w 2016 r 49523, a w 2020 r - 49517</w:t>
            </w:r>
            <w:r w:rsidR="00F2335D" w:rsidRPr="00606F78">
              <w:rPr>
                <w:rFonts w:ascii="Arial" w:hAnsi="Arial" w:cs="Arial"/>
              </w:rPr>
              <w:t xml:space="preserve"> )</w:t>
            </w:r>
            <w:r w:rsidR="000B6420" w:rsidRPr="00606F78">
              <w:rPr>
                <w:rFonts w:ascii="Arial" w:hAnsi="Arial" w:cs="Arial"/>
              </w:rPr>
              <w:t xml:space="preserve">. </w:t>
            </w:r>
            <w:r w:rsidR="00796973" w:rsidRPr="00606F78">
              <w:rPr>
                <w:rFonts w:ascii="Arial" w:hAnsi="Arial" w:cs="Arial"/>
              </w:rPr>
              <w:t>W związku z tym w celu obniż</w:t>
            </w:r>
            <w:r w:rsidR="007A07CE" w:rsidRPr="00606F78">
              <w:rPr>
                <w:rFonts w:ascii="Arial" w:hAnsi="Arial" w:cs="Arial"/>
              </w:rPr>
              <w:t>enia emigracji</w:t>
            </w:r>
            <w:r w:rsidR="000B6420" w:rsidRPr="00606F78">
              <w:rPr>
                <w:rFonts w:ascii="Arial" w:hAnsi="Arial" w:cs="Arial"/>
              </w:rPr>
              <w:t xml:space="preserve"> należy</w:t>
            </w:r>
            <w:r w:rsidR="00AF1EAA" w:rsidRPr="00606F78">
              <w:rPr>
                <w:rFonts w:ascii="Arial" w:hAnsi="Arial" w:cs="Arial"/>
              </w:rPr>
              <w:t xml:space="preserve"> </w:t>
            </w:r>
            <w:r w:rsidR="007F4C84" w:rsidRPr="00606F78">
              <w:rPr>
                <w:rFonts w:ascii="Arial" w:hAnsi="Arial" w:cs="Arial"/>
              </w:rPr>
              <w:t>wspierać</w:t>
            </w:r>
            <w:r w:rsidR="00DC1C1B" w:rsidRPr="00606F78">
              <w:rPr>
                <w:rFonts w:ascii="Arial" w:hAnsi="Arial" w:cs="Arial"/>
              </w:rPr>
              <w:t xml:space="preserve"> </w:t>
            </w:r>
            <w:r w:rsidR="00C07FE1" w:rsidRPr="00606F78">
              <w:rPr>
                <w:rFonts w:ascii="Arial" w:hAnsi="Arial" w:cs="Arial"/>
              </w:rPr>
              <w:t xml:space="preserve"> wskazaną grupę osób </w:t>
            </w:r>
            <w:r w:rsidR="00DC1C1B" w:rsidRPr="00606F78">
              <w:rPr>
                <w:rFonts w:ascii="Arial" w:hAnsi="Arial" w:cs="Arial"/>
              </w:rPr>
              <w:t>w pozyskaniu nowych kompetencji l</w:t>
            </w:r>
            <w:r w:rsidR="007F4C84" w:rsidRPr="00606F78">
              <w:rPr>
                <w:rFonts w:ascii="Arial" w:hAnsi="Arial" w:cs="Arial"/>
              </w:rPr>
              <w:t>ub wspierać finansowo w podejmowaniu</w:t>
            </w:r>
            <w:r w:rsidR="00DC1C1B" w:rsidRPr="00606F78">
              <w:rPr>
                <w:rFonts w:ascii="Arial" w:hAnsi="Arial" w:cs="Arial"/>
              </w:rPr>
              <w:t xml:space="preserve"> </w:t>
            </w:r>
            <w:r w:rsidR="001C128D" w:rsidRPr="00606F78">
              <w:rPr>
                <w:rFonts w:ascii="Arial" w:hAnsi="Arial" w:cs="Arial"/>
              </w:rPr>
              <w:t xml:space="preserve">pozarolniczej </w:t>
            </w:r>
            <w:r w:rsidR="00DC1C1B" w:rsidRPr="00606F78">
              <w:rPr>
                <w:rFonts w:ascii="Arial" w:hAnsi="Arial" w:cs="Arial"/>
              </w:rPr>
              <w:t>działalności gospodarczej.</w:t>
            </w:r>
            <w:r w:rsidR="00D23B5A" w:rsidRPr="00606F78">
              <w:rPr>
                <w:rFonts w:ascii="Arial" w:hAnsi="Arial" w:cs="Arial"/>
              </w:rPr>
              <w:t xml:space="preserve"> Na ten problem wskazali również osoby wypełniające ankiety</w:t>
            </w:r>
            <w:r w:rsidR="007A07CE" w:rsidRPr="00606F78">
              <w:rPr>
                <w:rFonts w:ascii="Arial" w:hAnsi="Arial" w:cs="Arial"/>
              </w:rPr>
              <w:t xml:space="preserve"> i stwierdzali, że dużym problemem jest brak wolnych środków finansowych</w:t>
            </w:r>
            <w:r w:rsidR="00D23B5A" w:rsidRPr="00606F78">
              <w:rPr>
                <w:rFonts w:ascii="Arial" w:hAnsi="Arial" w:cs="Arial"/>
              </w:rPr>
              <w:t>.</w:t>
            </w:r>
            <w:r w:rsidR="00A7315D" w:rsidRPr="00606F78">
              <w:rPr>
                <w:rFonts w:ascii="Arial" w:hAnsi="Arial" w:cs="Arial"/>
              </w:rPr>
              <w:t xml:space="preserve"> </w:t>
            </w:r>
            <w:r w:rsidR="00461075" w:rsidRPr="00606F78">
              <w:rPr>
                <w:rFonts w:ascii="Arial" w:hAnsi="Arial" w:cs="Arial"/>
              </w:rPr>
              <w:t xml:space="preserve">Tę grupę uznajemy za grupę w niekorzystnej sytuacji. </w:t>
            </w:r>
            <w:r w:rsidR="00A7315D" w:rsidRPr="00606F78">
              <w:rPr>
                <w:rFonts w:ascii="Arial" w:hAnsi="Arial" w:cs="Arial"/>
              </w:rPr>
              <w:t>Podczas wdrażania LSR w latach 2014 – 2020 udzieliliśmy wsparcia finansowego 41 osobom na podjęcie pozarolniczej działalności gospodarczej i we wszystkich konkursach ilość złożonych wniosków przekraczała nasze możliwości finansowe.</w:t>
            </w:r>
          </w:p>
        </w:tc>
      </w:tr>
      <w:tr w:rsidR="00940BAC" w:rsidRPr="00606F78" w14:paraId="7CD0A683" w14:textId="77777777" w:rsidTr="000C1821">
        <w:tc>
          <w:tcPr>
            <w:tcW w:w="571" w:type="dxa"/>
          </w:tcPr>
          <w:p w14:paraId="0BA3B7A2" w14:textId="4222474D" w:rsidR="00940BAC" w:rsidRPr="00606F78" w:rsidRDefault="00B46FCE" w:rsidP="001133C8">
            <w:pPr>
              <w:rPr>
                <w:rFonts w:ascii="Arial" w:hAnsi="Arial" w:cs="Arial"/>
              </w:rPr>
            </w:pPr>
            <w:r w:rsidRPr="00606F78">
              <w:rPr>
                <w:rFonts w:ascii="Arial" w:hAnsi="Arial" w:cs="Arial"/>
              </w:rPr>
              <w:t>6</w:t>
            </w:r>
          </w:p>
        </w:tc>
        <w:tc>
          <w:tcPr>
            <w:tcW w:w="3677" w:type="dxa"/>
          </w:tcPr>
          <w:p w14:paraId="22C8763B" w14:textId="42279F65" w:rsidR="00940BAC" w:rsidRPr="00606F78" w:rsidRDefault="00B46FCE" w:rsidP="001133C8">
            <w:pPr>
              <w:spacing w:line="276" w:lineRule="auto"/>
              <w:rPr>
                <w:rFonts w:ascii="Arial" w:hAnsi="Arial" w:cs="Arial"/>
              </w:rPr>
            </w:pPr>
            <w:r w:rsidRPr="00606F78">
              <w:rPr>
                <w:rFonts w:ascii="Arial" w:hAnsi="Arial" w:cs="Arial"/>
              </w:rPr>
              <w:t>Należy w</w:t>
            </w:r>
            <w:r w:rsidR="00620E74" w:rsidRPr="00606F78">
              <w:rPr>
                <w:rFonts w:ascii="Arial" w:hAnsi="Arial" w:cs="Arial"/>
              </w:rPr>
              <w:t>spier</w:t>
            </w:r>
            <w:r w:rsidR="00B34FDC" w:rsidRPr="00606F78">
              <w:rPr>
                <w:rFonts w:ascii="Arial" w:hAnsi="Arial" w:cs="Arial"/>
              </w:rPr>
              <w:t>ać uaktywnianie działalności organizacji pozarządowych</w:t>
            </w:r>
            <w:r w:rsidR="00744420" w:rsidRPr="00606F78">
              <w:rPr>
                <w:rFonts w:ascii="Arial" w:hAnsi="Arial" w:cs="Arial"/>
              </w:rPr>
              <w:t xml:space="preserve"> i lokalnych liderów.</w:t>
            </w:r>
          </w:p>
        </w:tc>
        <w:tc>
          <w:tcPr>
            <w:tcW w:w="5946" w:type="dxa"/>
          </w:tcPr>
          <w:p w14:paraId="7F6C67A2" w14:textId="0862AA3C" w:rsidR="00940BAC" w:rsidRPr="00606F78" w:rsidRDefault="00B46FCE" w:rsidP="001133C8">
            <w:pPr>
              <w:spacing w:line="276" w:lineRule="auto"/>
              <w:rPr>
                <w:rFonts w:ascii="Arial" w:hAnsi="Arial" w:cs="Arial"/>
              </w:rPr>
            </w:pPr>
            <w:r w:rsidRPr="00606F78">
              <w:rPr>
                <w:rFonts w:ascii="Arial" w:hAnsi="Arial" w:cs="Arial"/>
              </w:rPr>
              <w:t>Według uczestników konsultacji</w:t>
            </w:r>
            <w:r w:rsidR="001B790A" w:rsidRPr="00606F78">
              <w:rPr>
                <w:rFonts w:ascii="Arial" w:hAnsi="Arial" w:cs="Arial"/>
              </w:rPr>
              <w:t xml:space="preserve"> i wskazaniami przekazanymi w ankietach</w:t>
            </w:r>
            <w:r w:rsidR="007F4C84" w:rsidRPr="00606F78">
              <w:rPr>
                <w:rFonts w:ascii="Arial" w:hAnsi="Arial" w:cs="Arial"/>
              </w:rPr>
              <w:t>,</w:t>
            </w:r>
            <w:r w:rsidR="001B790A" w:rsidRPr="00606F78">
              <w:rPr>
                <w:rFonts w:ascii="Arial" w:hAnsi="Arial" w:cs="Arial"/>
              </w:rPr>
              <w:t xml:space="preserve"> zwłaszcza przez osoby dorosłe</w:t>
            </w:r>
            <w:r w:rsidRPr="00606F78">
              <w:rPr>
                <w:rFonts w:ascii="Arial" w:hAnsi="Arial" w:cs="Arial"/>
              </w:rPr>
              <w:t xml:space="preserve"> LGD </w:t>
            </w:r>
            <w:r w:rsidR="00750FC4" w:rsidRPr="00606F78">
              <w:rPr>
                <w:rFonts w:ascii="Arial" w:hAnsi="Arial" w:cs="Arial"/>
              </w:rPr>
              <w:t>po</w:t>
            </w:r>
            <w:r w:rsidRPr="00606F78">
              <w:rPr>
                <w:rFonts w:ascii="Arial" w:hAnsi="Arial" w:cs="Arial"/>
              </w:rPr>
              <w:t xml:space="preserve">winno wspierać </w:t>
            </w:r>
            <w:r w:rsidR="00B34FDC" w:rsidRPr="00606F78">
              <w:rPr>
                <w:rFonts w:ascii="Arial" w:hAnsi="Arial" w:cs="Arial"/>
              </w:rPr>
              <w:t>uaktywnianie organizacji pozarządowych i lokalnych liderów w celu budowy społeczeństwa obywatelskiego.</w:t>
            </w:r>
          </w:p>
        </w:tc>
      </w:tr>
      <w:tr w:rsidR="00940BAC" w:rsidRPr="00606F78" w14:paraId="0BED5945" w14:textId="77777777" w:rsidTr="000C1821">
        <w:tc>
          <w:tcPr>
            <w:tcW w:w="571" w:type="dxa"/>
          </w:tcPr>
          <w:p w14:paraId="6B90E8BF" w14:textId="63A2A475" w:rsidR="00940BAC" w:rsidRPr="00606F78" w:rsidRDefault="00B46FCE" w:rsidP="001133C8">
            <w:pPr>
              <w:rPr>
                <w:rFonts w:ascii="Arial" w:hAnsi="Arial" w:cs="Arial"/>
              </w:rPr>
            </w:pPr>
            <w:r w:rsidRPr="00606F78">
              <w:rPr>
                <w:rFonts w:ascii="Arial" w:hAnsi="Arial" w:cs="Arial"/>
              </w:rPr>
              <w:t>7</w:t>
            </w:r>
          </w:p>
        </w:tc>
        <w:tc>
          <w:tcPr>
            <w:tcW w:w="3677" w:type="dxa"/>
          </w:tcPr>
          <w:p w14:paraId="313DDCA7" w14:textId="24832A29" w:rsidR="00940BAC" w:rsidRPr="00606F78" w:rsidRDefault="004B1860" w:rsidP="001133C8">
            <w:pPr>
              <w:spacing w:line="276" w:lineRule="auto"/>
              <w:rPr>
                <w:rFonts w:ascii="Arial" w:hAnsi="Arial" w:cs="Arial"/>
              </w:rPr>
            </w:pPr>
            <w:r w:rsidRPr="00606F78">
              <w:rPr>
                <w:rFonts w:ascii="Arial" w:hAnsi="Arial" w:cs="Arial"/>
              </w:rPr>
              <w:t>Należy zwiększyć liczbę</w:t>
            </w:r>
            <w:r w:rsidR="00A7315D" w:rsidRPr="00606F78">
              <w:rPr>
                <w:rFonts w:ascii="Arial" w:hAnsi="Arial" w:cs="Arial"/>
              </w:rPr>
              <w:t xml:space="preserve"> i jakość usług</w:t>
            </w:r>
            <w:r w:rsidR="00026C4F" w:rsidRPr="00606F78">
              <w:rPr>
                <w:rFonts w:ascii="Arial" w:hAnsi="Arial" w:cs="Arial"/>
              </w:rPr>
              <w:t xml:space="preserve">  opiekuńczych dla</w:t>
            </w:r>
            <w:r w:rsidRPr="00606F78">
              <w:rPr>
                <w:rFonts w:ascii="Arial" w:hAnsi="Arial" w:cs="Arial"/>
              </w:rPr>
              <w:t xml:space="preserve"> osób, które ukończyły 60 rok życia</w:t>
            </w:r>
            <w:r w:rsidR="001220DF" w:rsidRPr="00606F78">
              <w:rPr>
                <w:rFonts w:ascii="Arial" w:hAnsi="Arial" w:cs="Arial"/>
              </w:rPr>
              <w:t xml:space="preserve">, aby przeciwdziałać izolacji i </w:t>
            </w:r>
            <w:r w:rsidR="009526B9" w:rsidRPr="00606F78">
              <w:rPr>
                <w:rFonts w:ascii="Arial" w:hAnsi="Arial" w:cs="Arial"/>
              </w:rPr>
              <w:t xml:space="preserve">ubóstwu lub </w:t>
            </w:r>
            <w:r w:rsidR="001220DF" w:rsidRPr="00606F78">
              <w:rPr>
                <w:rFonts w:ascii="Arial" w:hAnsi="Arial" w:cs="Arial"/>
              </w:rPr>
              <w:t>wykluczeniu społecznemu</w:t>
            </w:r>
            <w:r w:rsidR="00796973" w:rsidRPr="00606F78">
              <w:rPr>
                <w:rFonts w:ascii="Arial" w:hAnsi="Arial" w:cs="Arial"/>
              </w:rPr>
              <w:t xml:space="preserve"> ( sieroty dorosłe ).</w:t>
            </w:r>
          </w:p>
        </w:tc>
        <w:tc>
          <w:tcPr>
            <w:tcW w:w="5946" w:type="dxa"/>
          </w:tcPr>
          <w:p w14:paraId="2D46B07C" w14:textId="0031F25C" w:rsidR="00940BAC" w:rsidRPr="00606F78" w:rsidRDefault="000B17A3" w:rsidP="001133C8">
            <w:pPr>
              <w:spacing w:line="276" w:lineRule="auto"/>
              <w:rPr>
                <w:rFonts w:ascii="Arial" w:hAnsi="Arial" w:cs="Arial"/>
              </w:rPr>
            </w:pPr>
            <w:r w:rsidRPr="00606F78">
              <w:rPr>
                <w:rFonts w:ascii="Arial" w:hAnsi="Arial" w:cs="Arial"/>
              </w:rPr>
              <w:t>Według danych</w:t>
            </w:r>
            <w:r w:rsidR="00D6013B" w:rsidRPr="00606F78">
              <w:rPr>
                <w:rFonts w:ascii="Arial" w:hAnsi="Arial" w:cs="Arial"/>
              </w:rPr>
              <w:t xml:space="preserve"> statystycznych </w:t>
            </w:r>
            <w:r w:rsidRPr="00606F78">
              <w:rPr>
                <w:rFonts w:ascii="Arial" w:hAnsi="Arial" w:cs="Arial"/>
              </w:rPr>
              <w:t xml:space="preserve"> przekazanych z Urzędu Marszałkowskiego w Toruniu potwierdzonych podczas spotkań k</w:t>
            </w:r>
            <w:r w:rsidR="00A7315D" w:rsidRPr="00606F78">
              <w:rPr>
                <w:rFonts w:ascii="Arial" w:hAnsi="Arial" w:cs="Arial"/>
              </w:rPr>
              <w:t>onsultacyjnych obec</w:t>
            </w:r>
            <w:r w:rsidR="002D536F" w:rsidRPr="00606F78">
              <w:rPr>
                <w:rFonts w:ascii="Arial" w:hAnsi="Arial" w:cs="Arial"/>
              </w:rPr>
              <w:t>nie jest zbyt</w:t>
            </w:r>
            <w:r w:rsidRPr="00606F78">
              <w:rPr>
                <w:rFonts w:ascii="Arial" w:hAnsi="Arial" w:cs="Arial"/>
              </w:rPr>
              <w:t xml:space="preserve"> mało osób objętych usługami opiekuńczymi</w:t>
            </w:r>
            <w:r w:rsidR="002D536F" w:rsidRPr="00606F78">
              <w:rPr>
                <w:rFonts w:ascii="Arial" w:hAnsi="Arial" w:cs="Arial"/>
              </w:rPr>
              <w:t>. A</w:t>
            </w:r>
            <w:r w:rsidR="00B34FDC" w:rsidRPr="00606F78">
              <w:rPr>
                <w:rFonts w:ascii="Arial" w:hAnsi="Arial" w:cs="Arial"/>
              </w:rPr>
              <w:t xml:space="preserve">ktualnie </w:t>
            </w:r>
            <w:r w:rsidR="002D536F" w:rsidRPr="00606F78">
              <w:rPr>
                <w:rFonts w:ascii="Arial" w:hAnsi="Arial" w:cs="Arial"/>
              </w:rPr>
              <w:t>na n</w:t>
            </w:r>
            <w:r w:rsidR="003B26E0" w:rsidRPr="00606F78">
              <w:rPr>
                <w:rFonts w:ascii="Arial" w:hAnsi="Arial" w:cs="Arial"/>
              </w:rPr>
              <w:t>aszym obszarze zamieszkuje 8616</w:t>
            </w:r>
            <w:r w:rsidR="004A52FA" w:rsidRPr="00606F78">
              <w:rPr>
                <w:rFonts w:ascii="Arial" w:hAnsi="Arial" w:cs="Arial"/>
              </w:rPr>
              <w:t xml:space="preserve"> </w:t>
            </w:r>
            <w:r w:rsidR="003B26E0" w:rsidRPr="00606F78">
              <w:rPr>
                <w:rFonts w:ascii="Arial" w:hAnsi="Arial" w:cs="Arial"/>
              </w:rPr>
              <w:t>osób, które ukończyły 60 rok życia</w:t>
            </w:r>
            <w:r w:rsidR="00876D76" w:rsidRPr="00606F78">
              <w:rPr>
                <w:rFonts w:ascii="Arial" w:hAnsi="Arial" w:cs="Arial"/>
              </w:rPr>
              <w:t xml:space="preserve"> </w:t>
            </w:r>
            <w:r w:rsidR="004A52FA" w:rsidRPr="00606F78">
              <w:rPr>
                <w:rFonts w:ascii="Arial" w:hAnsi="Arial" w:cs="Arial"/>
              </w:rPr>
              <w:t>( co stanowi 17,4% ogółu mieszkańców )</w:t>
            </w:r>
            <w:r w:rsidR="00B34FDC" w:rsidRPr="00606F78">
              <w:rPr>
                <w:rFonts w:ascii="Arial" w:hAnsi="Arial" w:cs="Arial"/>
              </w:rPr>
              <w:t xml:space="preserve"> i z tendencją</w:t>
            </w:r>
            <w:r w:rsidR="001425B3" w:rsidRPr="00606F78">
              <w:rPr>
                <w:rFonts w:ascii="Arial" w:hAnsi="Arial" w:cs="Arial"/>
              </w:rPr>
              <w:t xml:space="preserve"> wzrostową</w:t>
            </w:r>
            <w:r w:rsidR="00AE6621" w:rsidRPr="00606F78">
              <w:rPr>
                <w:rFonts w:ascii="Arial" w:hAnsi="Arial" w:cs="Arial"/>
              </w:rPr>
              <w:t xml:space="preserve"> – od 2016 r do 2020 r wzrost o 4,1%</w:t>
            </w:r>
            <w:r w:rsidR="003B26E0" w:rsidRPr="00606F78">
              <w:rPr>
                <w:rFonts w:ascii="Arial" w:hAnsi="Arial" w:cs="Arial"/>
              </w:rPr>
              <w:t>,</w:t>
            </w:r>
            <w:r w:rsidR="001425B3" w:rsidRPr="00606F78">
              <w:rPr>
                <w:rFonts w:ascii="Arial" w:hAnsi="Arial" w:cs="Arial"/>
              </w:rPr>
              <w:t xml:space="preserve"> a w opinii uczestników konsultacji ta grupa społeczna poddawana jest izolacji, </w:t>
            </w:r>
            <w:r w:rsidR="002D536F" w:rsidRPr="00606F78">
              <w:rPr>
                <w:rFonts w:ascii="Arial" w:hAnsi="Arial" w:cs="Arial"/>
              </w:rPr>
              <w:t xml:space="preserve">zagrożona </w:t>
            </w:r>
            <w:r w:rsidR="001425B3" w:rsidRPr="00606F78">
              <w:rPr>
                <w:rFonts w:ascii="Arial" w:hAnsi="Arial" w:cs="Arial"/>
              </w:rPr>
              <w:t>ubóst</w:t>
            </w:r>
            <w:r w:rsidR="002D536F" w:rsidRPr="00606F78">
              <w:rPr>
                <w:rFonts w:ascii="Arial" w:hAnsi="Arial" w:cs="Arial"/>
              </w:rPr>
              <w:t>wem lub wykluczeniem społecznym</w:t>
            </w:r>
            <w:r w:rsidR="001425B3" w:rsidRPr="00606F78">
              <w:rPr>
                <w:rFonts w:ascii="Arial" w:hAnsi="Arial" w:cs="Arial"/>
              </w:rPr>
              <w:t>.</w:t>
            </w:r>
            <w:r w:rsidR="004A52FA" w:rsidRPr="00606F78">
              <w:rPr>
                <w:rFonts w:ascii="Arial" w:hAnsi="Arial" w:cs="Arial"/>
              </w:rPr>
              <w:t xml:space="preserve"> </w:t>
            </w:r>
            <w:r w:rsidR="00A7315D" w:rsidRPr="00606F78">
              <w:rPr>
                <w:rFonts w:ascii="Arial" w:hAnsi="Arial" w:cs="Arial"/>
              </w:rPr>
              <w:t>Na naszym obszarze funkcjonowało</w:t>
            </w:r>
            <w:r w:rsidR="004A52FA" w:rsidRPr="00606F78">
              <w:rPr>
                <w:rFonts w:ascii="Arial" w:hAnsi="Arial" w:cs="Arial"/>
              </w:rPr>
              <w:t xml:space="preserve"> </w:t>
            </w:r>
            <w:r w:rsidR="00A7315D" w:rsidRPr="00606F78">
              <w:rPr>
                <w:rFonts w:ascii="Arial" w:hAnsi="Arial" w:cs="Arial"/>
              </w:rPr>
              <w:t>kilka gospodarstw opiekuńczych ( na terenie gmin: Bobrowo, Zbiczno, Brzozie )</w:t>
            </w:r>
            <w:r w:rsidR="003B26E0" w:rsidRPr="00606F78">
              <w:rPr>
                <w:rFonts w:ascii="Arial" w:hAnsi="Arial" w:cs="Arial"/>
              </w:rPr>
              <w:t xml:space="preserve"> i były w pełni obłożone.</w:t>
            </w:r>
          </w:p>
        </w:tc>
      </w:tr>
      <w:tr w:rsidR="00940BAC" w:rsidRPr="00606F78" w14:paraId="030D025A" w14:textId="77777777" w:rsidTr="000C1821">
        <w:tc>
          <w:tcPr>
            <w:tcW w:w="571" w:type="dxa"/>
          </w:tcPr>
          <w:p w14:paraId="2B8665D6" w14:textId="06E4810E" w:rsidR="00940BAC" w:rsidRPr="00606F78" w:rsidRDefault="000B17A3" w:rsidP="001133C8">
            <w:pPr>
              <w:rPr>
                <w:rFonts w:ascii="Arial" w:hAnsi="Arial" w:cs="Arial"/>
              </w:rPr>
            </w:pPr>
            <w:r w:rsidRPr="00606F78">
              <w:rPr>
                <w:rFonts w:ascii="Arial" w:hAnsi="Arial" w:cs="Arial"/>
              </w:rPr>
              <w:t>8</w:t>
            </w:r>
          </w:p>
        </w:tc>
        <w:tc>
          <w:tcPr>
            <w:tcW w:w="3677" w:type="dxa"/>
          </w:tcPr>
          <w:p w14:paraId="5DFD9E4E" w14:textId="155572DE" w:rsidR="00940BAC" w:rsidRPr="00606F78" w:rsidRDefault="000B17A3" w:rsidP="001133C8">
            <w:pPr>
              <w:spacing w:line="276" w:lineRule="auto"/>
              <w:rPr>
                <w:rFonts w:ascii="Arial" w:hAnsi="Arial" w:cs="Arial"/>
              </w:rPr>
            </w:pPr>
            <w:r w:rsidRPr="00606F78">
              <w:rPr>
                <w:rFonts w:ascii="Arial" w:hAnsi="Arial" w:cs="Arial"/>
              </w:rPr>
              <w:t>Należy zaspokoić potrzebę zwiększonego zainteresowania zajęciami dla seniorów</w:t>
            </w:r>
            <w:r w:rsidR="00B063D9" w:rsidRPr="00606F78">
              <w:rPr>
                <w:rFonts w:ascii="Arial" w:hAnsi="Arial" w:cs="Arial"/>
              </w:rPr>
              <w:t xml:space="preserve"> – osób</w:t>
            </w:r>
            <w:r w:rsidR="007818BD" w:rsidRPr="00606F78">
              <w:rPr>
                <w:rFonts w:ascii="Arial" w:hAnsi="Arial" w:cs="Arial"/>
              </w:rPr>
              <w:t>, które ukończyły 60 rok życia.</w:t>
            </w:r>
          </w:p>
        </w:tc>
        <w:tc>
          <w:tcPr>
            <w:tcW w:w="5946" w:type="dxa"/>
          </w:tcPr>
          <w:p w14:paraId="65AEEED3" w14:textId="443876CC" w:rsidR="00940BAC" w:rsidRPr="00606F78" w:rsidRDefault="000B17A3" w:rsidP="001133C8">
            <w:pPr>
              <w:spacing w:line="276" w:lineRule="auto"/>
              <w:rPr>
                <w:rFonts w:ascii="Arial" w:hAnsi="Arial" w:cs="Arial"/>
              </w:rPr>
            </w:pPr>
            <w:r w:rsidRPr="00606F78">
              <w:rPr>
                <w:rFonts w:ascii="Arial" w:hAnsi="Arial" w:cs="Arial"/>
              </w:rPr>
              <w:t>Podczas bardzo wielu spotkań i danych</w:t>
            </w:r>
            <w:r w:rsidR="00D6013B" w:rsidRPr="00606F78">
              <w:rPr>
                <w:rFonts w:ascii="Arial" w:hAnsi="Arial" w:cs="Arial"/>
              </w:rPr>
              <w:t xml:space="preserve"> statystycznych przekazanych przez  Urząd Marszałkowskie</w:t>
            </w:r>
            <w:r w:rsidRPr="00606F78">
              <w:rPr>
                <w:rFonts w:ascii="Arial" w:hAnsi="Arial" w:cs="Arial"/>
              </w:rPr>
              <w:t xml:space="preserve"> w Toruniu </w:t>
            </w:r>
            <w:r w:rsidR="00A4336E" w:rsidRPr="00606F78">
              <w:rPr>
                <w:rFonts w:ascii="Arial" w:hAnsi="Arial" w:cs="Arial"/>
              </w:rPr>
              <w:t xml:space="preserve">wynika, że </w:t>
            </w:r>
            <w:r w:rsidR="00AF1EAA" w:rsidRPr="00606F78">
              <w:rPr>
                <w:rFonts w:ascii="Arial" w:hAnsi="Arial" w:cs="Arial"/>
              </w:rPr>
              <w:t>ilość seniorów</w:t>
            </w:r>
            <w:r w:rsidR="00FE0959" w:rsidRPr="00606F78">
              <w:rPr>
                <w:rFonts w:ascii="Arial" w:hAnsi="Arial" w:cs="Arial"/>
              </w:rPr>
              <w:t xml:space="preserve"> – osób, które ukończyły 60 rok życia</w:t>
            </w:r>
            <w:r w:rsidR="00AF1EAA" w:rsidRPr="00606F78">
              <w:rPr>
                <w:rFonts w:ascii="Arial" w:hAnsi="Arial" w:cs="Arial"/>
              </w:rPr>
              <w:t xml:space="preserve"> </w:t>
            </w:r>
            <w:r w:rsidR="00660B76" w:rsidRPr="00606F78">
              <w:rPr>
                <w:rFonts w:ascii="Arial" w:hAnsi="Arial" w:cs="Arial"/>
              </w:rPr>
              <w:t xml:space="preserve">na naszym obszarze </w:t>
            </w:r>
            <w:r w:rsidR="00AF1EAA" w:rsidRPr="00606F78">
              <w:rPr>
                <w:rFonts w:ascii="Arial" w:hAnsi="Arial" w:cs="Arial"/>
              </w:rPr>
              <w:t xml:space="preserve">wzrasta, </w:t>
            </w:r>
            <w:r w:rsidR="00750FC4" w:rsidRPr="00606F78">
              <w:rPr>
                <w:rFonts w:ascii="Arial" w:hAnsi="Arial" w:cs="Arial"/>
              </w:rPr>
              <w:t>a obecnie zamieszkuje</w:t>
            </w:r>
            <w:r w:rsidR="007F4C84" w:rsidRPr="00606F78">
              <w:rPr>
                <w:rFonts w:ascii="Arial" w:hAnsi="Arial" w:cs="Arial"/>
              </w:rPr>
              <w:t xml:space="preserve"> 86</w:t>
            </w:r>
            <w:r w:rsidR="009E7AAB" w:rsidRPr="00606F78">
              <w:rPr>
                <w:rFonts w:ascii="Arial" w:hAnsi="Arial" w:cs="Arial"/>
              </w:rPr>
              <w:t>16</w:t>
            </w:r>
            <w:r w:rsidR="00AF1EAA" w:rsidRPr="00606F78">
              <w:rPr>
                <w:rFonts w:ascii="Arial" w:hAnsi="Arial" w:cs="Arial"/>
              </w:rPr>
              <w:t xml:space="preserve"> osób</w:t>
            </w:r>
            <w:r w:rsidR="00B34FDC" w:rsidRPr="00606F78">
              <w:rPr>
                <w:rFonts w:ascii="Arial" w:hAnsi="Arial" w:cs="Arial"/>
              </w:rPr>
              <w:t>. Konsultanci jak i</w:t>
            </w:r>
            <w:r w:rsidR="00660B76" w:rsidRPr="00606F78">
              <w:rPr>
                <w:rFonts w:ascii="Arial" w:hAnsi="Arial" w:cs="Arial"/>
              </w:rPr>
              <w:t xml:space="preserve"> sami seniorzy podczas spotkań konsultacyjnych</w:t>
            </w:r>
            <w:r w:rsidR="00B34FDC" w:rsidRPr="00606F78">
              <w:rPr>
                <w:rFonts w:ascii="Arial" w:hAnsi="Arial" w:cs="Arial"/>
              </w:rPr>
              <w:t xml:space="preserve"> stwierdzali, że coraz </w:t>
            </w:r>
            <w:r w:rsidR="00B34FDC" w:rsidRPr="00606F78">
              <w:rPr>
                <w:rFonts w:ascii="Arial" w:hAnsi="Arial" w:cs="Arial"/>
              </w:rPr>
              <w:lastRenderedPageBreak/>
              <w:t xml:space="preserve">bardziej zainteresowani są w aktywnym </w:t>
            </w:r>
            <w:r w:rsidR="00660B76" w:rsidRPr="00606F78">
              <w:rPr>
                <w:rFonts w:ascii="Arial" w:hAnsi="Arial" w:cs="Arial"/>
              </w:rPr>
              <w:t xml:space="preserve">spędzaniu wolnego czasu na </w:t>
            </w:r>
            <w:r w:rsidR="00B34FDC" w:rsidRPr="00606F78">
              <w:rPr>
                <w:rFonts w:ascii="Arial" w:hAnsi="Arial" w:cs="Arial"/>
              </w:rPr>
              <w:t xml:space="preserve">realizowaniu swoich pasji, marzeń podczas różnego rodzaju zajęć. Wnoszą więc o pomoc w spełnieniu swoich </w:t>
            </w:r>
            <w:r w:rsidR="00660B76" w:rsidRPr="00606F78">
              <w:rPr>
                <w:rFonts w:ascii="Arial" w:hAnsi="Arial" w:cs="Arial"/>
              </w:rPr>
              <w:t xml:space="preserve">oczekiwań. </w:t>
            </w:r>
            <w:r w:rsidR="00AB33E7" w:rsidRPr="00606F78">
              <w:rPr>
                <w:rFonts w:ascii="Arial" w:hAnsi="Arial" w:cs="Arial"/>
              </w:rPr>
              <w:t>Według ankiety, którą wypełniały poszczególne gminy naszego obszaru z funkcjonujących 5 klubów seniora korzystały 134 osoby i przedstawiciele gmin wskazywali na duże zainteresowanie tą formą aktywizacji.</w:t>
            </w:r>
          </w:p>
        </w:tc>
      </w:tr>
      <w:tr w:rsidR="00A4336E" w:rsidRPr="00606F78" w14:paraId="4A34E92F" w14:textId="77777777" w:rsidTr="000C1821">
        <w:tc>
          <w:tcPr>
            <w:tcW w:w="571" w:type="dxa"/>
          </w:tcPr>
          <w:p w14:paraId="33BC6224" w14:textId="6AE2826B" w:rsidR="00A4336E" w:rsidRPr="00606F78" w:rsidRDefault="00A4336E" w:rsidP="001133C8">
            <w:pPr>
              <w:rPr>
                <w:rFonts w:ascii="Arial" w:hAnsi="Arial" w:cs="Arial"/>
              </w:rPr>
            </w:pPr>
            <w:r w:rsidRPr="00606F78">
              <w:rPr>
                <w:rFonts w:ascii="Arial" w:hAnsi="Arial" w:cs="Arial"/>
              </w:rPr>
              <w:lastRenderedPageBreak/>
              <w:t>9</w:t>
            </w:r>
          </w:p>
        </w:tc>
        <w:tc>
          <w:tcPr>
            <w:tcW w:w="3677" w:type="dxa"/>
          </w:tcPr>
          <w:p w14:paraId="5D0DD9BD" w14:textId="1FCA824C" w:rsidR="00A4336E" w:rsidRPr="00606F78" w:rsidRDefault="00A4336E" w:rsidP="001133C8">
            <w:pPr>
              <w:spacing w:line="276" w:lineRule="auto"/>
              <w:rPr>
                <w:rFonts w:ascii="Arial" w:hAnsi="Arial" w:cs="Arial"/>
              </w:rPr>
            </w:pPr>
            <w:r w:rsidRPr="00606F78">
              <w:rPr>
                <w:rFonts w:ascii="Arial" w:hAnsi="Arial" w:cs="Arial"/>
              </w:rPr>
              <w:t xml:space="preserve">Należy bezwzględnie </w:t>
            </w:r>
            <w:r w:rsidR="00A512BC" w:rsidRPr="00606F78">
              <w:rPr>
                <w:rFonts w:ascii="Arial" w:hAnsi="Arial" w:cs="Arial"/>
              </w:rPr>
              <w:t>podnieść jakość sz</w:t>
            </w:r>
            <w:r w:rsidR="00425348" w:rsidRPr="00606F78">
              <w:rPr>
                <w:rFonts w:ascii="Arial" w:hAnsi="Arial" w:cs="Arial"/>
              </w:rPr>
              <w:t>kolenia młodych osób.</w:t>
            </w:r>
          </w:p>
        </w:tc>
        <w:tc>
          <w:tcPr>
            <w:tcW w:w="5946" w:type="dxa"/>
          </w:tcPr>
          <w:p w14:paraId="77671F9E" w14:textId="304F1EF1" w:rsidR="00A4336E" w:rsidRPr="00606F78" w:rsidRDefault="00A4336E" w:rsidP="001133C8">
            <w:pPr>
              <w:spacing w:line="276" w:lineRule="auto"/>
              <w:rPr>
                <w:rFonts w:ascii="Arial" w:eastAsia="Calibri" w:hAnsi="Arial" w:cs="Arial"/>
                <w:color w:val="FF0000"/>
              </w:rPr>
            </w:pPr>
            <w:r w:rsidRPr="00606F78">
              <w:rPr>
                <w:rFonts w:ascii="Arial" w:hAnsi="Arial" w:cs="Arial"/>
              </w:rPr>
              <w:t>Zgodnie z danymi</w:t>
            </w:r>
            <w:r w:rsidR="00D6013B" w:rsidRPr="00606F78">
              <w:rPr>
                <w:rFonts w:ascii="Arial" w:hAnsi="Arial" w:cs="Arial"/>
              </w:rPr>
              <w:t xml:space="preserve"> statystycznymi</w:t>
            </w:r>
            <w:r w:rsidRPr="00606F78">
              <w:rPr>
                <w:rFonts w:ascii="Arial" w:hAnsi="Arial" w:cs="Arial"/>
              </w:rPr>
              <w:t xml:space="preserve"> przekazanymi przez Urząd Marszałkowski w Toruniu i potwierdzonymi przez uczestników konsultacji wynika, </w:t>
            </w:r>
            <w:r w:rsidR="00453604" w:rsidRPr="00606F78">
              <w:rPr>
                <w:rFonts w:ascii="Arial" w:hAnsi="Arial" w:cs="Arial"/>
              </w:rPr>
              <w:t>że o</w:t>
            </w:r>
            <w:r w:rsidR="00453604" w:rsidRPr="00606F78">
              <w:rPr>
                <w:rFonts w:ascii="Arial" w:eastAsia="Calibri" w:hAnsi="Arial" w:cs="Arial"/>
              </w:rPr>
              <w:t>bszar Stowarzyszenia charakteryzuje się niską jakością kształcenia na poziomie podst</w:t>
            </w:r>
            <w:r w:rsidR="00C85DBB" w:rsidRPr="00606F78">
              <w:rPr>
                <w:rFonts w:ascii="Arial" w:eastAsia="Calibri" w:hAnsi="Arial" w:cs="Arial"/>
              </w:rPr>
              <w:t>awowym, o czym świadczą wyniki</w:t>
            </w:r>
            <w:r w:rsidR="00453604" w:rsidRPr="00606F78">
              <w:rPr>
                <w:rFonts w:ascii="Arial" w:eastAsia="Calibri" w:hAnsi="Arial" w:cs="Arial"/>
              </w:rPr>
              <w:t xml:space="preserve"> egzaminów zewnętrznych. Według danych OKE w ostatnich 3 latach wyniki egzaminu ósmoklasisty z języka polskiego, matematyki i języka angielskiego kształtowały się tu na niższym poziomie niż średnio w </w:t>
            </w:r>
            <w:r w:rsidR="00C85DBB" w:rsidRPr="00606F78">
              <w:rPr>
                <w:rFonts w:ascii="Arial" w:eastAsia="Calibri" w:hAnsi="Arial" w:cs="Arial"/>
              </w:rPr>
              <w:t xml:space="preserve">naszym </w:t>
            </w:r>
            <w:r w:rsidR="00453604" w:rsidRPr="00606F78">
              <w:rPr>
                <w:rFonts w:ascii="Arial" w:eastAsia="Calibri" w:hAnsi="Arial" w:cs="Arial"/>
              </w:rPr>
              <w:t>województwie i w kraju (złą sytuację notuje się zwłaszcza w przypadku j. angielskiego – wyniki nie przekraczały 85% średniej wojewódzkiej i 80% średniej krajowej).</w:t>
            </w:r>
            <w:r w:rsidR="00DC7480" w:rsidRPr="00606F78">
              <w:rPr>
                <w:rFonts w:ascii="Arial" w:eastAsia="Calibri" w:hAnsi="Arial" w:cs="Arial"/>
              </w:rPr>
              <w:t xml:space="preserve"> Na naszym obszarze na koniec 2020 r. zamieszkiwało 11383 osoby w wieku od 6 do 24 lat.</w:t>
            </w:r>
          </w:p>
        </w:tc>
      </w:tr>
      <w:tr w:rsidR="00A4336E" w:rsidRPr="00606F78" w14:paraId="38CA9E08" w14:textId="77777777" w:rsidTr="000C1821">
        <w:tc>
          <w:tcPr>
            <w:tcW w:w="571" w:type="dxa"/>
          </w:tcPr>
          <w:p w14:paraId="3B066251" w14:textId="501D59CB" w:rsidR="00A4336E" w:rsidRPr="00606F78" w:rsidRDefault="00A4336E" w:rsidP="001133C8">
            <w:pPr>
              <w:rPr>
                <w:rFonts w:ascii="Arial" w:hAnsi="Arial" w:cs="Arial"/>
                <w:color w:val="FF0000"/>
              </w:rPr>
            </w:pPr>
            <w:r w:rsidRPr="00606F78">
              <w:rPr>
                <w:rFonts w:ascii="Arial" w:hAnsi="Arial" w:cs="Arial"/>
              </w:rPr>
              <w:t>10</w:t>
            </w:r>
          </w:p>
        </w:tc>
        <w:tc>
          <w:tcPr>
            <w:tcW w:w="3677" w:type="dxa"/>
          </w:tcPr>
          <w:p w14:paraId="7EF69FB1" w14:textId="6251C087" w:rsidR="00DF0071" w:rsidRPr="00606F78" w:rsidRDefault="00232A95" w:rsidP="001133C8">
            <w:pPr>
              <w:spacing w:line="276" w:lineRule="auto"/>
              <w:rPr>
                <w:rFonts w:ascii="Arial" w:hAnsi="Arial" w:cs="Arial"/>
              </w:rPr>
            </w:pPr>
            <w:r w:rsidRPr="00606F78">
              <w:rPr>
                <w:rFonts w:ascii="Arial" w:hAnsi="Arial" w:cs="Arial"/>
              </w:rPr>
              <w:t>Należy podjąć działania w celu zmniejszenia liczby</w:t>
            </w:r>
            <w:r w:rsidR="00867619" w:rsidRPr="00606F78">
              <w:rPr>
                <w:rFonts w:ascii="Arial" w:hAnsi="Arial" w:cs="Arial"/>
              </w:rPr>
              <w:t xml:space="preserve"> osób korzystających ze świadczeń pomocy społecznej</w:t>
            </w:r>
            <w:r w:rsidR="00CD418E" w:rsidRPr="00606F78">
              <w:rPr>
                <w:rFonts w:ascii="Arial" w:hAnsi="Arial" w:cs="Arial"/>
              </w:rPr>
              <w:t xml:space="preserve"> oraz</w:t>
            </w:r>
            <w:r w:rsidR="00DF0071" w:rsidRPr="00606F78">
              <w:rPr>
                <w:rFonts w:ascii="Arial" w:hAnsi="Arial" w:cs="Arial"/>
              </w:rPr>
              <w:t xml:space="preserve"> z większą empatią wprowadzać działania związane z pomocą społeczną</w:t>
            </w:r>
          </w:p>
        </w:tc>
        <w:tc>
          <w:tcPr>
            <w:tcW w:w="5946" w:type="dxa"/>
          </w:tcPr>
          <w:p w14:paraId="56593ECA" w14:textId="47DC23A8" w:rsidR="00DF0071" w:rsidRPr="00606F78" w:rsidRDefault="00867619" w:rsidP="001133C8">
            <w:pPr>
              <w:spacing w:line="276" w:lineRule="auto"/>
              <w:rPr>
                <w:rFonts w:ascii="Arial" w:hAnsi="Arial" w:cs="Arial"/>
              </w:rPr>
            </w:pPr>
            <w:r w:rsidRPr="00606F78">
              <w:rPr>
                <w:rFonts w:ascii="Arial" w:hAnsi="Arial" w:cs="Arial"/>
              </w:rPr>
              <w:t>Według danych</w:t>
            </w:r>
            <w:r w:rsidR="00D6013B" w:rsidRPr="00606F78">
              <w:rPr>
                <w:rFonts w:ascii="Arial" w:hAnsi="Arial" w:cs="Arial"/>
              </w:rPr>
              <w:t xml:space="preserve"> statystycznych</w:t>
            </w:r>
            <w:r w:rsidRPr="00606F78">
              <w:rPr>
                <w:rFonts w:ascii="Arial" w:hAnsi="Arial" w:cs="Arial"/>
              </w:rPr>
              <w:t xml:space="preserve"> </w:t>
            </w:r>
            <w:r w:rsidR="00FD256A" w:rsidRPr="00606F78">
              <w:rPr>
                <w:rFonts w:ascii="Arial" w:hAnsi="Arial" w:cs="Arial"/>
              </w:rPr>
              <w:t>GUS – Bank Danych L</w:t>
            </w:r>
            <w:r w:rsidR="001C128D" w:rsidRPr="00606F78">
              <w:rPr>
                <w:rFonts w:ascii="Arial" w:hAnsi="Arial" w:cs="Arial"/>
              </w:rPr>
              <w:t>okalnych</w:t>
            </w:r>
            <w:r w:rsidRPr="00606F78">
              <w:rPr>
                <w:rFonts w:ascii="Arial" w:hAnsi="Arial" w:cs="Arial"/>
              </w:rPr>
              <w:t xml:space="preserve"> potwierdzonych przez uczestników konsultacji na obszarze LSR jest stosunkowo duża liczba osób korzystaj</w:t>
            </w:r>
            <w:r w:rsidR="00232A95" w:rsidRPr="00606F78">
              <w:rPr>
                <w:rFonts w:ascii="Arial" w:hAnsi="Arial" w:cs="Arial"/>
              </w:rPr>
              <w:t>ących ze świadczeń</w:t>
            </w:r>
            <w:r w:rsidRPr="00606F78">
              <w:rPr>
                <w:rFonts w:ascii="Arial" w:hAnsi="Arial" w:cs="Arial"/>
              </w:rPr>
              <w:t xml:space="preserve"> pomocy społecznej</w:t>
            </w:r>
            <w:r w:rsidR="007B613F" w:rsidRPr="00606F78">
              <w:rPr>
                <w:rFonts w:ascii="Arial" w:hAnsi="Arial" w:cs="Arial"/>
              </w:rPr>
              <w:t xml:space="preserve"> W większości gmin wchodzących w skład LGD (7 z 9 gmin) </w:t>
            </w:r>
            <w:r w:rsidR="007B613F" w:rsidRPr="00606F78">
              <w:rPr>
                <w:rFonts w:ascii="Arial" w:eastAsia="Times New Roman" w:hAnsi="Arial" w:cs="Arial"/>
                <w:lang w:eastAsia="pl-PL"/>
              </w:rPr>
              <w:t>udział liczby osób korzystających ze środowiskowej pomocy społecznej w liczbie ludności ogółem utrzymuje się powyżej średniej dla regionu, najwyższa wartość występuje w gminie Zbiczno (w 2020 r. 177% średniej wojewódzkiej),</w:t>
            </w:r>
            <w:r w:rsidRPr="00606F78">
              <w:rPr>
                <w:rFonts w:ascii="Arial" w:hAnsi="Arial" w:cs="Arial"/>
              </w:rPr>
              <w:t>.</w:t>
            </w:r>
            <w:r w:rsidR="00D923F0" w:rsidRPr="00606F78">
              <w:rPr>
                <w:rFonts w:ascii="Arial" w:hAnsi="Arial" w:cs="Arial"/>
              </w:rPr>
              <w:t xml:space="preserve"> Faktem jest, że liczba ta spada</w:t>
            </w:r>
            <w:r w:rsidR="00F00B94" w:rsidRPr="00606F78">
              <w:rPr>
                <w:rFonts w:ascii="Arial" w:hAnsi="Arial" w:cs="Arial"/>
              </w:rPr>
              <w:t>, gdyż na koniec 2016 r. wynosiła 5886 osób, by</w:t>
            </w:r>
            <w:r w:rsidR="00D923F0" w:rsidRPr="00606F78">
              <w:rPr>
                <w:rFonts w:ascii="Arial" w:hAnsi="Arial" w:cs="Arial"/>
              </w:rPr>
              <w:t xml:space="preserve"> na ko</w:t>
            </w:r>
            <w:r w:rsidR="00F00B94" w:rsidRPr="00606F78">
              <w:rPr>
                <w:rFonts w:ascii="Arial" w:hAnsi="Arial" w:cs="Arial"/>
              </w:rPr>
              <w:t>niec 2020 r. wynosić</w:t>
            </w:r>
            <w:r w:rsidR="007B613F" w:rsidRPr="00606F78">
              <w:rPr>
                <w:rFonts w:ascii="Arial" w:hAnsi="Arial" w:cs="Arial"/>
              </w:rPr>
              <w:t xml:space="preserve"> 3769 osób</w:t>
            </w:r>
            <w:r w:rsidR="00F00B94" w:rsidRPr="00606F78">
              <w:rPr>
                <w:rFonts w:ascii="Arial" w:hAnsi="Arial" w:cs="Arial"/>
              </w:rPr>
              <w:t>, jednakże tempo jest zbyt małe</w:t>
            </w:r>
            <w:r w:rsidR="00125D18" w:rsidRPr="00606F78">
              <w:rPr>
                <w:rFonts w:ascii="Arial" w:hAnsi="Arial" w:cs="Arial"/>
              </w:rPr>
              <w:t xml:space="preserve"> ( co daje 4,8176</w:t>
            </w:r>
            <w:r w:rsidR="00DF0071" w:rsidRPr="00606F78">
              <w:rPr>
                <w:rFonts w:ascii="Arial" w:hAnsi="Arial" w:cs="Arial"/>
              </w:rPr>
              <w:t xml:space="preserve"> pkt ). W procesie opracowania LSR na lata 2021 – 2027 uczestnicy spotkań przedstawiali szereg propozycji do udzielania pomocy wskazanej grupie w celu poprawy obecneg</w:t>
            </w:r>
            <w:r w:rsidR="00952313" w:rsidRPr="00606F78">
              <w:rPr>
                <w:rFonts w:ascii="Arial" w:hAnsi="Arial" w:cs="Arial"/>
              </w:rPr>
              <w:t>o stanu, które należy wdrażać. Proponowali o zaangażowanie w to dzieło Wnioskodawców</w:t>
            </w:r>
            <w:r w:rsidR="00DF0071" w:rsidRPr="00606F78">
              <w:rPr>
                <w:rFonts w:ascii="Arial" w:hAnsi="Arial" w:cs="Arial"/>
              </w:rPr>
              <w:t xml:space="preserve"> działań</w:t>
            </w:r>
            <w:r w:rsidR="00952313" w:rsidRPr="00606F78">
              <w:rPr>
                <w:rFonts w:ascii="Arial" w:hAnsi="Arial" w:cs="Arial"/>
              </w:rPr>
              <w:t xml:space="preserve"> ze wsparciem finansowym z LSR.</w:t>
            </w:r>
          </w:p>
        </w:tc>
      </w:tr>
      <w:tr w:rsidR="00232A95" w:rsidRPr="00606F78" w14:paraId="65BB839A" w14:textId="77777777" w:rsidTr="000C1821">
        <w:tc>
          <w:tcPr>
            <w:tcW w:w="571" w:type="dxa"/>
          </w:tcPr>
          <w:p w14:paraId="2339C14E" w14:textId="6D1AD7AF" w:rsidR="00232A95" w:rsidRPr="00606F78" w:rsidRDefault="00232A95" w:rsidP="001133C8">
            <w:pPr>
              <w:rPr>
                <w:rFonts w:ascii="Arial" w:hAnsi="Arial" w:cs="Arial"/>
              </w:rPr>
            </w:pPr>
            <w:r w:rsidRPr="00606F78">
              <w:rPr>
                <w:rFonts w:ascii="Arial" w:hAnsi="Arial" w:cs="Arial"/>
              </w:rPr>
              <w:t>11</w:t>
            </w:r>
          </w:p>
        </w:tc>
        <w:tc>
          <w:tcPr>
            <w:tcW w:w="3677" w:type="dxa"/>
          </w:tcPr>
          <w:p w14:paraId="79B99723" w14:textId="711BD653" w:rsidR="00232A95" w:rsidRPr="00606F78" w:rsidRDefault="00232A95" w:rsidP="001133C8">
            <w:pPr>
              <w:spacing w:line="276" w:lineRule="auto"/>
              <w:rPr>
                <w:rFonts w:ascii="Arial" w:hAnsi="Arial" w:cs="Arial"/>
              </w:rPr>
            </w:pPr>
            <w:r w:rsidRPr="00606F78">
              <w:rPr>
                <w:rFonts w:ascii="Arial" w:hAnsi="Arial" w:cs="Arial"/>
              </w:rPr>
              <w:t>Należy zwiększyć ilość działań ze znamionami innowacyjnymi</w:t>
            </w:r>
            <w:r w:rsidR="006D632F" w:rsidRPr="00606F78">
              <w:rPr>
                <w:rFonts w:ascii="Arial" w:hAnsi="Arial" w:cs="Arial"/>
              </w:rPr>
              <w:t>, zwłaszcza w przedsięwzięciach</w:t>
            </w:r>
            <w:r w:rsidR="00290703" w:rsidRPr="00606F78">
              <w:rPr>
                <w:rFonts w:ascii="Arial" w:hAnsi="Arial" w:cs="Arial"/>
              </w:rPr>
              <w:t>:</w:t>
            </w:r>
            <w:r w:rsidR="006D632F" w:rsidRPr="00606F78">
              <w:rPr>
                <w:rFonts w:ascii="Arial" w:hAnsi="Arial" w:cs="Arial"/>
              </w:rPr>
              <w:t xml:space="preserve"> infrastrukturalnych, podejmowani</w:t>
            </w:r>
            <w:r w:rsidR="00BB29A1" w:rsidRPr="00606F78">
              <w:rPr>
                <w:rFonts w:ascii="Arial" w:hAnsi="Arial" w:cs="Arial"/>
              </w:rPr>
              <w:t>u</w:t>
            </w:r>
            <w:r w:rsidR="006D632F" w:rsidRPr="00606F78">
              <w:rPr>
                <w:rFonts w:ascii="Arial" w:hAnsi="Arial" w:cs="Arial"/>
              </w:rPr>
              <w:t xml:space="preserve"> pozarolniczej działalności gospodarczej oraz w rozwijaniu pozarolniczej działalności gospodarstw rolnych.</w:t>
            </w:r>
          </w:p>
        </w:tc>
        <w:tc>
          <w:tcPr>
            <w:tcW w:w="5946" w:type="dxa"/>
          </w:tcPr>
          <w:p w14:paraId="5FE816B2" w14:textId="6662D12D" w:rsidR="00232A95" w:rsidRPr="00606F78" w:rsidRDefault="00232A95" w:rsidP="001133C8">
            <w:pPr>
              <w:spacing w:line="276" w:lineRule="auto"/>
              <w:rPr>
                <w:rFonts w:ascii="Arial" w:hAnsi="Arial" w:cs="Arial"/>
              </w:rPr>
            </w:pPr>
            <w:r w:rsidRPr="00606F78">
              <w:rPr>
                <w:rFonts w:ascii="Arial" w:hAnsi="Arial" w:cs="Arial"/>
              </w:rPr>
              <w:t xml:space="preserve">Badania własne </w:t>
            </w:r>
            <w:r w:rsidR="00A210C7" w:rsidRPr="00606F78">
              <w:rPr>
                <w:rFonts w:ascii="Arial" w:hAnsi="Arial" w:cs="Arial"/>
              </w:rPr>
              <w:t>i z wypowiedzi uczestników</w:t>
            </w:r>
            <w:r w:rsidRPr="00606F78">
              <w:rPr>
                <w:rFonts w:ascii="Arial" w:hAnsi="Arial" w:cs="Arial"/>
              </w:rPr>
              <w:t xml:space="preserve"> konsultacj</w:t>
            </w:r>
            <w:r w:rsidR="006E330F" w:rsidRPr="00606F78">
              <w:rPr>
                <w:rFonts w:ascii="Arial" w:hAnsi="Arial" w:cs="Arial"/>
              </w:rPr>
              <w:t>i w sposób jednoznaczny wynika</w:t>
            </w:r>
            <w:r w:rsidRPr="00606F78">
              <w:rPr>
                <w:rFonts w:ascii="Arial" w:hAnsi="Arial" w:cs="Arial"/>
              </w:rPr>
              <w:t>, że</w:t>
            </w:r>
            <w:r w:rsidR="009F0F33" w:rsidRPr="00606F78">
              <w:rPr>
                <w:rFonts w:ascii="Arial" w:hAnsi="Arial" w:cs="Arial"/>
              </w:rPr>
              <w:t xml:space="preserve"> na naszym obszarze</w:t>
            </w:r>
            <w:r w:rsidRPr="00606F78">
              <w:rPr>
                <w:rFonts w:ascii="Arial" w:hAnsi="Arial" w:cs="Arial"/>
              </w:rPr>
              <w:t xml:space="preserve"> jest mała ilość podmiotów</w:t>
            </w:r>
            <w:r w:rsidR="006E330F" w:rsidRPr="00606F78">
              <w:rPr>
                <w:rFonts w:ascii="Arial" w:hAnsi="Arial" w:cs="Arial"/>
              </w:rPr>
              <w:t xml:space="preserve">/osób fizycznych </w:t>
            </w:r>
            <w:r w:rsidRPr="00606F78">
              <w:rPr>
                <w:rFonts w:ascii="Arial" w:hAnsi="Arial" w:cs="Arial"/>
              </w:rPr>
              <w:t xml:space="preserve"> realizujących działania ze znamionami innowacyjnymi</w:t>
            </w:r>
            <w:r w:rsidR="002E19AD" w:rsidRPr="00606F78">
              <w:rPr>
                <w:rFonts w:ascii="Arial" w:hAnsi="Arial" w:cs="Arial"/>
              </w:rPr>
              <w:t xml:space="preserve"> to znaczy</w:t>
            </w:r>
            <w:r w:rsidR="002E19AD" w:rsidRPr="00606F78">
              <w:rPr>
                <w:rFonts w:ascii="Arial" w:eastAsia="Calibri" w:hAnsi="Arial" w:cs="Arial"/>
              </w:rPr>
              <w:t xml:space="preserve"> mające na celu </w:t>
            </w:r>
            <w:r w:rsidR="002E19AD" w:rsidRPr="00606F78">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w:t>
            </w:r>
            <w:r w:rsidR="002E19AD" w:rsidRPr="00606F78">
              <w:rPr>
                <w:rFonts w:ascii="Arial" w:hAnsi="Arial" w:cs="Arial"/>
              </w:rPr>
              <w:lastRenderedPageBreak/>
              <w:t>istniejących lokalnych zasobów przyrodniczych, historycznych, kulturowych czy społecznych, gdzie efekty będą: kreatywne – powstałe w wyniku autorskiego pomysłu, dotyczącego nowych produktów, usług, procesów czy organizacji lub imitujące – wzorowane na wcześniej powstałych produktach, usługach, procesach czy organizacji i dotyczą nowego sposobu wykorzystania ewentualnie mobilizowania istniejących lokalnych zasobów przyrodniczych, historycznych, kulturowych czy społecznych. Na pewno nie mogą mieć cech pozornych charakteryzujących się drobnymi zmianami oferującymi rzekome nowości.</w:t>
            </w:r>
            <w:r w:rsidR="00BB29A1" w:rsidRPr="00606F78">
              <w:rPr>
                <w:rFonts w:ascii="Arial" w:hAnsi="Arial" w:cs="Arial"/>
              </w:rPr>
              <w:t xml:space="preserve"> Taki stan rzeczy przekłada się między innymi na przyporządkowanie ( 6 z 9 ) gmin naszego obszaru do grupy </w:t>
            </w:r>
            <w:r w:rsidR="00C85DBB" w:rsidRPr="00606F78">
              <w:rPr>
                <w:rFonts w:ascii="Arial" w:hAnsi="Arial" w:cs="Arial"/>
              </w:rPr>
              <w:t xml:space="preserve">gmin </w:t>
            </w:r>
            <w:r w:rsidR="00BB29A1" w:rsidRPr="00606F78">
              <w:rPr>
                <w:rFonts w:ascii="Arial" w:hAnsi="Arial" w:cs="Arial"/>
              </w:rPr>
              <w:t>zagrożonych trwałą marginalizacją ze względów społeczno-gospodarczych jak również wpływa w znaczący sposób na niską wartość wskaźnika G ( opisanego w pkt. 29 tego rozdziału ).</w:t>
            </w:r>
            <w:r w:rsidR="00290703" w:rsidRPr="00606F78">
              <w:rPr>
                <w:rFonts w:ascii="Arial" w:hAnsi="Arial" w:cs="Arial"/>
              </w:rPr>
              <w:t xml:space="preserve"> Wdrażanie instrumentów innowacyjnych pozwala na ciągłe dostosowywanie się do zmian.</w:t>
            </w:r>
          </w:p>
        </w:tc>
      </w:tr>
      <w:tr w:rsidR="00A512BC" w:rsidRPr="00606F78" w14:paraId="34BD36D6" w14:textId="77777777" w:rsidTr="000C1821">
        <w:tc>
          <w:tcPr>
            <w:tcW w:w="571" w:type="dxa"/>
          </w:tcPr>
          <w:p w14:paraId="02026073" w14:textId="59ED7C05" w:rsidR="00A512BC" w:rsidRPr="00606F78" w:rsidRDefault="00A512BC" w:rsidP="001133C8">
            <w:pPr>
              <w:rPr>
                <w:rFonts w:ascii="Arial" w:hAnsi="Arial" w:cs="Arial"/>
              </w:rPr>
            </w:pPr>
            <w:r w:rsidRPr="00606F78">
              <w:rPr>
                <w:rFonts w:ascii="Arial" w:hAnsi="Arial" w:cs="Arial"/>
              </w:rPr>
              <w:lastRenderedPageBreak/>
              <w:t>12</w:t>
            </w:r>
          </w:p>
        </w:tc>
        <w:tc>
          <w:tcPr>
            <w:tcW w:w="3677" w:type="dxa"/>
          </w:tcPr>
          <w:p w14:paraId="303AD0AE" w14:textId="2439E3F9" w:rsidR="00A512BC" w:rsidRPr="00606F78" w:rsidRDefault="00A512BC" w:rsidP="001133C8">
            <w:pPr>
              <w:spacing w:line="276" w:lineRule="auto"/>
              <w:rPr>
                <w:rFonts w:ascii="Arial" w:hAnsi="Arial" w:cs="Arial"/>
              </w:rPr>
            </w:pPr>
            <w:r w:rsidRPr="00606F78">
              <w:rPr>
                <w:rFonts w:ascii="Arial" w:hAnsi="Arial" w:cs="Arial"/>
              </w:rPr>
              <w:t>Nale</w:t>
            </w:r>
            <w:r w:rsidR="0008458F" w:rsidRPr="00606F78">
              <w:rPr>
                <w:rFonts w:ascii="Arial" w:hAnsi="Arial" w:cs="Arial"/>
              </w:rPr>
              <w:t>ży wspiera</w:t>
            </w:r>
            <w:r w:rsidR="0057276C" w:rsidRPr="00606F78">
              <w:rPr>
                <w:rFonts w:ascii="Arial" w:hAnsi="Arial" w:cs="Arial"/>
              </w:rPr>
              <w:t xml:space="preserve">ć rolników </w:t>
            </w:r>
            <w:r w:rsidR="004B1860" w:rsidRPr="00606F78">
              <w:rPr>
                <w:rFonts w:ascii="Arial" w:hAnsi="Arial" w:cs="Arial"/>
              </w:rPr>
              <w:t xml:space="preserve">prowadzących </w:t>
            </w:r>
            <w:r w:rsidR="00952313" w:rsidRPr="00606F78">
              <w:rPr>
                <w:rFonts w:ascii="Arial" w:hAnsi="Arial" w:cs="Arial"/>
              </w:rPr>
              <w:t xml:space="preserve">małe </w:t>
            </w:r>
            <w:r w:rsidR="004B1860" w:rsidRPr="00606F78">
              <w:rPr>
                <w:rFonts w:ascii="Arial" w:hAnsi="Arial" w:cs="Arial"/>
              </w:rPr>
              <w:t>gospodarstw</w:t>
            </w:r>
            <w:r w:rsidR="00952313" w:rsidRPr="00606F78">
              <w:rPr>
                <w:rFonts w:ascii="Arial" w:hAnsi="Arial" w:cs="Arial"/>
              </w:rPr>
              <w:t>a rolne</w:t>
            </w:r>
            <w:r w:rsidR="004B1860" w:rsidRPr="00606F78">
              <w:rPr>
                <w:rFonts w:ascii="Arial" w:hAnsi="Arial" w:cs="Arial"/>
              </w:rPr>
              <w:t xml:space="preserve"> </w:t>
            </w:r>
            <w:r w:rsidR="0057276C" w:rsidRPr="00606F78">
              <w:rPr>
                <w:rFonts w:ascii="Arial" w:hAnsi="Arial" w:cs="Arial"/>
              </w:rPr>
              <w:t>w rozwija</w:t>
            </w:r>
            <w:r w:rsidR="00117E91" w:rsidRPr="00606F78">
              <w:rPr>
                <w:rFonts w:ascii="Arial" w:hAnsi="Arial" w:cs="Arial"/>
              </w:rPr>
              <w:t>niu</w:t>
            </w:r>
            <w:r w:rsidRPr="00606F78">
              <w:rPr>
                <w:rFonts w:ascii="Arial" w:hAnsi="Arial" w:cs="Arial"/>
              </w:rPr>
              <w:t xml:space="preserve"> pozarolniczej </w:t>
            </w:r>
            <w:r w:rsidR="00750FC4" w:rsidRPr="00606F78">
              <w:rPr>
                <w:rFonts w:ascii="Arial" w:hAnsi="Arial" w:cs="Arial"/>
              </w:rPr>
              <w:t>działalności</w:t>
            </w:r>
            <w:r w:rsidR="0057276C" w:rsidRPr="00606F78">
              <w:rPr>
                <w:rFonts w:ascii="Arial" w:hAnsi="Arial" w:cs="Arial"/>
              </w:rPr>
              <w:t xml:space="preserve"> gospodarstw rolnych</w:t>
            </w:r>
            <w:r w:rsidR="00660B76" w:rsidRPr="00606F78">
              <w:rPr>
                <w:rFonts w:ascii="Arial" w:hAnsi="Arial" w:cs="Arial"/>
              </w:rPr>
              <w:t>.</w:t>
            </w:r>
          </w:p>
        </w:tc>
        <w:tc>
          <w:tcPr>
            <w:tcW w:w="5946" w:type="dxa"/>
          </w:tcPr>
          <w:p w14:paraId="5B645FD4" w14:textId="3CB906F7" w:rsidR="00A512BC" w:rsidRPr="00606F78" w:rsidRDefault="00A512BC" w:rsidP="001133C8">
            <w:pPr>
              <w:spacing w:line="276" w:lineRule="auto"/>
              <w:rPr>
                <w:rFonts w:ascii="Arial" w:hAnsi="Arial" w:cs="Arial"/>
              </w:rPr>
            </w:pPr>
            <w:r w:rsidRPr="00606F78">
              <w:rPr>
                <w:rFonts w:ascii="Arial" w:hAnsi="Arial" w:cs="Arial"/>
              </w:rPr>
              <w:t>Wielol</w:t>
            </w:r>
            <w:r w:rsidR="00026C4F" w:rsidRPr="00606F78">
              <w:rPr>
                <w:rFonts w:ascii="Arial" w:hAnsi="Arial" w:cs="Arial"/>
              </w:rPr>
              <w:t>etnie badania własne i z ustaleń</w:t>
            </w:r>
            <w:r w:rsidRPr="00606F78">
              <w:rPr>
                <w:rFonts w:ascii="Arial" w:hAnsi="Arial" w:cs="Arial"/>
              </w:rPr>
              <w:t xml:space="preserve"> przeprowadzonych konsultacji wynika, że w wielu </w:t>
            </w:r>
            <w:r w:rsidR="00952313" w:rsidRPr="00606F78">
              <w:rPr>
                <w:rFonts w:ascii="Arial" w:hAnsi="Arial" w:cs="Arial"/>
              </w:rPr>
              <w:t xml:space="preserve">małych </w:t>
            </w:r>
            <w:r w:rsidRPr="00606F78">
              <w:rPr>
                <w:rFonts w:ascii="Arial" w:hAnsi="Arial" w:cs="Arial"/>
              </w:rPr>
              <w:t>gospodarstwach rolnych jest nadmiar siły roboczej.</w:t>
            </w:r>
            <w:r w:rsidR="00B26232" w:rsidRPr="00606F78">
              <w:rPr>
                <w:rFonts w:ascii="Arial" w:hAnsi="Arial" w:cs="Arial"/>
              </w:rPr>
              <w:t xml:space="preserve"> Ilość gospodarstw w</w:t>
            </w:r>
            <w:r w:rsidR="0011439E" w:rsidRPr="00606F78">
              <w:rPr>
                <w:rFonts w:ascii="Arial" w:hAnsi="Arial" w:cs="Arial"/>
              </w:rPr>
              <w:t xml:space="preserve"> tej grupie wzrasta. </w:t>
            </w:r>
            <w:r w:rsidR="001E44CF" w:rsidRPr="00606F78">
              <w:rPr>
                <w:rFonts w:ascii="Arial" w:hAnsi="Arial" w:cs="Arial"/>
              </w:rPr>
              <w:t xml:space="preserve">Według GUS na koniec 2020 r. gospodarstw rolnych o powierzchni do 10 ha było 2012. </w:t>
            </w:r>
            <w:r w:rsidR="0011439E" w:rsidRPr="00606F78">
              <w:rPr>
                <w:rFonts w:ascii="Arial" w:hAnsi="Arial" w:cs="Arial"/>
              </w:rPr>
              <w:t>E</w:t>
            </w:r>
            <w:r w:rsidR="00B26232" w:rsidRPr="00606F78">
              <w:rPr>
                <w:rFonts w:ascii="Arial" w:hAnsi="Arial" w:cs="Arial"/>
              </w:rPr>
              <w:t xml:space="preserve">liminacja funkcjonowania </w:t>
            </w:r>
            <w:r w:rsidR="0011439E" w:rsidRPr="00606F78">
              <w:rPr>
                <w:rFonts w:ascii="Arial" w:hAnsi="Arial" w:cs="Arial"/>
              </w:rPr>
              <w:t>tychże gospodarstw</w:t>
            </w:r>
            <w:r w:rsidR="00B26232" w:rsidRPr="00606F78">
              <w:rPr>
                <w:rFonts w:ascii="Arial" w:hAnsi="Arial" w:cs="Arial"/>
              </w:rPr>
              <w:t xml:space="preserve"> wpłynie na: zmiany gospodarcze </w:t>
            </w:r>
            <w:r w:rsidR="00026C4F" w:rsidRPr="00606F78">
              <w:rPr>
                <w:rFonts w:ascii="Arial" w:hAnsi="Arial" w:cs="Arial"/>
              </w:rPr>
              <w:t xml:space="preserve">- </w:t>
            </w:r>
            <w:r w:rsidR="00B26232" w:rsidRPr="00606F78">
              <w:rPr>
                <w:rFonts w:ascii="Arial" w:hAnsi="Arial" w:cs="Arial"/>
              </w:rPr>
              <w:t>punktowo – omawianych</w:t>
            </w:r>
            <w:r w:rsidR="00502C95" w:rsidRPr="00606F78">
              <w:rPr>
                <w:rFonts w:ascii="Arial" w:hAnsi="Arial" w:cs="Arial"/>
              </w:rPr>
              <w:t xml:space="preserve"> gospo</w:t>
            </w:r>
            <w:r w:rsidR="00952313" w:rsidRPr="00606F78">
              <w:rPr>
                <w:rFonts w:ascii="Arial" w:hAnsi="Arial" w:cs="Arial"/>
              </w:rPr>
              <w:t>darstw,</w:t>
            </w:r>
            <w:r w:rsidR="00B26232" w:rsidRPr="00606F78">
              <w:rPr>
                <w:rFonts w:ascii="Arial" w:hAnsi="Arial" w:cs="Arial"/>
              </w:rPr>
              <w:t xml:space="preserve"> koncentrację produkcji w innych gospodarstwach</w:t>
            </w:r>
            <w:r w:rsidR="00026C4F" w:rsidRPr="00606F78">
              <w:rPr>
                <w:rFonts w:ascii="Arial" w:hAnsi="Arial" w:cs="Arial"/>
              </w:rPr>
              <w:t>,</w:t>
            </w:r>
            <w:r w:rsidR="00B26232" w:rsidRPr="00606F78">
              <w:rPr>
                <w:rFonts w:ascii="Arial" w:hAnsi="Arial" w:cs="Arial"/>
              </w:rPr>
              <w:t xml:space="preserve"> jak również </w:t>
            </w:r>
            <w:r w:rsidR="00026C4F" w:rsidRPr="00606F78">
              <w:rPr>
                <w:rFonts w:ascii="Arial" w:hAnsi="Arial" w:cs="Arial"/>
              </w:rPr>
              <w:t xml:space="preserve">nastąpi </w:t>
            </w:r>
            <w:r w:rsidR="00B26232" w:rsidRPr="00606F78">
              <w:rPr>
                <w:rFonts w:ascii="Arial" w:hAnsi="Arial" w:cs="Arial"/>
              </w:rPr>
              <w:t>zwiększenie powierzchni pól z jedną uprawą co spowoduje zmiany w krajobrazie. Takie zmiany mogą negatywnie wpłynąć na miejscowe zmiany klimatyczne.</w:t>
            </w:r>
          </w:p>
        </w:tc>
      </w:tr>
      <w:tr w:rsidR="0008458F" w:rsidRPr="00606F78" w14:paraId="037542C5" w14:textId="77777777" w:rsidTr="000C1821">
        <w:tc>
          <w:tcPr>
            <w:tcW w:w="571" w:type="dxa"/>
          </w:tcPr>
          <w:p w14:paraId="20E8B44D" w14:textId="5E427E53" w:rsidR="0008458F" w:rsidRPr="00606F78" w:rsidRDefault="0008458F" w:rsidP="001133C8">
            <w:pPr>
              <w:rPr>
                <w:rFonts w:ascii="Arial" w:hAnsi="Arial" w:cs="Arial"/>
              </w:rPr>
            </w:pPr>
            <w:r w:rsidRPr="00606F78">
              <w:rPr>
                <w:rFonts w:ascii="Arial" w:hAnsi="Arial" w:cs="Arial"/>
              </w:rPr>
              <w:t>13</w:t>
            </w:r>
          </w:p>
        </w:tc>
        <w:tc>
          <w:tcPr>
            <w:tcW w:w="3677" w:type="dxa"/>
          </w:tcPr>
          <w:p w14:paraId="1A59ACB1" w14:textId="72F8B924" w:rsidR="0008458F" w:rsidRPr="00606F78" w:rsidRDefault="0008458F" w:rsidP="001133C8">
            <w:pPr>
              <w:spacing w:line="276" w:lineRule="auto"/>
              <w:rPr>
                <w:rFonts w:ascii="Arial" w:hAnsi="Arial" w:cs="Arial"/>
              </w:rPr>
            </w:pPr>
            <w:r w:rsidRPr="00606F78">
              <w:rPr>
                <w:rFonts w:ascii="Arial" w:hAnsi="Arial" w:cs="Arial"/>
              </w:rPr>
              <w:t>Należy zwiększyć wykorzystanie gospodarcz</w:t>
            </w:r>
            <w:r w:rsidR="00FF56F1" w:rsidRPr="00606F78">
              <w:rPr>
                <w:rFonts w:ascii="Arial" w:hAnsi="Arial" w:cs="Arial"/>
              </w:rPr>
              <w:t>e lokalnych zasobów naturalnych</w:t>
            </w:r>
            <w:r w:rsidR="00EE59D2" w:rsidRPr="00606F78">
              <w:rPr>
                <w:rFonts w:ascii="Arial" w:hAnsi="Arial" w:cs="Arial"/>
              </w:rPr>
              <w:t xml:space="preserve"> przez przedsiębiorców oraz podczas prowadzonych: Klubów seniora, Uniwersytety trzeciego wieku, Zajęciach aktywizacyjnych, Edukacyjnych klubach młodzieżowych, Projektach edukacyjnych, Warsztatach.</w:t>
            </w:r>
          </w:p>
        </w:tc>
        <w:tc>
          <w:tcPr>
            <w:tcW w:w="5946" w:type="dxa"/>
          </w:tcPr>
          <w:p w14:paraId="7D42B70C" w14:textId="1C84C85C" w:rsidR="005C3610" w:rsidRPr="00606F78" w:rsidRDefault="0008458F" w:rsidP="001133C8">
            <w:pPr>
              <w:spacing w:line="276" w:lineRule="auto"/>
              <w:rPr>
                <w:rFonts w:ascii="Arial" w:hAnsi="Arial" w:cs="Arial"/>
              </w:rPr>
            </w:pPr>
            <w:r w:rsidRPr="00606F78">
              <w:rPr>
                <w:rFonts w:ascii="Arial" w:hAnsi="Arial" w:cs="Arial"/>
              </w:rPr>
              <w:t>Podczas spotkań konsultacyjnych wielu dyskutantów podnosiło zasadność zwiększenia wykorzystania lokalnych zasobów naturalnych</w:t>
            </w:r>
            <w:r w:rsidR="00CD418E" w:rsidRPr="00606F78">
              <w:rPr>
                <w:rFonts w:ascii="Arial" w:hAnsi="Arial" w:cs="Arial"/>
              </w:rPr>
              <w:t xml:space="preserve"> ( materialne, niematerialne ).</w:t>
            </w:r>
            <w:r w:rsidR="00EE59D2" w:rsidRPr="00606F78">
              <w:rPr>
                <w:rFonts w:ascii="Arial" w:hAnsi="Arial" w:cs="Arial"/>
              </w:rPr>
              <w:t xml:space="preserve"> Nasz obszar charakteryzuje się pewnymi wyróżnikami zasobów materialnych i niematerialnych, które należy wykorzystać w większym stopniu, aby można było tworzyć „markę regionalną’ niezbędną do wzrostu sprz</w:t>
            </w:r>
            <w:r w:rsidR="00C85DBB" w:rsidRPr="00606F78">
              <w:rPr>
                <w:rFonts w:ascii="Arial" w:hAnsi="Arial" w:cs="Arial"/>
              </w:rPr>
              <w:t>edaży. Mamy tu na myśli: drewno; las; ryby;</w:t>
            </w:r>
            <w:r w:rsidR="00EE59D2" w:rsidRPr="00606F78">
              <w:rPr>
                <w:rFonts w:ascii="Arial" w:hAnsi="Arial" w:cs="Arial"/>
              </w:rPr>
              <w:t xml:space="preserve"> </w:t>
            </w:r>
            <w:r w:rsidR="00C85DBB" w:rsidRPr="00606F78">
              <w:rPr>
                <w:rFonts w:ascii="Arial" w:hAnsi="Arial" w:cs="Arial"/>
              </w:rPr>
              <w:t>zbiorniki wodne;</w:t>
            </w:r>
            <w:r w:rsidR="005C3610" w:rsidRPr="00606F78">
              <w:rPr>
                <w:rFonts w:ascii="Arial" w:hAnsi="Arial" w:cs="Arial"/>
              </w:rPr>
              <w:t xml:space="preserve"> </w:t>
            </w:r>
            <w:r w:rsidR="00C85DBB" w:rsidRPr="00606F78">
              <w:rPr>
                <w:rFonts w:ascii="Arial" w:hAnsi="Arial" w:cs="Arial"/>
              </w:rPr>
              <w:t>produkty żywnościowe;</w:t>
            </w:r>
            <w:r w:rsidR="0069168D" w:rsidRPr="00606F78">
              <w:rPr>
                <w:rFonts w:ascii="Arial" w:hAnsi="Arial" w:cs="Arial"/>
              </w:rPr>
              <w:t xml:space="preserve"> </w:t>
            </w:r>
            <w:r w:rsidR="00C85DBB" w:rsidRPr="00606F78">
              <w:rPr>
                <w:rFonts w:ascii="Arial" w:hAnsi="Arial" w:cs="Arial"/>
              </w:rPr>
              <w:t>kruszywa;</w:t>
            </w:r>
            <w:r w:rsidR="00CB004E" w:rsidRPr="00606F78">
              <w:rPr>
                <w:rFonts w:ascii="Arial" w:hAnsi="Arial" w:cs="Arial"/>
              </w:rPr>
              <w:t xml:space="preserve"> </w:t>
            </w:r>
            <w:r w:rsidR="00C85DBB" w:rsidRPr="00606F78">
              <w:rPr>
                <w:rFonts w:ascii="Arial" w:hAnsi="Arial" w:cs="Arial"/>
              </w:rPr>
              <w:t>dobra niematerialne;</w:t>
            </w:r>
            <w:r w:rsidR="00EE59D2" w:rsidRPr="00606F78">
              <w:rPr>
                <w:rFonts w:ascii="Arial" w:hAnsi="Arial" w:cs="Arial"/>
              </w:rPr>
              <w:t xml:space="preserve"> </w:t>
            </w:r>
            <w:r w:rsidR="00C85DBB" w:rsidRPr="00606F78">
              <w:rPr>
                <w:rFonts w:ascii="Arial" w:hAnsi="Arial" w:cs="Arial"/>
              </w:rPr>
              <w:t>krajobraz;</w:t>
            </w:r>
            <w:r w:rsidR="0069168D" w:rsidRPr="00606F78">
              <w:rPr>
                <w:rFonts w:ascii="Arial" w:hAnsi="Arial" w:cs="Arial"/>
              </w:rPr>
              <w:t xml:space="preserve"> </w:t>
            </w:r>
            <w:r w:rsidR="00C85DBB" w:rsidRPr="00606F78">
              <w:rPr>
                <w:rFonts w:ascii="Arial" w:hAnsi="Arial" w:cs="Arial"/>
              </w:rPr>
              <w:t xml:space="preserve">czyste środowisko – ziemia, woda, powietrze; </w:t>
            </w:r>
            <w:r w:rsidR="00F4056D" w:rsidRPr="00606F78">
              <w:rPr>
                <w:rFonts w:ascii="Arial" w:hAnsi="Arial" w:cs="Arial"/>
              </w:rPr>
              <w:t>itp.</w:t>
            </w:r>
          </w:p>
        </w:tc>
      </w:tr>
      <w:tr w:rsidR="0008458F" w:rsidRPr="00606F78" w14:paraId="7AAF0D3B" w14:textId="77777777" w:rsidTr="000C1821">
        <w:tc>
          <w:tcPr>
            <w:tcW w:w="571" w:type="dxa"/>
          </w:tcPr>
          <w:p w14:paraId="770C5FEA" w14:textId="289B8B8B" w:rsidR="0008458F" w:rsidRPr="00606F78" w:rsidRDefault="0008458F" w:rsidP="001133C8">
            <w:pPr>
              <w:rPr>
                <w:rFonts w:ascii="Arial" w:hAnsi="Arial" w:cs="Arial"/>
              </w:rPr>
            </w:pPr>
            <w:r w:rsidRPr="00606F78">
              <w:rPr>
                <w:rFonts w:ascii="Arial" w:hAnsi="Arial" w:cs="Arial"/>
              </w:rPr>
              <w:t>14</w:t>
            </w:r>
          </w:p>
        </w:tc>
        <w:tc>
          <w:tcPr>
            <w:tcW w:w="3677" w:type="dxa"/>
          </w:tcPr>
          <w:p w14:paraId="30C88EAB" w14:textId="6D2802B7" w:rsidR="0008458F" w:rsidRPr="00606F78" w:rsidRDefault="0008458F" w:rsidP="001133C8">
            <w:pPr>
              <w:spacing w:line="276" w:lineRule="auto"/>
              <w:rPr>
                <w:rFonts w:ascii="Arial" w:hAnsi="Arial" w:cs="Arial"/>
              </w:rPr>
            </w:pPr>
            <w:r w:rsidRPr="00606F78">
              <w:rPr>
                <w:rFonts w:ascii="Arial" w:hAnsi="Arial" w:cs="Arial"/>
              </w:rPr>
              <w:t>Należy wspierać mieszkańców o</w:t>
            </w:r>
            <w:r w:rsidR="00660B76" w:rsidRPr="00606F78">
              <w:rPr>
                <w:rFonts w:ascii="Arial" w:hAnsi="Arial" w:cs="Arial"/>
              </w:rPr>
              <w:t>bszaru LGD</w:t>
            </w:r>
            <w:r w:rsidR="001271B0" w:rsidRPr="00606F78">
              <w:rPr>
                <w:rFonts w:ascii="Arial" w:hAnsi="Arial" w:cs="Arial"/>
              </w:rPr>
              <w:t xml:space="preserve"> w podnoszeniu wiedzy i kompetencji</w:t>
            </w:r>
            <w:r w:rsidR="00C94D6F" w:rsidRPr="00606F78">
              <w:rPr>
                <w:rFonts w:ascii="Arial" w:hAnsi="Arial" w:cs="Arial"/>
              </w:rPr>
              <w:t xml:space="preserve">, między innymi </w:t>
            </w:r>
            <w:r w:rsidR="001B790A" w:rsidRPr="00606F78">
              <w:rPr>
                <w:rFonts w:ascii="Arial" w:hAnsi="Arial" w:cs="Arial"/>
              </w:rPr>
              <w:t>w zakresie rozwoju</w:t>
            </w:r>
            <w:r w:rsidR="00C94D6F" w:rsidRPr="00606F78">
              <w:rPr>
                <w:rFonts w:ascii="Arial" w:hAnsi="Arial" w:cs="Arial"/>
              </w:rPr>
              <w:t xml:space="preserve"> usług z wykorzystaniem cyfryzacji</w:t>
            </w:r>
            <w:r w:rsidR="001271B0" w:rsidRPr="00606F78">
              <w:rPr>
                <w:rFonts w:ascii="Arial" w:hAnsi="Arial" w:cs="Arial"/>
              </w:rPr>
              <w:t>.</w:t>
            </w:r>
          </w:p>
        </w:tc>
        <w:tc>
          <w:tcPr>
            <w:tcW w:w="5946" w:type="dxa"/>
          </w:tcPr>
          <w:p w14:paraId="1915F6F0" w14:textId="1AC5CE0A" w:rsidR="0008458F" w:rsidRPr="00606F78" w:rsidRDefault="001B790A" w:rsidP="001133C8">
            <w:pPr>
              <w:spacing w:line="276" w:lineRule="auto"/>
              <w:rPr>
                <w:rFonts w:ascii="Arial" w:hAnsi="Arial" w:cs="Arial"/>
              </w:rPr>
            </w:pPr>
            <w:r w:rsidRPr="00606F78">
              <w:rPr>
                <w:rFonts w:ascii="Arial" w:hAnsi="Arial" w:cs="Arial"/>
              </w:rPr>
              <w:t xml:space="preserve">Ze złożonych ankiet, zwłaszcza przez osoby młode </w:t>
            </w:r>
            <w:r w:rsidR="0008458F" w:rsidRPr="00606F78">
              <w:rPr>
                <w:rFonts w:ascii="Arial" w:hAnsi="Arial" w:cs="Arial"/>
              </w:rPr>
              <w:t>oraz podczas spotkań konsultacyjnych uczestnicy wnosili o potrzebie ws</w:t>
            </w:r>
            <w:r w:rsidR="00660B76" w:rsidRPr="00606F78">
              <w:rPr>
                <w:rFonts w:ascii="Arial" w:hAnsi="Arial" w:cs="Arial"/>
              </w:rPr>
              <w:t>pierania mieszkańców obszaru LGD</w:t>
            </w:r>
            <w:r w:rsidR="0008458F" w:rsidRPr="00606F78">
              <w:rPr>
                <w:rFonts w:ascii="Arial" w:hAnsi="Arial" w:cs="Arial"/>
              </w:rPr>
              <w:t xml:space="preserve"> w podnoszeniu wiedzy </w:t>
            </w:r>
            <w:r w:rsidR="001271B0" w:rsidRPr="00606F78">
              <w:rPr>
                <w:rFonts w:ascii="Arial" w:hAnsi="Arial" w:cs="Arial"/>
              </w:rPr>
              <w:t xml:space="preserve">i kompetencji </w:t>
            </w:r>
            <w:r w:rsidR="00952313" w:rsidRPr="00606F78">
              <w:rPr>
                <w:rFonts w:ascii="Arial" w:hAnsi="Arial" w:cs="Arial"/>
              </w:rPr>
              <w:t xml:space="preserve">w zakresie </w:t>
            </w:r>
            <w:r w:rsidR="00502C95" w:rsidRPr="00606F78">
              <w:rPr>
                <w:rFonts w:ascii="Arial" w:hAnsi="Arial" w:cs="Arial"/>
              </w:rPr>
              <w:t xml:space="preserve"> rozwoju usług z wykorzystaniem cyfryzacji   </w:t>
            </w:r>
            <w:r w:rsidR="0008458F" w:rsidRPr="00606F78">
              <w:rPr>
                <w:rFonts w:ascii="Arial" w:hAnsi="Arial" w:cs="Arial"/>
              </w:rPr>
              <w:t xml:space="preserve">ze względu na potrzeby </w:t>
            </w:r>
            <w:r w:rsidR="001271B0" w:rsidRPr="00606F78">
              <w:rPr>
                <w:rFonts w:ascii="Arial" w:hAnsi="Arial" w:cs="Arial"/>
              </w:rPr>
              <w:t xml:space="preserve">przedstawiane przez </w:t>
            </w:r>
            <w:r w:rsidR="0008458F" w:rsidRPr="00606F78">
              <w:rPr>
                <w:rFonts w:ascii="Arial" w:hAnsi="Arial" w:cs="Arial"/>
              </w:rPr>
              <w:t xml:space="preserve">pracodawców </w:t>
            </w:r>
            <w:r w:rsidR="00D923F0" w:rsidRPr="00606F78">
              <w:rPr>
                <w:rFonts w:ascii="Arial" w:hAnsi="Arial" w:cs="Arial"/>
              </w:rPr>
              <w:t xml:space="preserve">potencjalnym pracownikom </w:t>
            </w:r>
            <w:r w:rsidR="0008458F" w:rsidRPr="00606F78">
              <w:rPr>
                <w:rFonts w:ascii="Arial" w:hAnsi="Arial" w:cs="Arial"/>
              </w:rPr>
              <w:t>oraz wymogi obecnego rynku</w:t>
            </w:r>
            <w:r w:rsidR="001271B0" w:rsidRPr="00606F78">
              <w:rPr>
                <w:rFonts w:ascii="Arial" w:hAnsi="Arial" w:cs="Arial"/>
              </w:rPr>
              <w:t xml:space="preserve"> gospodarczego</w:t>
            </w:r>
            <w:r w:rsidR="0008458F" w:rsidRPr="00606F78">
              <w:rPr>
                <w:rFonts w:ascii="Arial" w:hAnsi="Arial" w:cs="Arial"/>
              </w:rPr>
              <w:t>.</w:t>
            </w:r>
          </w:p>
        </w:tc>
      </w:tr>
      <w:tr w:rsidR="00405D14" w:rsidRPr="00606F78" w14:paraId="3F524B9A" w14:textId="77777777" w:rsidTr="000C1821">
        <w:tc>
          <w:tcPr>
            <w:tcW w:w="571" w:type="dxa"/>
          </w:tcPr>
          <w:p w14:paraId="19FE4134" w14:textId="532B284A" w:rsidR="00405D14" w:rsidRPr="00606F78" w:rsidRDefault="00405D14" w:rsidP="001133C8">
            <w:pPr>
              <w:rPr>
                <w:rFonts w:ascii="Arial" w:hAnsi="Arial" w:cs="Arial"/>
              </w:rPr>
            </w:pPr>
            <w:r w:rsidRPr="00606F78">
              <w:rPr>
                <w:rFonts w:ascii="Arial" w:hAnsi="Arial" w:cs="Arial"/>
              </w:rPr>
              <w:lastRenderedPageBreak/>
              <w:t>15</w:t>
            </w:r>
          </w:p>
        </w:tc>
        <w:tc>
          <w:tcPr>
            <w:tcW w:w="3677" w:type="dxa"/>
          </w:tcPr>
          <w:p w14:paraId="4A181CCA" w14:textId="623F1EE9" w:rsidR="00405D14" w:rsidRPr="00606F78" w:rsidRDefault="00405D14" w:rsidP="001133C8">
            <w:pPr>
              <w:spacing w:line="276" w:lineRule="auto"/>
              <w:rPr>
                <w:rFonts w:ascii="Arial" w:hAnsi="Arial" w:cs="Arial"/>
              </w:rPr>
            </w:pPr>
            <w:r w:rsidRPr="00606F78">
              <w:rPr>
                <w:rFonts w:ascii="Arial" w:hAnsi="Arial" w:cs="Arial"/>
              </w:rPr>
              <w:t xml:space="preserve">Należy </w:t>
            </w:r>
            <w:r w:rsidR="00B8555C" w:rsidRPr="00606F78">
              <w:rPr>
                <w:rFonts w:ascii="Arial" w:hAnsi="Arial" w:cs="Arial"/>
              </w:rPr>
              <w:t xml:space="preserve">zwiększyć ofertę w zakresie świadczenia usług na rzecz wspierania włączenia </w:t>
            </w:r>
            <w:r w:rsidR="00120C35" w:rsidRPr="00606F78">
              <w:rPr>
                <w:rFonts w:ascii="Arial" w:hAnsi="Arial" w:cs="Arial"/>
              </w:rPr>
              <w:t>społecznego</w:t>
            </w:r>
            <w:r w:rsidR="00744420" w:rsidRPr="00606F78">
              <w:rPr>
                <w:rFonts w:ascii="Arial" w:hAnsi="Arial" w:cs="Arial"/>
              </w:rPr>
              <w:t xml:space="preserve"> oraz działań aktywizacyjno-integracyjnych</w:t>
            </w:r>
            <w:r w:rsidR="00120C35" w:rsidRPr="00606F78">
              <w:rPr>
                <w:rFonts w:ascii="Arial" w:hAnsi="Arial" w:cs="Arial"/>
              </w:rPr>
              <w:t xml:space="preserve"> </w:t>
            </w:r>
            <w:r w:rsidR="00C11A20" w:rsidRPr="00606F78">
              <w:rPr>
                <w:rFonts w:ascii="Arial" w:hAnsi="Arial" w:cs="Arial"/>
              </w:rPr>
              <w:t>osób będących w niekomfortowej</w:t>
            </w:r>
            <w:r w:rsidR="00B8555C" w:rsidRPr="00606F78">
              <w:rPr>
                <w:rFonts w:ascii="Arial" w:hAnsi="Arial" w:cs="Arial"/>
              </w:rPr>
              <w:t xml:space="preserve"> sytuacji</w:t>
            </w:r>
            <w:r w:rsidRPr="00606F78">
              <w:rPr>
                <w:rFonts w:ascii="Arial" w:hAnsi="Arial" w:cs="Arial"/>
              </w:rPr>
              <w:t xml:space="preserve"> a zwłaszcza dla seniorów i osób z niepełnosprawnościami</w:t>
            </w:r>
            <w:r w:rsidR="00660B76" w:rsidRPr="00606F78">
              <w:rPr>
                <w:rFonts w:ascii="Arial" w:hAnsi="Arial" w:cs="Arial"/>
              </w:rPr>
              <w:t>.</w:t>
            </w:r>
          </w:p>
        </w:tc>
        <w:tc>
          <w:tcPr>
            <w:tcW w:w="5946" w:type="dxa"/>
          </w:tcPr>
          <w:p w14:paraId="1A15545E" w14:textId="2ED833FA" w:rsidR="00405D14" w:rsidRPr="00606F78" w:rsidRDefault="00405D14" w:rsidP="001133C8">
            <w:pPr>
              <w:spacing w:line="276" w:lineRule="auto"/>
              <w:rPr>
                <w:rFonts w:ascii="Arial" w:hAnsi="Arial" w:cs="Arial"/>
              </w:rPr>
            </w:pPr>
            <w:r w:rsidRPr="00606F78">
              <w:rPr>
                <w:rFonts w:ascii="Arial" w:hAnsi="Arial" w:cs="Arial"/>
              </w:rPr>
              <w:t xml:space="preserve">Uczestnicy spotkań konsultacyjnych stwierdzali, że istnieje pilna potrzeba poprawy </w:t>
            </w:r>
            <w:r w:rsidR="00B8555C" w:rsidRPr="00606F78">
              <w:rPr>
                <w:rFonts w:ascii="Arial" w:hAnsi="Arial" w:cs="Arial"/>
              </w:rPr>
              <w:t xml:space="preserve">oferty w zakresie świadczenia usług na rzecz wspierania włączenia </w:t>
            </w:r>
            <w:r w:rsidR="00120C35" w:rsidRPr="00606F78">
              <w:rPr>
                <w:rFonts w:ascii="Arial" w:hAnsi="Arial" w:cs="Arial"/>
              </w:rPr>
              <w:t xml:space="preserve">społecznego </w:t>
            </w:r>
            <w:r w:rsidR="00744420" w:rsidRPr="00606F78">
              <w:rPr>
                <w:rFonts w:ascii="Arial" w:hAnsi="Arial" w:cs="Arial"/>
              </w:rPr>
              <w:t xml:space="preserve">oraz działań aktywizacyjno-integracyjnych </w:t>
            </w:r>
            <w:r w:rsidR="00C11A20" w:rsidRPr="00606F78">
              <w:rPr>
                <w:rFonts w:ascii="Arial" w:hAnsi="Arial" w:cs="Arial"/>
              </w:rPr>
              <w:t>osób dorosłych</w:t>
            </w:r>
            <w:r w:rsidR="00B8555C" w:rsidRPr="00606F78">
              <w:rPr>
                <w:rFonts w:ascii="Arial" w:hAnsi="Arial" w:cs="Arial"/>
              </w:rPr>
              <w:t xml:space="preserve"> a zwłaszcza seniorów</w:t>
            </w:r>
            <w:r w:rsidR="00744420" w:rsidRPr="00606F78">
              <w:rPr>
                <w:rFonts w:ascii="Arial" w:hAnsi="Arial" w:cs="Arial"/>
              </w:rPr>
              <w:t xml:space="preserve"> i osób z niepełnosprawnościami, gdyż na naszym obszarze wzrasta ilość seniorów</w:t>
            </w:r>
            <w:r w:rsidR="0093585C" w:rsidRPr="00606F78">
              <w:rPr>
                <w:rFonts w:ascii="Arial" w:hAnsi="Arial" w:cs="Arial"/>
              </w:rPr>
              <w:t xml:space="preserve"> ( od 2016 r. do 2020 r. o 4,1% ), </w:t>
            </w:r>
            <w:r w:rsidR="00744420" w:rsidRPr="00606F78">
              <w:rPr>
                <w:rFonts w:ascii="Arial" w:hAnsi="Arial" w:cs="Arial"/>
              </w:rPr>
              <w:t xml:space="preserve"> a osób z niepełnosprawnościami udokumentowanych stosownym orzecze</w:t>
            </w:r>
            <w:r w:rsidR="00660B76" w:rsidRPr="00606F78">
              <w:rPr>
                <w:rFonts w:ascii="Arial" w:hAnsi="Arial" w:cs="Arial"/>
              </w:rPr>
              <w:t>niem lekarskim jest ponad 1000 o</w:t>
            </w:r>
            <w:r w:rsidR="00744420" w:rsidRPr="00606F78">
              <w:rPr>
                <w:rFonts w:ascii="Arial" w:hAnsi="Arial" w:cs="Arial"/>
              </w:rPr>
              <w:t>sób</w:t>
            </w:r>
            <w:r w:rsidR="00660B76" w:rsidRPr="00606F78">
              <w:rPr>
                <w:rFonts w:ascii="Arial" w:hAnsi="Arial" w:cs="Arial"/>
              </w:rPr>
              <w:t>.</w:t>
            </w:r>
          </w:p>
        </w:tc>
      </w:tr>
      <w:tr w:rsidR="00FF56F1" w:rsidRPr="00606F78" w14:paraId="523574FC" w14:textId="77777777" w:rsidTr="000C1821">
        <w:tc>
          <w:tcPr>
            <w:tcW w:w="571" w:type="dxa"/>
          </w:tcPr>
          <w:p w14:paraId="0738AD26" w14:textId="67D5D29E" w:rsidR="00FF56F1" w:rsidRPr="00606F78" w:rsidRDefault="00FF56F1" w:rsidP="001133C8">
            <w:pPr>
              <w:rPr>
                <w:rFonts w:ascii="Arial" w:hAnsi="Arial" w:cs="Arial"/>
              </w:rPr>
            </w:pPr>
            <w:r w:rsidRPr="00606F78">
              <w:rPr>
                <w:rFonts w:ascii="Arial" w:hAnsi="Arial" w:cs="Arial"/>
              </w:rPr>
              <w:t>16</w:t>
            </w:r>
          </w:p>
        </w:tc>
        <w:tc>
          <w:tcPr>
            <w:tcW w:w="3677" w:type="dxa"/>
          </w:tcPr>
          <w:p w14:paraId="2457440D" w14:textId="227F97CA" w:rsidR="00FF56F1" w:rsidRPr="00606F78" w:rsidRDefault="00FF56F1" w:rsidP="001133C8">
            <w:pPr>
              <w:spacing w:line="276" w:lineRule="auto"/>
              <w:rPr>
                <w:rFonts w:ascii="Arial" w:hAnsi="Arial" w:cs="Arial"/>
              </w:rPr>
            </w:pPr>
            <w:r w:rsidRPr="00606F78">
              <w:rPr>
                <w:rFonts w:ascii="Arial" w:hAnsi="Arial" w:cs="Arial"/>
              </w:rPr>
              <w:t>Należy zintensyfikować działania w celu zachowania dziedzictwa kulturowego i przyrodniczego</w:t>
            </w:r>
            <w:r w:rsidR="00660B76" w:rsidRPr="00606F78">
              <w:rPr>
                <w:rFonts w:ascii="Arial" w:hAnsi="Arial" w:cs="Arial"/>
              </w:rPr>
              <w:t>.</w:t>
            </w:r>
            <w:r w:rsidR="008E463D" w:rsidRPr="00606F78">
              <w:rPr>
                <w:rFonts w:ascii="Arial" w:hAnsi="Arial" w:cs="Arial"/>
              </w:rPr>
              <w:t xml:space="preserve"> podczas prowadzonych: Klubów seniora, Uniwersytety trzeciego wieku, Zajęciach aktywizacyjnych, Edukacyjnych klubach młodzieżowych, Projektach edukacyjnych, Warsztatach.</w:t>
            </w:r>
          </w:p>
        </w:tc>
        <w:tc>
          <w:tcPr>
            <w:tcW w:w="5946" w:type="dxa"/>
          </w:tcPr>
          <w:p w14:paraId="42DA77DF" w14:textId="6E8A3842" w:rsidR="00FF56F1" w:rsidRPr="00606F78" w:rsidRDefault="00FF56F1" w:rsidP="001133C8">
            <w:pPr>
              <w:spacing w:line="276" w:lineRule="auto"/>
              <w:rPr>
                <w:rFonts w:ascii="Arial" w:hAnsi="Arial" w:cs="Arial"/>
              </w:rPr>
            </w:pPr>
            <w:r w:rsidRPr="00606F78">
              <w:rPr>
                <w:rFonts w:ascii="Arial" w:hAnsi="Arial" w:cs="Arial"/>
              </w:rPr>
              <w:t>Wielu osób podczas spotkań konsultacyjnych</w:t>
            </w:r>
            <w:r w:rsidR="00660B76" w:rsidRPr="00606F78">
              <w:rPr>
                <w:rFonts w:ascii="Arial" w:hAnsi="Arial" w:cs="Arial"/>
              </w:rPr>
              <w:t>, w przedłożonych pracach plastycznych</w:t>
            </w:r>
            <w:r w:rsidRPr="00606F78">
              <w:rPr>
                <w:rFonts w:ascii="Arial" w:hAnsi="Arial" w:cs="Arial"/>
              </w:rPr>
              <w:t xml:space="preserve"> i w ankietach podnosili potrzebę zwiększenia działań w celu zachowania dziedzictwa kulturowego i przyrodniczego</w:t>
            </w:r>
            <w:r w:rsidR="0093585C" w:rsidRPr="00606F78">
              <w:rPr>
                <w:rFonts w:ascii="Arial" w:hAnsi="Arial" w:cs="Arial"/>
              </w:rPr>
              <w:t xml:space="preserve"> ( dlatego też na naszym terenie jest wiele obszarów poddanych ochronie prawnej )</w:t>
            </w:r>
            <w:r w:rsidR="008E463D" w:rsidRPr="00606F78">
              <w:rPr>
                <w:rFonts w:ascii="Arial" w:hAnsi="Arial" w:cs="Arial"/>
              </w:rPr>
              <w:t>. Są to nasze wyróżniki, które pozwolą na zachowanie naszej tożsamości kulturowej</w:t>
            </w:r>
            <w:r w:rsidR="00AE6621" w:rsidRPr="00606F78">
              <w:rPr>
                <w:rFonts w:ascii="Arial" w:hAnsi="Arial" w:cs="Arial"/>
              </w:rPr>
              <w:t>,</w:t>
            </w:r>
            <w:r w:rsidR="008E463D" w:rsidRPr="00606F78">
              <w:rPr>
                <w:rFonts w:ascii="Arial" w:hAnsi="Arial" w:cs="Arial"/>
              </w:rPr>
              <w:t xml:space="preserve"> terytorialnej i przyczynią się do wzrostu rozwoju turystyki co zapewne przełoży się na rozwój gospodarczy</w:t>
            </w:r>
            <w:r w:rsidR="00AE6621" w:rsidRPr="00606F78">
              <w:rPr>
                <w:rFonts w:ascii="Arial" w:hAnsi="Arial" w:cs="Arial"/>
              </w:rPr>
              <w:t>,</w:t>
            </w:r>
            <w:r w:rsidR="008E463D" w:rsidRPr="00606F78">
              <w:rPr>
                <w:rFonts w:ascii="Arial" w:hAnsi="Arial" w:cs="Arial"/>
              </w:rPr>
              <w:t xml:space="preserve"> wymianę wiedzy i doświadczenia ( rozmowy z turystami ). </w:t>
            </w:r>
            <w:r w:rsidR="00B709E6" w:rsidRPr="00606F78">
              <w:rPr>
                <w:rFonts w:ascii="Arial" w:hAnsi="Arial" w:cs="Arial"/>
              </w:rPr>
              <w:t>Efektem będzie również większe zainteresowanie zamieszkiwaniem na naszym obszarze.</w:t>
            </w:r>
          </w:p>
        </w:tc>
      </w:tr>
      <w:tr w:rsidR="00FF56F1" w:rsidRPr="00606F78" w14:paraId="05D55485" w14:textId="77777777" w:rsidTr="000C1821">
        <w:tc>
          <w:tcPr>
            <w:tcW w:w="571" w:type="dxa"/>
          </w:tcPr>
          <w:p w14:paraId="389FE611" w14:textId="6418262A" w:rsidR="00FF56F1" w:rsidRPr="00606F78" w:rsidRDefault="00FF56F1" w:rsidP="001133C8">
            <w:pPr>
              <w:rPr>
                <w:rFonts w:ascii="Arial" w:hAnsi="Arial" w:cs="Arial"/>
              </w:rPr>
            </w:pPr>
            <w:r w:rsidRPr="00606F78">
              <w:rPr>
                <w:rFonts w:ascii="Arial" w:hAnsi="Arial" w:cs="Arial"/>
              </w:rPr>
              <w:t>17</w:t>
            </w:r>
          </w:p>
        </w:tc>
        <w:tc>
          <w:tcPr>
            <w:tcW w:w="3677" w:type="dxa"/>
          </w:tcPr>
          <w:p w14:paraId="6949F669" w14:textId="1C90C6B6" w:rsidR="00FF56F1" w:rsidRPr="00606F78" w:rsidRDefault="00FF56F1" w:rsidP="001133C8">
            <w:pPr>
              <w:spacing w:line="276" w:lineRule="auto"/>
              <w:rPr>
                <w:rFonts w:ascii="Arial" w:hAnsi="Arial" w:cs="Arial"/>
              </w:rPr>
            </w:pPr>
            <w:r w:rsidRPr="00606F78">
              <w:rPr>
                <w:rFonts w:ascii="Arial" w:hAnsi="Arial" w:cs="Arial"/>
              </w:rPr>
              <w:t>Należy wzmocnić działania w celu odtworzenia i zachowania ginących zawodów</w:t>
            </w:r>
            <w:r w:rsidR="00660B76" w:rsidRPr="00606F78">
              <w:rPr>
                <w:rFonts w:ascii="Arial" w:hAnsi="Arial" w:cs="Arial"/>
              </w:rPr>
              <w:t>.</w:t>
            </w:r>
          </w:p>
        </w:tc>
        <w:tc>
          <w:tcPr>
            <w:tcW w:w="5946" w:type="dxa"/>
          </w:tcPr>
          <w:p w14:paraId="557F0AFC" w14:textId="18DB940D" w:rsidR="00FF56F1" w:rsidRPr="00606F78" w:rsidRDefault="00660B76" w:rsidP="001133C8">
            <w:pPr>
              <w:spacing w:line="276" w:lineRule="auto"/>
              <w:rPr>
                <w:rFonts w:ascii="Arial" w:hAnsi="Arial" w:cs="Arial"/>
              </w:rPr>
            </w:pPr>
            <w:r w:rsidRPr="00606F78">
              <w:rPr>
                <w:rFonts w:ascii="Arial" w:hAnsi="Arial" w:cs="Arial"/>
              </w:rPr>
              <w:t>Mieszkańcy obszaru LGD</w:t>
            </w:r>
            <w:r w:rsidR="00FF56F1" w:rsidRPr="00606F78">
              <w:rPr>
                <w:rFonts w:ascii="Arial" w:hAnsi="Arial" w:cs="Arial"/>
              </w:rPr>
              <w:t xml:space="preserve"> od wielu lat podnoszą pilną potrzebę odtworzenia i zachowania ginących zwodów.</w:t>
            </w:r>
            <w:r w:rsidR="00AD43D0" w:rsidRPr="00606F78">
              <w:rPr>
                <w:rFonts w:ascii="Arial" w:hAnsi="Arial" w:cs="Arial"/>
              </w:rPr>
              <w:t xml:space="preserve"> </w:t>
            </w:r>
            <w:r w:rsidR="002F7F2D" w:rsidRPr="00606F78">
              <w:rPr>
                <w:rFonts w:ascii="Arial" w:hAnsi="Arial" w:cs="Arial"/>
              </w:rPr>
              <w:t>Tak</w:t>
            </w:r>
            <w:r w:rsidR="00AD43D0" w:rsidRPr="00606F78">
              <w:rPr>
                <w:rFonts w:ascii="Arial" w:hAnsi="Arial" w:cs="Arial"/>
              </w:rPr>
              <w:t>ie działania mogą być inspiracją</w:t>
            </w:r>
            <w:r w:rsidR="002F7F2D" w:rsidRPr="00606F78">
              <w:rPr>
                <w:rFonts w:ascii="Arial" w:hAnsi="Arial" w:cs="Arial"/>
              </w:rPr>
              <w:t xml:space="preserve"> do samorozwoju dla </w:t>
            </w:r>
            <w:r w:rsidR="00AD43D0" w:rsidRPr="00606F78">
              <w:rPr>
                <w:rFonts w:ascii="Arial" w:hAnsi="Arial" w:cs="Arial"/>
              </w:rPr>
              <w:t>uczestników warsztatów i ofertą do rozwoju talentów.</w:t>
            </w:r>
          </w:p>
        </w:tc>
      </w:tr>
      <w:tr w:rsidR="00FF56F1" w:rsidRPr="00606F78" w14:paraId="005D03FC" w14:textId="77777777" w:rsidTr="000C1821">
        <w:tc>
          <w:tcPr>
            <w:tcW w:w="571" w:type="dxa"/>
          </w:tcPr>
          <w:p w14:paraId="610264C6" w14:textId="0B5390EC" w:rsidR="00FF56F1" w:rsidRPr="00606F78" w:rsidRDefault="00FF56F1" w:rsidP="001133C8">
            <w:pPr>
              <w:rPr>
                <w:rFonts w:ascii="Arial" w:hAnsi="Arial" w:cs="Arial"/>
              </w:rPr>
            </w:pPr>
            <w:r w:rsidRPr="00606F78">
              <w:rPr>
                <w:rFonts w:ascii="Arial" w:hAnsi="Arial" w:cs="Arial"/>
              </w:rPr>
              <w:t>18</w:t>
            </w:r>
          </w:p>
        </w:tc>
        <w:tc>
          <w:tcPr>
            <w:tcW w:w="3677" w:type="dxa"/>
          </w:tcPr>
          <w:p w14:paraId="33E0E72F" w14:textId="40315E7B" w:rsidR="00FF56F1" w:rsidRPr="00606F78" w:rsidRDefault="00EB22A8" w:rsidP="001133C8">
            <w:pPr>
              <w:spacing w:line="276" w:lineRule="auto"/>
              <w:rPr>
                <w:rFonts w:ascii="Arial" w:hAnsi="Arial" w:cs="Arial"/>
              </w:rPr>
            </w:pPr>
            <w:r w:rsidRPr="00606F78">
              <w:rPr>
                <w:rFonts w:ascii="Arial" w:hAnsi="Arial" w:cs="Arial"/>
              </w:rPr>
              <w:t>Należy podjąć działania w celu zwiększenia aktywności</w:t>
            </w:r>
            <w:r w:rsidR="006F2F69" w:rsidRPr="00606F78">
              <w:rPr>
                <w:rFonts w:ascii="Arial" w:hAnsi="Arial" w:cs="Arial"/>
              </w:rPr>
              <w:t xml:space="preserve"> dzieci i młodzieży uczącej się w wieku od 6 do 24 lat</w:t>
            </w:r>
            <w:r w:rsidR="000B6420" w:rsidRPr="00606F78">
              <w:rPr>
                <w:rFonts w:ascii="Arial" w:hAnsi="Arial" w:cs="Arial"/>
              </w:rPr>
              <w:t xml:space="preserve"> oraz poprawić wyniki z egzaminów zewnętrznych</w:t>
            </w:r>
            <w:r w:rsidR="00FE0959" w:rsidRPr="00606F78">
              <w:rPr>
                <w:rFonts w:ascii="Arial" w:hAnsi="Arial" w:cs="Arial"/>
              </w:rPr>
              <w:t>.</w:t>
            </w:r>
          </w:p>
        </w:tc>
        <w:tc>
          <w:tcPr>
            <w:tcW w:w="5946" w:type="dxa"/>
          </w:tcPr>
          <w:p w14:paraId="5611B517" w14:textId="72A24A7E" w:rsidR="00FF56F1" w:rsidRPr="00606F78" w:rsidRDefault="00EB22A8" w:rsidP="001133C8">
            <w:pPr>
              <w:spacing w:line="276" w:lineRule="auto"/>
              <w:rPr>
                <w:rFonts w:ascii="Arial" w:hAnsi="Arial" w:cs="Arial"/>
              </w:rPr>
            </w:pPr>
            <w:r w:rsidRPr="00606F78">
              <w:rPr>
                <w:rFonts w:ascii="Arial" w:hAnsi="Arial" w:cs="Arial"/>
              </w:rPr>
              <w:t>Bardzo wielu dyskutantów na spotkaniach i w ankietach podnosiło pilną potrzebę wdrożenia działań w celu zwiększenia aktywno</w:t>
            </w:r>
            <w:r w:rsidR="0093585C" w:rsidRPr="00606F78">
              <w:rPr>
                <w:rFonts w:ascii="Arial" w:hAnsi="Arial" w:cs="Arial"/>
              </w:rPr>
              <w:t>ści opisanej grupy społecznej</w:t>
            </w:r>
            <w:r w:rsidR="00203ECC" w:rsidRPr="00606F78">
              <w:rPr>
                <w:rFonts w:ascii="Arial" w:hAnsi="Arial" w:cs="Arial"/>
              </w:rPr>
              <w:t>, gdyż na naszym obszarze są tylko dwie drużyny harcerskie, siedem klubów sportowych, jedna drużyna skautów.</w:t>
            </w:r>
            <w:r w:rsidR="000B6420" w:rsidRPr="00606F78">
              <w:rPr>
                <w:rFonts w:ascii="Arial" w:hAnsi="Arial" w:cs="Arial"/>
              </w:rPr>
              <w:t xml:space="preserve"> Z danych z Urzędu Marszałkowskiego w Toruniu wynika, że uczniowie 8-klas podstawowych z naszego obszaru otrzymują na egzaminach zewnętrznych jedne z najniższych</w:t>
            </w:r>
            <w:r w:rsidR="007A1DEE" w:rsidRPr="00606F78">
              <w:rPr>
                <w:rFonts w:ascii="Arial" w:hAnsi="Arial" w:cs="Arial"/>
              </w:rPr>
              <w:t xml:space="preserve"> ocen w porównaniu do innych uczniów z naszego województwa i należy według konsultantów podjąć radykalne kroki, aby zmienić </w:t>
            </w:r>
            <w:r w:rsidR="00502C95" w:rsidRPr="00606F78">
              <w:rPr>
                <w:rFonts w:ascii="Arial" w:hAnsi="Arial" w:cs="Arial"/>
              </w:rPr>
              <w:t xml:space="preserve">- </w:t>
            </w:r>
            <w:r w:rsidR="007A1DEE" w:rsidRPr="00606F78">
              <w:rPr>
                <w:rFonts w:ascii="Arial" w:hAnsi="Arial" w:cs="Arial"/>
              </w:rPr>
              <w:t>poprawić ten stan rzeczy.</w:t>
            </w:r>
          </w:p>
        </w:tc>
      </w:tr>
      <w:tr w:rsidR="00B8555C" w:rsidRPr="00606F78" w14:paraId="738CB118" w14:textId="77777777" w:rsidTr="000C1821">
        <w:tc>
          <w:tcPr>
            <w:tcW w:w="571" w:type="dxa"/>
          </w:tcPr>
          <w:p w14:paraId="43984C05" w14:textId="7772DF66" w:rsidR="00B8555C" w:rsidRPr="00606F78" w:rsidRDefault="00B8555C" w:rsidP="001133C8">
            <w:pPr>
              <w:rPr>
                <w:rFonts w:ascii="Arial" w:hAnsi="Arial" w:cs="Arial"/>
              </w:rPr>
            </w:pPr>
            <w:r w:rsidRPr="00606F78">
              <w:rPr>
                <w:rFonts w:ascii="Arial" w:hAnsi="Arial" w:cs="Arial"/>
              </w:rPr>
              <w:t>19</w:t>
            </w:r>
          </w:p>
        </w:tc>
        <w:tc>
          <w:tcPr>
            <w:tcW w:w="3677" w:type="dxa"/>
          </w:tcPr>
          <w:p w14:paraId="44A93E59" w14:textId="2C276322" w:rsidR="00B8555C" w:rsidRPr="00606F78" w:rsidRDefault="00B8555C" w:rsidP="001133C8">
            <w:pPr>
              <w:spacing w:line="276" w:lineRule="auto"/>
              <w:rPr>
                <w:rFonts w:ascii="Arial" w:hAnsi="Arial" w:cs="Arial"/>
              </w:rPr>
            </w:pPr>
            <w:r w:rsidRPr="00606F78">
              <w:rPr>
                <w:rFonts w:ascii="Arial" w:hAnsi="Arial" w:cs="Arial"/>
              </w:rPr>
              <w:t>Należy podnieść świadomość ekologiczną mieszkańców obszaru LSR</w:t>
            </w:r>
            <w:r w:rsidR="00A57FC7" w:rsidRPr="00606F78">
              <w:rPr>
                <w:rFonts w:ascii="Arial" w:hAnsi="Arial" w:cs="Arial"/>
              </w:rPr>
              <w:t>.</w:t>
            </w:r>
          </w:p>
        </w:tc>
        <w:tc>
          <w:tcPr>
            <w:tcW w:w="5946" w:type="dxa"/>
          </w:tcPr>
          <w:p w14:paraId="2BC9B0B4" w14:textId="56AF8423" w:rsidR="00B8555C" w:rsidRPr="00606F78" w:rsidRDefault="00B8555C" w:rsidP="001133C8">
            <w:pPr>
              <w:spacing w:line="276" w:lineRule="auto"/>
              <w:rPr>
                <w:rFonts w:ascii="Arial" w:hAnsi="Arial" w:cs="Arial"/>
              </w:rPr>
            </w:pPr>
            <w:r w:rsidRPr="00606F78">
              <w:rPr>
                <w:rFonts w:ascii="Arial" w:hAnsi="Arial" w:cs="Arial"/>
              </w:rPr>
              <w:t>W dyskusji podczas k</w:t>
            </w:r>
            <w:r w:rsidR="00AD43D0" w:rsidRPr="00606F78">
              <w:rPr>
                <w:rFonts w:ascii="Arial" w:hAnsi="Arial" w:cs="Arial"/>
              </w:rPr>
              <w:t>onsultacji społecznych</w:t>
            </w:r>
            <w:r w:rsidR="001B790A" w:rsidRPr="00606F78">
              <w:rPr>
                <w:rFonts w:ascii="Arial" w:hAnsi="Arial" w:cs="Arial"/>
              </w:rPr>
              <w:t xml:space="preserve"> oraz danymi wskazanymi w ankietach zwłaszcza przez osoby młode</w:t>
            </w:r>
            <w:r w:rsidR="00AD43D0" w:rsidRPr="00606F78">
              <w:rPr>
                <w:rFonts w:ascii="Arial" w:hAnsi="Arial" w:cs="Arial"/>
              </w:rPr>
              <w:t xml:space="preserve"> wynika, ż</w:t>
            </w:r>
            <w:r w:rsidRPr="00606F78">
              <w:rPr>
                <w:rFonts w:ascii="Arial" w:hAnsi="Arial" w:cs="Arial"/>
              </w:rPr>
              <w:t>e świadomość ekol</w:t>
            </w:r>
            <w:r w:rsidR="00AD43D0" w:rsidRPr="00606F78">
              <w:rPr>
                <w:rFonts w:ascii="Arial" w:hAnsi="Arial" w:cs="Arial"/>
              </w:rPr>
              <w:t>ogiczna jest na niskim poziomie i przeprowadzenie warsztatów/szkoleń może być elementem do podniesienia wiedzy oraz czynnikiem do poprawy</w:t>
            </w:r>
            <w:r w:rsidR="0093585C" w:rsidRPr="00606F78">
              <w:rPr>
                <w:rFonts w:ascii="Arial" w:hAnsi="Arial" w:cs="Arial"/>
              </w:rPr>
              <w:t xml:space="preserve"> świadomości a przy okazji przyczyni się do</w:t>
            </w:r>
            <w:r w:rsidR="00AD43D0" w:rsidRPr="00606F78">
              <w:rPr>
                <w:rFonts w:ascii="Arial" w:hAnsi="Arial" w:cs="Arial"/>
              </w:rPr>
              <w:t xml:space="preserve"> integracji społecznej.</w:t>
            </w:r>
          </w:p>
        </w:tc>
      </w:tr>
      <w:tr w:rsidR="002F7F2D" w:rsidRPr="00606F78" w14:paraId="7C7F9EA0" w14:textId="77777777" w:rsidTr="000C1821">
        <w:tc>
          <w:tcPr>
            <w:tcW w:w="571" w:type="dxa"/>
          </w:tcPr>
          <w:p w14:paraId="7D9432D5" w14:textId="46F56785" w:rsidR="002F7F2D" w:rsidRPr="00606F78" w:rsidRDefault="002F7F2D" w:rsidP="001133C8">
            <w:pPr>
              <w:rPr>
                <w:rFonts w:ascii="Arial" w:hAnsi="Arial" w:cs="Arial"/>
              </w:rPr>
            </w:pPr>
            <w:r w:rsidRPr="00606F78">
              <w:rPr>
                <w:rFonts w:ascii="Arial" w:hAnsi="Arial" w:cs="Arial"/>
              </w:rPr>
              <w:t>20</w:t>
            </w:r>
          </w:p>
        </w:tc>
        <w:tc>
          <w:tcPr>
            <w:tcW w:w="3677" w:type="dxa"/>
          </w:tcPr>
          <w:p w14:paraId="396F0326" w14:textId="5DEB0FC6" w:rsidR="002F7F2D" w:rsidRPr="00606F78" w:rsidRDefault="002F7F2D" w:rsidP="001133C8">
            <w:pPr>
              <w:spacing w:line="276" w:lineRule="auto"/>
              <w:rPr>
                <w:rFonts w:ascii="Arial" w:hAnsi="Arial" w:cs="Arial"/>
              </w:rPr>
            </w:pPr>
            <w:r w:rsidRPr="00606F78">
              <w:rPr>
                <w:rFonts w:ascii="Arial" w:hAnsi="Arial" w:cs="Arial"/>
              </w:rPr>
              <w:t xml:space="preserve">Należy zintensyfikować działania w kierunku rozwoju turystyki z uwzględnieniem </w:t>
            </w:r>
            <w:r w:rsidR="005A6D13" w:rsidRPr="00606F78">
              <w:rPr>
                <w:rFonts w:ascii="Arial" w:hAnsi="Arial" w:cs="Arial"/>
              </w:rPr>
              <w:t xml:space="preserve">przestrzegania </w:t>
            </w:r>
            <w:r w:rsidRPr="00606F78">
              <w:rPr>
                <w:rFonts w:ascii="Arial" w:hAnsi="Arial" w:cs="Arial"/>
              </w:rPr>
              <w:t>wskaźnika Schneidera</w:t>
            </w:r>
            <w:r w:rsidR="001271B0" w:rsidRPr="00606F78">
              <w:rPr>
                <w:rFonts w:ascii="Arial" w:hAnsi="Arial" w:cs="Arial"/>
              </w:rPr>
              <w:t xml:space="preserve"> – </w:t>
            </w:r>
            <w:r w:rsidR="00DB13F8" w:rsidRPr="00606F78">
              <w:rPr>
                <w:rFonts w:ascii="Arial" w:hAnsi="Arial" w:cs="Arial"/>
              </w:rPr>
              <w:t xml:space="preserve">intensywność ruchu turystycznego wyrażony liczbą turystów </w:t>
            </w:r>
            <w:r w:rsidR="00DB13F8" w:rsidRPr="00606F78">
              <w:rPr>
                <w:rFonts w:ascii="Arial" w:hAnsi="Arial" w:cs="Arial"/>
              </w:rPr>
              <w:lastRenderedPageBreak/>
              <w:t>korzystających z noclegów, przypadająca na 1000 mieszkańców stałych.</w:t>
            </w:r>
          </w:p>
        </w:tc>
        <w:tc>
          <w:tcPr>
            <w:tcW w:w="5946" w:type="dxa"/>
          </w:tcPr>
          <w:p w14:paraId="72D8A6B0" w14:textId="4F2F9ACE" w:rsidR="002F7F2D" w:rsidRPr="00606F78" w:rsidRDefault="002F7F2D" w:rsidP="001133C8">
            <w:pPr>
              <w:spacing w:line="276" w:lineRule="auto"/>
              <w:rPr>
                <w:rFonts w:ascii="Arial" w:hAnsi="Arial" w:cs="Arial"/>
              </w:rPr>
            </w:pPr>
            <w:r w:rsidRPr="00606F78">
              <w:rPr>
                <w:rFonts w:ascii="Arial" w:hAnsi="Arial" w:cs="Arial"/>
              </w:rPr>
              <w:lastRenderedPageBreak/>
              <w:t xml:space="preserve">Z danych </w:t>
            </w:r>
            <w:r w:rsidR="00D6013B" w:rsidRPr="00606F78">
              <w:rPr>
                <w:rFonts w:ascii="Arial" w:hAnsi="Arial" w:cs="Arial"/>
              </w:rPr>
              <w:t xml:space="preserve">statystycznych </w:t>
            </w:r>
            <w:r w:rsidRPr="00606F78">
              <w:rPr>
                <w:rFonts w:ascii="Arial" w:hAnsi="Arial" w:cs="Arial"/>
              </w:rPr>
              <w:t xml:space="preserve">otrzymanych z Urzędu Marszałkowskiego w Toruniu popartych wypowiedziami podczas spotkań konsultacyjnych i wynikami z ankiet </w:t>
            </w:r>
            <w:r w:rsidR="00C94D6F" w:rsidRPr="00606F78">
              <w:rPr>
                <w:rFonts w:ascii="Arial" w:hAnsi="Arial" w:cs="Arial"/>
              </w:rPr>
              <w:t xml:space="preserve">( poprzez wskazania głównie przez harcerzy i osoby dorosłe ) </w:t>
            </w:r>
            <w:r w:rsidRPr="00606F78">
              <w:rPr>
                <w:rFonts w:ascii="Arial" w:hAnsi="Arial" w:cs="Arial"/>
              </w:rPr>
              <w:t xml:space="preserve">na naszym obszarze występuje wiele firm </w:t>
            </w:r>
            <w:r w:rsidR="005A6D13" w:rsidRPr="00606F78">
              <w:rPr>
                <w:rFonts w:ascii="Arial" w:hAnsi="Arial" w:cs="Arial"/>
              </w:rPr>
              <w:t>oferujących usługi turystyczne</w:t>
            </w:r>
            <w:r w:rsidR="00502C95" w:rsidRPr="00606F78">
              <w:rPr>
                <w:rFonts w:ascii="Arial" w:hAnsi="Arial" w:cs="Arial"/>
              </w:rPr>
              <w:t>,</w:t>
            </w:r>
            <w:r w:rsidR="005A6D13" w:rsidRPr="00606F78">
              <w:rPr>
                <w:rFonts w:ascii="Arial" w:hAnsi="Arial" w:cs="Arial"/>
              </w:rPr>
              <w:t xml:space="preserve"> jednakże</w:t>
            </w:r>
            <w:r w:rsidRPr="00606F78">
              <w:rPr>
                <w:rFonts w:ascii="Arial" w:hAnsi="Arial" w:cs="Arial"/>
              </w:rPr>
              <w:t xml:space="preserve"> należy </w:t>
            </w:r>
            <w:r w:rsidRPr="00606F78">
              <w:rPr>
                <w:rFonts w:ascii="Arial" w:hAnsi="Arial" w:cs="Arial"/>
              </w:rPr>
              <w:lastRenderedPageBreak/>
              <w:t>zintensyfikować działania w celu jego rozwoju z uwzględnieniem wskaźnika Schneidera.</w:t>
            </w:r>
          </w:p>
        </w:tc>
      </w:tr>
      <w:tr w:rsidR="001271B0" w:rsidRPr="00606F78" w14:paraId="797B82B0" w14:textId="77777777" w:rsidTr="000C1821">
        <w:tc>
          <w:tcPr>
            <w:tcW w:w="571" w:type="dxa"/>
          </w:tcPr>
          <w:p w14:paraId="5E480C8E" w14:textId="12518430" w:rsidR="001271B0" w:rsidRPr="00606F78" w:rsidRDefault="001271B0" w:rsidP="001133C8">
            <w:pPr>
              <w:rPr>
                <w:rFonts w:ascii="Arial" w:hAnsi="Arial" w:cs="Arial"/>
              </w:rPr>
            </w:pPr>
            <w:r w:rsidRPr="00606F78">
              <w:rPr>
                <w:rFonts w:ascii="Arial" w:hAnsi="Arial" w:cs="Arial"/>
              </w:rPr>
              <w:lastRenderedPageBreak/>
              <w:t>21</w:t>
            </w:r>
          </w:p>
        </w:tc>
        <w:tc>
          <w:tcPr>
            <w:tcW w:w="3677" w:type="dxa"/>
          </w:tcPr>
          <w:p w14:paraId="0D169A0D" w14:textId="457279E9" w:rsidR="001271B0" w:rsidRPr="00606F78" w:rsidRDefault="001271B0" w:rsidP="001133C8">
            <w:pPr>
              <w:spacing w:line="276" w:lineRule="auto"/>
              <w:rPr>
                <w:rFonts w:ascii="Arial" w:hAnsi="Arial" w:cs="Arial"/>
              </w:rPr>
            </w:pPr>
            <w:r w:rsidRPr="00606F78">
              <w:rPr>
                <w:rFonts w:ascii="Arial" w:hAnsi="Arial" w:cs="Arial"/>
              </w:rPr>
              <w:t>Należy podjąć działania w celu zwiększenia ilości produktów lokalnych lub regionalnych lub tradycyjnych oferowanych do sprzedaży.</w:t>
            </w:r>
          </w:p>
        </w:tc>
        <w:tc>
          <w:tcPr>
            <w:tcW w:w="5946" w:type="dxa"/>
          </w:tcPr>
          <w:p w14:paraId="37209EDE" w14:textId="545F1DA2" w:rsidR="001271B0" w:rsidRPr="00606F78" w:rsidRDefault="001271B0" w:rsidP="001133C8">
            <w:pPr>
              <w:spacing w:line="276" w:lineRule="auto"/>
              <w:rPr>
                <w:rFonts w:ascii="Arial" w:hAnsi="Arial" w:cs="Arial"/>
              </w:rPr>
            </w:pPr>
            <w:r w:rsidRPr="00606F78">
              <w:rPr>
                <w:rFonts w:ascii="Arial" w:hAnsi="Arial" w:cs="Arial"/>
              </w:rPr>
              <w:t>Uczestnicy konsultacji społecznych zgodnie podkreślali, że istnieje pilna potrzeba zwiększenia ilości produktów lokalnych lub regionalnych lub tradycyjnych oferowanych do nabycia w celu zwiększenia dochodu przez sprzedającego oraz uatrakcyjnienia pobytu na naszym obszarze.</w:t>
            </w:r>
            <w:r w:rsidR="0093585C" w:rsidRPr="00606F78">
              <w:rPr>
                <w:rFonts w:ascii="Arial" w:hAnsi="Arial" w:cs="Arial"/>
              </w:rPr>
              <w:t xml:space="preserve"> Na liście produktów regionalnych w UM wpisany jest tylko jeden produkt.</w:t>
            </w:r>
          </w:p>
        </w:tc>
      </w:tr>
      <w:tr w:rsidR="001271B0" w:rsidRPr="00606F78" w14:paraId="7A64C242" w14:textId="77777777" w:rsidTr="000C1821">
        <w:tc>
          <w:tcPr>
            <w:tcW w:w="571" w:type="dxa"/>
          </w:tcPr>
          <w:p w14:paraId="75649208" w14:textId="569CDD3B" w:rsidR="001271B0" w:rsidRPr="00606F78" w:rsidRDefault="000F684C" w:rsidP="001133C8">
            <w:pPr>
              <w:rPr>
                <w:rFonts w:ascii="Arial" w:hAnsi="Arial" w:cs="Arial"/>
              </w:rPr>
            </w:pPr>
            <w:r w:rsidRPr="00606F78">
              <w:rPr>
                <w:rFonts w:ascii="Arial" w:hAnsi="Arial" w:cs="Arial"/>
              </w:rPr>
              <w:t>22</w:t>
            </w:r>
          </w:p>
        </w:tc>
        <w:tc>
          <w:tcPr>
            <w:tcW w:w="3677" w:type="dxa"/>
          </w:tcPr>
          <w:p w14:paraId="2E4340DB" w14:textId="54733EFD" w:rsidR="001271B0" w:rsidRPr="00606F78" w:rsidRDefault="000F684C" w:rsidP="001133C8">
            <w:pPr>
              <w:spacing w:line="276" w:lineRule="auto"/>
              <w:rPr>
                <w:rFonts w:ascii="Arial" w:hAnsi="Arial" w:cs="Arial"/>
              </w:rPr>
            </w:pPr>
            <w:r w:rsidRPr="00606F78">
              <w:rPr>
                <w:rFonts w:ascii="Arial" w:hAnsi="Arial" w:cs="Arial"/>
              </w:rPr>
              <w:t>Należy zwiększyć atrakcyjność infrastruktury turystycznej ( miejsca do rekreacji i wypoczynku, miejsca obsługi dla rowerzystów, tablice informacyjne, itp. )</w:t>
            </w:r>
            <w:r w:rsidR="00A57FC7" w:rsidRPr="00606F78">
              <w:rPr>
                <w:rFonts w:ascii="Arial" w:hAnsi="Arial" w:cs="Arial"/>
              </w:rPr>
              <w:t>.</w:t>
            </w:r>
          </w:p>
        </w:tc>
        <w:tc>
          <w:tcPr>
            <w:tcW w:w="5946" w:type="dxa"/>
          </w:tcPr>
          <w:p w14:paraId="651BE673" w14:textId="180D7311" w:rsidR="001271B0" w:rsidRPr="00606F78" w:rsidRDefault="000F684C" w:rsidP="001133C8">
            <w:pPr>
              <w:spacing w:line="276" w:lineRule="auto"/>
              <w:rPr>
                <w:rFonts w:ascii="Arial" w:hAnsi="Arial" w:cs="Arial"/>
              </w:rPr>
            </w:pPr>
            <w:r w:rsidRPr="00606F78">
              <w:rPr>
                <w:rFonts w:ascii="Arial" w:hAnsi="Arial" w:cs="Arial"/>
              </w:rPr>
              <w:t>W celu zwiększenia konkurencyjności naszego obszaru należy zwiększyć atrakcyjność infrastruktury turystycznej, gdzie turysta będzie miał możliwość sfinalizowania swojej potrzeby</w:t>
            </w:r>
            <w:r w:rsidR="00C94D6F" w:rsidRPr="00606F78">
              <w:rPr>
                <w:rFonts w:ascii="Arial" w:hAnsi="Arial" w:cs="Arial"/>
              </w:rPr>
              <w:t>, co było wskazaniem podczas prowadzenia konsultacji społecznych</w:t>
            </w:r>
            <w:r w:rsidRPr="00606F78">
              <w:rPr>
                <w:rFonts w:ascii="Arial" w:hAnsi="Arial" w:cs="Arial"/>
              </w:rPr>
              <w:t>.</w:t>
            </w:r>
          </w:p>
        </w:tc>
      </w:tr>
      <w:tr w:rsidR="00D923F0" w:rsidRPr="00606F78" w14:paraId="61702D42" w14:textId="77777777" w:rsidTr="000C1821">
        <w:tc>
          <w:tcPr>
            <w:tcW w:w="571" w:type="dxa"/>
          </w:tcPr>
          <w:p w14:paraId="403BAB8B" w14:textId="571A46CA" w:rsidR="00D923F0" w:rsidRPr="00606F78" w:rsidRDefault="00D923F0" w:rsidP="001133C8">
            <w:pPr>
              <w:rPr>
                <w:rFonts w:ascii="Arial" w:hAnsi="Arial" w:cs="Arial"/>
              </w:rPr>
            </w:pPr>
            <w:r w:rsidRPr="00606F78">
              <w:rPr>
                <w:rFonts w:ascii="Arial" w:hAnsi="Arial" w:cs="Arial"/>
              </w:rPr>
              <w:t>23</w:t>
            </w:r>
          </w:p>
        </w:tc>
        <w:tc>
          <w:tcPr>
            <w:tcW w:w="3677" w:type="dxa"/>
          </w:tcPr>
          <w:p w14:paraId="4C30D5A7" w14:textId="4FB24F48" w:rsidR="00D923F0" w:rsidRPr="00606F78" w:rsidRDefault="00D923F0" w:rsidP="001133C8">
            <w:pPr>
              <w:spacing w:line="276" w:lineRule="auto"/>
              <w:rPr>
                <w:rFonts w:ascii="Arial" w:hAnsi="Arial" w:cs="Arial"/>
              </w:rPr>
            </w:pPr>
            <w:r w:rsidRPr="00606F78">
              <w:rPr>
                <w:rFonts w:ascii="Arial" w:hAnsi="Arial" w:cs="Arial"/>
              </w:rPr>
              <w:t>Należy zintensyfikować działania w celu zwiększenia ak</w:t>
            </w:r>
            <w:r w:rsidR="00AF1EAA" w:rsidRPr="00606F78">
              <w:rPr>
                <w:rFonts w:ascii="Arial" w:hAnsi="Arial" w:cs="Arial"/>
              </w:rPr>
              <w:t>tywizacji społeczn</w:t>
            </w:r>
            <w:r w:rsidR="00BF75AE" w:rsidRPr="00606F78">
              <w:rPr>
                <w:rFonts w:ascii="Arial" w:hAnsi="Arial" w:cs="Arial"/>
              </w:rPr>
              <w:t>ości lokalnej, a zwłaszcza osób zagrożonych</w:t>
            </w:r>
            <w:r w:rsidR="00AF1EAA" w:rsidRPr="00606F78">
              <w:rPr>
                <w:rFonts w:ascii="Arial" w:hAnsi="Arial" w:cs="Arial"/>
              </w:rPr>
              <w:t xml:space="preserve"> ubóstwem lub wykluczeniem społecznym, w tym osoby najbardziej potrzebujące</w:t>
            </w:r>
            <w:r w:rsidR="00A57FC7" w:rsidRPr="00606F78">
              <w:rPr>
                <w:rFonts w:ascii="Arial" w:hAnsi="Arial" w:cs="Arial"/>
              </w:rPr>
              <w:t>.</w:t>
            </w:r>
          </w:p>
        </w:tc>
        <w:tc>
          <w:tcPr>
            <w:tcW w:w="5946" w:type="dxa"/>
          </w:tcPr>
          <w:p w14:paraId="08813F90" w14:textId="404E1529" w:rsidR="00D923F0" w:rsidRPr="00606F78" w:rsidRDefault="00D923F0" w:rsidP="001133C8">
            <w:pPr>
              <w:spacing w:line="276" w:lineRule="auto"/>
              <w:rPr>
                <w:rFonts w:ascii="Arial" w:hAnsi="Arial" w:cs="Arial"/>
              </w:rPr>
            </w:pPr>
            <w:r w:rsidRPr="00606F78">
              <w:rPr>
                <w:rFonts w:ascii="Arial" w:hAnsi="Arial" w:cs="Arial"/>
              </w:rPr>
              <w:t>Na podstawie przeprowadzonych konsultacji społecznych</w:t>
            </w:r>
            <w:r w:rsidR="00C94D6F" w:rsidRPr="00606F78">
              <w:rPr>
                <w:rFonts w:ascii="Arial" w:hAnsi="Arial" w:cs="Arial"/>
              </w:rPr>
              <w:t xml:space="preserve"> i wskazaniami przedstawionymi w ankietach przez osoby dorosłe</w:t>
            </w:r>
            <w:r w:rsidRPr="00606F78">
              <w:rPr>
                <w:rFonts w:ascii="Arial" w:hAnsi="Arial" w:cs="Arial"/>
              </w:rPr>
              <w:t xml:space="preserve"> wynika, że między innymi działania prowadzone przez nasze LGD wpłynęły znacząco na aktywizację społeczną i należy zintensyfikować działania w tym kierunku</w:t>
            </w:r>
            <w:r w:rsidR="00D761C1" w:rsidRPr="00606F78">
              <w:rPr>
                <w:rFonts w:ascii="Arial" w:hAnsi="Arial" w:cs="Arial"/>
              </w:rPr>
              <w:t>, co wpłynie dodatnio na wzrost gospodarczy i zmniejszenie osób korzysta</w:t>
            </w:r>
            <w:r w:rsidR="00DC1C1B" w:rsidRPr="00606F78">
              <w:rPr>
                <w:rFonts w:ascii="Arial" w:hAnsi="Arial" w:cs="Arial"/>
              </w:rPr>
              <w:t>jących ze świadczeń społecznych, gdyż obecnie wskaźnik korzystających ze świadczeń społecznych jest powyżej średniej dla regionu</w:t>
            </w:r>
            <w:r w:rsidR="00FF1791" w:rsidRPr="00606F78">
              <w:rPr>
                <w:rFonts w:ascii="Arial" w:hAnsi="Arial" w:cs="Arial"/>
              </w:rPr>
              <w:t xml:space="preserve"> – opisany w pkt 10</w:t>
            </w:r>
            <w:r w:rsidR="00DC1C1B" w:rsidRPr="00606F78">
              <w:rPr>
                <w:rFonts w:ascii="Arial" w:hAnsi="Arial" w:cs="Arial"/>
              </w:rPr>
              <w:t>.</w:t>
            </w:r>
          </w:p>
        </w:tc>
      </w:tr>
      <w:tr w:rsidR="00D761C1" w:rsidRPr="00606F78" w14:paraId="1C0F4E64" w14:textId="77777777" w:rsidTr="000C1821">
        <w:tc>
          <w:tcPr>
            <w:tcW w:w="571" w:type="dxa"/>
          </w:tcPr>
          <w:p w14:paraId="73C0E632" w14:textId="123F2115" w:rsidR="00D761C1" w:rsidRPr="00606F78" w:rsidRDefault="00D761C1" w:rsidP="001133C8">
            <w:pPr>
              <w:rPr>
                <w:rFonts w:ascii="Arial" w:hAnsi="Arial" w:cs="Arial"/>
              </w:rPr>
            </w:pPr>
            <w:r w:rsidRPr="00606F78">
              <w:rPr>
                <w:rFonts w:ascii="Arial" w:hAnsi="Arial" w:cs="Arial"/>
              </w:rPr>
              <w:t>24</w:t>
            </w:r>
          </w:p>
        </w:tc>
        <w:tc>
          <w:tcPr>
            <w:tcW w:w="3677" w:type="dxa"/>
          </w:tcPr>
          <w:p w14:paraId="4A4C059F" w14:textId="5186176E" w:rsidR="00D761C1" w:rsidRPr="00606F78" w:rsidRDefault="00D761C1" w:rsidP="001133C8">
            <w:pPr>
              <w:spacing w:line="276" w:lineRule="auto"/>
              <w:rPr>
                <w:rFonts w:ascii="Arial" w:hAnsi="Arial" w:cs="Arial"/>
              </w:rPr>
            </w:pPr>
            <w:r w:rsidRPr="00606F78">
              <w:rPr>
                <w:rFonts w:ascii="Arial" w:hAnsi="Arial" w:cs="Arial"/>
              </w:rPr>
              <w:t>Należy podnieść wrażliwość społeczności lokalnej na władane środowisko przyrodnicze i krajobrazowe.</w:t>
            </w:r>
          </w:p>
        </w:tc>
        <w:tc>
          <w:tcPr>
            <w:tcW w:w="5946" w:type="dxa"/>
          </w:tcPr>
          <w:p w14:paraId="61808F88" w14:textId="1E5EF7E5" w:rsidR="00D761C1" w:rsidRPr="00606F78" w:rsidRDefault="00D761C1" w:rsidP="001133C8">
            <w:pPr>
              <w:spacing w:line="276" w:lineRule="auto"/>
              <w:rPr>
                <w:rFonts w:ascii="Arial" w:hAnsi="Arial" w:cs="Arial"/>
              </w:rPr>
            </w:pPr>
            <w:r w:rsidRPr="00606F78">
              <w:rPr>
                <w:rFonts w:ascii="Arial" w:hAnsi="Arial" w:cs="Arial"/>
              </w:rPr>
              <w:t>Wielu dyskutantów na spotkaniach konsultacyjnych i przekazywanych informacji w inny sposób</w:t>
            </w:r>
            <w:r w:rsidR="00A57FC7" w:rsidRPr="00606F78">
              <w:rPr>
                <w:rFonts w:ascii="Arial" w:hAnsi="Arial" w:cs="Arial"/>
              </w:rPr>
              <w:t xml:space="preserve"> np. w pracach plastycznych</w:t>
            </w:r>
            <w:r w:rsidRPr="00606F78">
              <w:rPr>
                <w:rFonts w:ascii="Arial" w:hAnsi="Arial" w:cs="Arial"/>
              </w:rPr>
              <w:t xml:space="preserve"> stwierdzało, że mamy bardzo zdrowe, atrakcyjne przyrodniczo, z wieloma wyjątkowymi obiektami przyrodniczymi środowisko przyrodnicze i o zróżnicowanym krajobrazie obszar, który należy eksponować turystom w różnorodny sposób i powiększać wiedzę o jego walorach, cechach, metodach zachowania dla następnych pokoleń.</w:t>
            </w:r>
          </w:p>
        </w:tc>
      </w:tr>
      <w:tr w:rsidR="009F5A90" w:rsidRPr="00606F78" w14:paraId="03B2DA44" w14:textId="77777777" w:rsidTr="000C1821">
        <w:tc>
          <w:tcPr>
            <w:tcW w:w="571" w:type="dxa"/>
          </w:tcPr>
          <w:p w14:paraId="5C7EF544" w14:textId="1BECE842" w:rsidR="009F5A90" w:rsidRPr="00606F78" w:rsidRDefault="00FE0B5D" w:rsidP="001133C8">
            <w:pPr>
              <w:rPr>
                <w:rFonts w:ascii="Arial" w:hAnsi="Arial" w:cs="Arial"/>
              </w:rPr>
            </w:pPr>
            <w:r w:rsidRPr="00606F78">
              <w:rPr>
                <w:rFonts w:ascii="Arial" w:hAnsi="Arial" w:cs="Arial"/>
              </w:rPr>
              <w:t>25</w:t>
            </w:r>
          </w:p>
        </w:tc>
        <w:tc>
          <w:tcPr>
            <w:tcW w:w="3677" w:type="dxa"/>
          </w:tcPr>
          <w:p w14:paraId="0D940CBF" w14:textId="2C9A07BB" w:rsidR="009F5A90" w:rsidRPr="00606F78" w:rsidRDefault="009F5A90" w:rsidP="001133C8">
            <w:pPr>
              <w:spacing w:line="276" w:lineRule="auto"/>
              <w:rPr>
                <w:rFonts w:ascii="Arial" w:hAnsi="Arial" w:cs="Arial"/>
              </w:rPr>
            </w:pPr>
            <w:r w:rsidRPr="00606F78">
              <w:rPr>
                <w:rFonts w:ascii="Arial" w:hAnsi="Arial" w:cs="Arial"/>
              </w:rPr>
              <w:t>Należy zwiększyć ilość działań  realizowanych w partnerstwie</w:t>
            </w:r>
            <w:r w:rsidR="00A57FC7" w:rsidRPr="00606F78">
              <w:rPr>
                <w:rFonts w:ascii="Arial" w:hAnsi="Arial" w:cs="Arial"/>
              </w:rPr>
              <w:t>.</w:t>
            </w:r>
          </w:p>
        </w:tc>
        <w:tc>
          <w:tcPr>
            <w:tcW w:w="5946" w:type="dxa"/>
          </w:tcPr>
          <w:p w14:paraId="03B9A31A" w14:textId="348CEA6F" w:rsidR="009F5A90" w:rsidRPr="00606F78" w:rsidRDefault="009F5A90" w:rsidP="001133C8">
            <w:pPr>
              <w:spacing w:line="276" w:lineRule="auto"/>
              <w:rPr>
                <w:rFonts w:ascii="Arial" w:hAnsi="Arial" w:cs="Arial"/>
              </w:rPr>
            </w:pPr>
            <w:r w:rsidRPr="00606F78">
              <w:rPr>
                <w:rFonts w:ascii="Arial" w:hAnsi="Arial" w:cs="Arial"/>
              </w:rPr>
              <w:t xml:space="preserve">Na podstawie wniosków z konsultacji społecznych i ankiet oraz rozmów istnieje społeczne uzasadnienie, aby niektóre działania wdrażane przez LGD były realizowane w partnerstwie </w:t>
            </w:r>
            <w:r w:rsidR="00FA6710" w:rsidRPr="00606F78">
              <w:rPr>
                <w:rFonts w:ascii="Arial" w:hAnsi="Arial" w:cs="Arial"/>
              </w:rPr>
              <w:t>np. z ngo,</w:t>
            </w:r>
            <w:r w:rsidR="00BF4691" w:rsidRPr="00606F78">
              <w:rPr>
                <w:rFonts w:ascii="Arial" w:hAnsi="Arial" w:cs="Arial"/>
              </w:rPr>
              <w:t xml:space="preserve"> </w:t>
            </w:r>
            <w:r w:rsidRPr="00606F78">
              <w:rPr>
                <w:rFonts w:ascii="Arial" w:hAnsi="Arial" w:cs="Arial"/>
              </w:rPr>
              <w:t>co wpłynie pozytywnie na</w:t>
            </w:r>
            <w:r w:rsidR="00502C95" w:rsidRPr="00606F78">
              <w:rPr>
                <w:rFonts w:ascii="Arial" w:hAnsi="Arial" w:cs="Arial"/>
              </w:rPr>
              <w:t xml:space="preserve"> poprawę relacji międzyludzkich i efektywność projektu.</w:t>
            </w:r>
          </w:p>
        </w:tc>
      </w:tr>
      <w:tr w:rsidR="00511558" w:rsidRPr="00606F78" w14:paraId="647D7FD1" w14:textId="77777777" w:rsidTr="000C1821">
        <w:tc>
          <w:tcPr>
            <w:tcW w:w="571" w:type="dxa"/>
          </w:tcPr>
          <w:p w14:paraId="3E017747" w14:textId="3D9D6398" w:rsidR="00511558" w:rsidRPr="00606F78" w:rsidRDefault="00511558" w:rsidP="001133C8">
            <w:pPr>
              <w:rPr>
                <w:rFonts w:ascii="Arial" w:hAnsi="Arial" w:cs="Arial"/>
              </w:rPr>
            </w:pPr>
            <w:r w:rsidRPr="00606F78">
              <w:rPr>
                <w:rFonts w:ascii="Arial" w:hAnsi="Arial" w:cs="Arial"/>
              </w:rPr>
              <w:t>26</w:t>
            </w:r>
          </w:p>
        </w:tc>
        <w:tc>
          <w:tcPr>
            <w:tcW w:w="3677" w:type="dxa"/>
          </w:tcPr>
          <w:p w14:paraId="5949B76F" w14:textId="242C097F" w:rsidR="00511558" w:rsidRPr="00606F78" w:rsidRDefault="00511558" w:rsidP="001133C8">
            <w:pPr>
              <w:spacing w:line="276" w:lineRule="auto"/>
              <w:rPr>
                <w:rFonts w:ascii="Arial" w:hAnsi="Arial" w:cs="Arial"/>
              </w:rPr>
            </w:pPr>
            <w:r w:rsidRPr="00606F78">
              <w:rPr>
                <w:rFonts w:ascii="Arial" w:hAnsi="Arial" w:cs="Arial"/>
              </w:rPr>
              <w:t>Należy zwiększyć ilość i podnieść efektywność działań komunikacyjnych wśród mieszkańców naszego obszaru</w:t>
            </w:r>
          </w:p>
        </w:tc>
        <w:tc>
          <w:tcPr>
            <w:tcW w:w="5946" w:type="dxa"/>
          </w:tcPr>
          <w:p w14:paraId="7C0EF297" w14:textId="21637113" w:rsidR="00511558" w:rsidRPr="00606F78" w:rsidRDefault="00511558" w:rsidP="001133C8">
            <w:pPr>
              <w:spacing w:line="276" w:lineRule="auto"/>
              <w:rPr>
                <w:rFonts w:ascii="Arial" w:hAnsi="Arial" w:cs="Arial"/>
              </w:rPr>
            </w:pPr>
            <w:r w:rsidRPr="00606F78">
              <w:rPr>
                <w:rFonts w:ascii="Arial" w:hAnsi="Arial" w:cs="Arial"/>
              </w:rPr>
              <w:t>Na podstawie wniosków z konsultacji różnego rodzaju istnieje pilna potrzeba zwiększenia ilości i podniesienia efektywności działań komunikacyjnych w celu zwiększenia ilości osób/firm będących Beneficjentami wdrażania LSR i zarządzania LSR.</w:t>
            </w:r>
          </w:p>
        </w:tc>
      </w:tr>
      <w:tr w:rsidR="00BF4691" w:rsidRPr="00606F78" w14:paraId="1B4E149A" w14:textId="77777777" w:rsidTr="000C1821">
        <w:tc>
          <w:tcPr>
            <w:tcW w:w="571" w:type="dxa"/>
          </w:tcPr>
          <w:p w14:paraId="0D98D909" w14:textId="1D790D12" w:rsidR="00BF4691" w:rsidRPr="00606F78" w:rsidRDefault="00BF4691" w:rsidP="001133C8">
            <w:pPr>
              <w:spacing w:line="276" w:lineRule="auto"/>
              <w:rPr>
                <w:rFonts w:ascii="Arial" w:hAnsi="Arial" w:cs="Arial"/>
              </w:rPr>
            </w:pPr>
            <w:r w:rsidRPr="00606F78">
              <w:rPr>
                <w:rFonts w:ascii="Arial" w:hAnsi="Arial" w:cs="Arial"/>
              </w:rPr>
              <w:t>27</w:t>
            </w:r>
          </w:p>
        </w:tc>
        <w:tc>
          <w:tcPr>
            <w:tcW w:w="3677" w:type="dxa"/>
          </w:tcPr>
          <w:p w14:paraId="3BCAF3BB" w14:textId="5A889AB7" w:rsidR="00BF4691" w:rsidRPr="00606F78" w:rsidRDefault="00BF4691" w:rsidP="001133C8">
            <w:pPr>
              <w:spacing w:line="276" w:lineRule="auto"/>
              <w:rPr>
                <w:rFonts w:ascii="Arial" w:hAnsi="Arial" w:cs="Arial"/>
              </w:rPr>
            </w:pPr>
            <w:r w:rsidRPr="00606F78">
              <w:rPr>
                <w:rFonts w:ascii="Arial" w:hAnsi="Arial" w:cs="Arial"/>
              </w:rPr>
              <w:t xml:space="preserve">Należy podjąć wszechstronne działania wpływające na poprawę sytuacji społeczno-gospodarczej na terenie gmin zagrożonych trwałą marginalizacją </w:t>
            </w:r>
          </w:p>
        </w:tc>
        <w:tc>
          <w:tcPr>
            <w:tcW w:w="5946" w:type="dxa"/>
          </w:tcPr>
          <w:p w14:paraId="73F50F04" w14:textId="4ECAC84A" w:rsidR="00BF4691" w:rsidRPr="00606F78" w:rsidRDefault="00BF4691" w:rsidP="001133C8">
            <w:pPr>
              <w:spacing w:line="276" w:lineRule="auto"/>
              <w:rPr>
                <w:rFonts w:ascii="Arial" w:hAnsi="Arial" w:cs="Arial"/>
              </w:rPr>
            </w:pPr>
            <w:r w:rsidRPr="00606F78">
              <w:rPr>
                <w:rFonts w:ascii="Arial" w:hAnsi="Arial" w:cs="Arial"/>
              </w:rPr>
              <w:t xml:space="preserve">Na obszarze LSR </w:t>
            </w:r>
            <w:r w:rsidR="00AD234F" w:rsidRPr="00606F78">
              <w:rPr>
                <w:rFonts w:ascii="Arial" w:hAnsi="Arial" w:cs="Arial"/>
              </w:rPr>
              <w:t xml:space="preserve">zidentyfikowane zostały gminy ( Bartniczka, Bobrowo, Brzozie, Jabłonowo Pomorskie, Osiek, Świedziebnia ) zagrożone trwałą marginalizacją ( </w:t>
            </w:r>
            <w:r w:rsidR="00751139" w:rsidRPr="00606F78">
              <w:rPr>
                <w:rFonts w:ascii="Arial" w:hAnsi="Arial" w:cs="Arial"/>
              </w:rPr>
              <w:t>dane otrzymane z Urzędu Marszałkowskiego w Toruniu )</w:t>
            </w:r>
            <w:r w:rsidR="00AD234F" w:rsidRPr="00606F78">
              <w:rPr>
                <w:rFonts w:ascii="Arial" w:hAnsi="Arial" w:cs="Arial"/>
              </w:rPr>
              <w:t xml:space="preserve"> co również potwierdzali dyskutanci podczas konsultacji po </w:t>
            </w:r>
            <w:r w:rsidR="00AD234F" w:rsidRPr="00606F78">
              <w:rPr>
                <w:rFonts w:ascii="Arial" w:hAnsi="Arial" w:cs="Arial"/>
              </w:rPr>
              <w:lastRenderedPageBreak/>
              <w:t>wcześniejszym przedstawieniu uzasadnienia doboru gmin do tej kategorii.</w:t>
            </w:r>
          </w:p>
        </w:tc>
      </w:tr>
      <w:tr w:rsidR="002E1A92" w:rsidRPr="00606F78" w14:paraId="7576BBA3" w14:textId="77777777" w:rsidTr="000C1821">
        <w:tc>
          <w:tcPr>
            <w:tcW w:w="571" w:type="dxa"/>
          </w:tcPr>
          <w:p w14:paraId="062DE1CA" w14:textId="67093FA5" w:rsidR="002E1A92" w:rsidRPr="00606F78" w:rsidRDefault="002E1A92" w:rsidP="001133C8">
            <w:pPr>
              <w:spacing w:line="276" w:lineRule="auto"/>
              <w:rPr>
                <w:rFonts w:ascii="Arial" w:hAnsi="Arial" w:cs="Arial"/>
              </w:rPr>
            </w:pPr>
            <w:r w:rsidRPr="00606F78">
              <w:rPr>
                <w:rFonts w:ascii="Arial" w:hAnsi="Arial" w:cs="Arial"/>
              </w:rPr>
              <w:lastRenderedPageBreak/>
              <w:t>28</w:t>
            </w:r>
          </w:p>
        </w:tc>
        <w:tc>
          <w:tcPr>
            <w:tcW w:w="3677" w:type="dxa"/>
          </w:tcPr>
          <w:p w14:paraId="293BB26A" w14:textId="6011118F" w:rsidR="002E1A92" w:rsidRPr="00606F78" w:rsidRDefault="002E1A92" w:rsidP="001133C8">
            <w:pPr>
              <w:spacing w:line="276" w:lineRule="auto"/>
              <w:rPr>
                <w:rFonts w:ascii="Arial" w:hAnsi="Arial" w:cs="Arial"/>
              </w:rPr>
            </w:pPr>
            <w:r w:rsidRPr="00606F78">
              <w:rPr>
                <w:rFonts w:ascii="Arial" w:hAnsi="Arial" w:cs="Arial"/>
              </w:rPr>
              <w:t>W celu zwiększenia wiarygodności rozwojowej naszego społeczeństwa zobowiązani jesteśmy do systematycznego zmniejszania stopy bezrobocia.</w:t>
            </w:r>
          </w:p>
        </w:tc>
        <w:tc>
          <w:tcPr>
            <w:tcW w:w="5946" w:type="dxa"/>
          </w:tcPr>
          <w:p w14:paraId="7238508A" w14:textId="2A02B41B" w:rsidR="002E1A92" w:rsidRPr="00606F78" w:rsidRDefault="002E1A92" w:rsidP="001133C8">
            <w:pPr>
              <w:spacing w:line="276" w:lineRule="auto"/>
              <w:rPr>
                <w:rFonts w:ascii="Arial" w:hAnsi="Arial" w:cs="Arial"/>
              </w:rPr>
            </w:pPr>
            <w:r w:rsidRPr="00606F78">
              <w:rPr>
                <w:rFonts w:ascii="Arial" w:hAnsi="Arial" w:cs="Arial"/>
              </w:rPr>
              <w:t>Z</w:t>
            </w:r>
            <w:r w:rsidR="00FD256A" w:rsidRPr="00606F78">
              <w:rPr>
                <w:rFonts w:ascii="Arial" w:hAnsi="Arial" w:cs="Arial"/>
              </w:rPr>
              <w:t>godnie z danymi z Banku Danych L</w:t>
            </w:r>
            <w:r w:rsidR="003C5190" w:rsidRPr="00606F78">
              <w:rPr>
                <w:rFonts w:ascii="Arial" w:hAnsi="Arial" w:cs="Arial"/>
              </w:rPr>
              <w:t>okalnych GUS</w:t>
            </w:r>
            <w:r w:rsidRPr="00606F78">
              <w:rPr>
                <w:rFonts w:ascii="Arial" w:hAnsi="Arial" w:cs="Arial"/>
              </w:rPr>
              <w:t>, bezrob</w:t>
            </w:r>
            <w:r w:rsidR="003C5190" w:rsidRPr="00606F78">
              <w:rPr>
                <w:rFonts w:ascii="Arial" w:hAnsi="Arial" w:cs="Arial"/>
              </w:rPr>
              <w:t>ocie na naszym obszarze</w:t>
            </w:r>
            <w:r w:rsidR="00A54399" w:rsidRPr="00606F78">
              <w:rPr>
                <w:rFonts w:ascii="Arial" w:hAnsi="Arial" w:cs="Arial"/>
              </w:rPr>
              <w:t xml:space="preserve"> na koniec 2020 r. </w:t>
            </w:r>
            <w:r w:rsidR="003C5190" w:rsidRPr="00606F78">
              <w:rPr>
                <w:rFonts w:ascii="Arial" w:hAnsi="Arial" w:cs="Arial"/>
              </w:rPr>
              <w:t>wynosi</w:t>
            </w:r>
            <w:r w:rsidR="0024109F" w:rsidRPr="00606F78">
              <w:rPr>
                <w:rFonts w:ascii="Arial" w:hAnsi="Arial" w:cs="Arial"/>
              </w:rPr>
              <w:t>ło 5,3% i było wyższe niż w kraju, które</w:t>
            </w:r>
            <w:r w:rsidR="003C5190" w:rsidRPr="00606F78">
              <w:rPr>
                <w:rFonts w:ascii="Arial" w:hAnsi="Arial" w:cs="Arial"/>
              </w:rPr>
              <w:t xml:space="preserve"> wynosi</w:t>
            </w:r>
            <w:r w:rsidR="0024109F" w:rsidRPr="00606F78">
              <w:rPr>
                <w:rFonts w:ascii="Arial" w:hAnsi="Arial" w:cs="Arial"/>
              </w:rPr>
              <w:t>ło</w:t>
            </w:r>
            <w:r w:rsidR="003C5190" w:rsidRPr="00606F78">
              <w:rPr>
                <w:rFonts w:ascii="Arial" w:hAnsi="Arial" w:cs="Arial"/>
              </w:rPr>
              <w:t xml:space="preserve"> 4,6%.</w:t>
            </w:r>
            <w:r w:rsidR="00A54399" w:rsidRPr="00606F78">
              <w:rPr>
                <w:rFonts w:ascii="Arial" w:hAnsi="Arial" w:cs="Arial"/>
              </w:rPr>
              <w:t xml:space="preserve"> W strukturze bez</w:t>
            </w:r>
            <w:r w:rsidR="003C5190" w:rsidRPr="00606F78">
              <w:rPr>
                <w:rFonts w:ascii="Arial" w:hAnsi="Arial" w:cs="Arial"/>
              </w:rPr>
              <w:t>robotnych</w:t>
            </w:r>
            <w:r w:rsidR="0024109F" w:rsidRPr="00606F78">
              <w:rPr>
                <w:rFonts w:ascii="Arial" w:hAnsi="Arial" w:cs="Arial"/>
              </w:rPr>
              <w:t xml:space="preserve"> osoby do 25 roku życia stanowiły</w:t>
            </w:r>
            <w:r w:rsidR="003C5190" w:rsidRPr="00606F78">
              <w:rPr>
                <w:rFonts w:ascii="Arial" w:hAnsi="Arial" w:cs="Arial"/>
              </w:rPr>
              <w:t xml:space="preserve"> 18,8%</w:t>
            </w:r>
            <w:r w:rsidR="00A54399" w:rsidRPr="00606F78">
              <w:rPr>
                <w:rFonts w:ascii="Arial" w:hAnsi="Arial" w:cs="Arial"/>
              </w:rPr>
              <w:t xml:space="preserve"> i </w:t>
            </w:r>
            <w:r w:rsidR="0024109F" w:rsidRPr="00606F78">
              <w:rPr>
                <w:rFonts w:ascii="Arial" w:hAnsi="Arial" w:cs="Arial"/>
              </w:rPr>
              <w:t>był</w:t>
            </w:r>
            <w:r w:rsidR="003C5190" w:rsidRPr="00606F78">
              <w:rPr>
                <w:rFonts w:ascii="Arial" w:hAnsi="Arial" w:cs="Arial"/>
              </w:rPr>
              <w:t xml:space="preserve"> to najwyższy wskaźnik w naszym województwie</w:t>
            </w:r>
            <w:r w:rsidR="00A54399" w:rsidRPr="00606F78">
              <w:rPr>
                <w:rFonts w:ascii="Arial" w:hAnsi="Arial" w:cs="Arial"/>
              </w:rPr>
              <w:t>. Doda</w:t>
            </w:r>
            <w:r w:rsidR="003C5190" w:rsidRPr="00606F78">
              <w:rPr>
                <w:rFonts w:ascii="Arial" w:hAnsi="Arial" w:cs="Arial"/>
              </w:rPr>
              <w:t>tkowo w struktur</w:t>
            </w:r>
            <w:r w:rsidR="0024109F" w:rsidRPr="00606F78">
              <w:rPr>
                <w:rFonts w:ascii="Arial" w:hAnsi="Arial" w:cs="Arial"/>
              </w:rPr>
              <w:t>ze bezrobotnych kobiety stanowiły</w:t>
            </w:r>
            <w:r w:rsidR="003C5190" w:rsidRPr="00606F78">
              <w:rPr>
                <w:rFonts w:ascii="Arial" w:hAnsi="Arial" w:cs="Arial"/>
              </w:rPr>
              <w:t xml:space="preserve"> 62%.</w:t>
            </w:r>
            <w:r w:rsidR="0024109F" w:rsidRPr="00606F78">
              <w:rPr>
                <w:rFonts w:ascii="Arial" w:hAnsi="Arial" w:cs="Arial"/>
              </w:rPr>
              <w:t xml:space="preserve"> </w:t>
            </w:r>
            <w:r w:rsidR="000A4E52" w:rsidRPr="00606F78">
              <w:rPr>
                <w:rFonts w:ascii="Arial" w:hAnsi="Arial" w:cs="Arial"/>
              </w:rPr>
              <w:t xml:space="preserve">Od 2016 r do 2020 roku bezrobocie </w:t>
            </w:r>
            <w:r w:rsidR="0024109F" w:rsidRPr="00606F78">
              <w:rPr>
                <w:rFonts w:ascii="Arial" w:hAnsi="Arial" w:cs="Arial"/>
              </w:rPr>
              <w:t xml:space="preserve">na naszym obszarze </w:t>
            </w:r>
            <w:r w:rsidR="000A4E52" w:rsidRPr="00606F78">
              <w:rPr>
                <w:rFonts w:ascii="Arial" w:hAnsi="Arial" w:cs="Arial"/>
              </w:rPr>
              <w:t>spadło o 13,2%.</w:t>
            </w:r>
          </w:p>
        </w:tc>
      </w:tr>
      <w:tr w:rsidR="00751139" w:rsidRPr="00606F78" w14:paraId="109E5462" w14:textId="77777777" w:rsidTr="000C1821">
        <w:tc>
          <w:tcPr>
            <w:tcW w:w="571" w:type="dxa"/>
          </w:tcPr>
          <w:p w14:paraId="0ECA16BD" w14:textId="507C6141" w:rsidR="00751139" w:rsidRPr="00606F78" w:rsidRDefault="002E1A92" w:rsidP="001133C8">
            <w:pPr>
              <w:spacing w:line="276" w:lineRule="auto"/>
              <w:rPr>
                <w:rFonts w:ascii="Arial" w:hAnsi="Arial" w:cs="Arial"/>
              </w:rPr>
            </w:pPr>
            <w:r w:rsidRPr="00606F78">
              <w:rPr>
                <w:rFonts w:ascii="Arial" w:hAnsi="Arial" w:cs="Arial"/>
              </w:rPr>
              <w:t>29</w:t>
            </w:r>
          </w:p>
        </w:tc>
        <w:tc>
          <w:tcPr>
            <w:tcW w:w="3677" w:type="dxa"/>
          </w:tcPr>
          <w:p w14:paraId="79D70389" w14:textId="5AE276C7" w:rsidR="00751139" w:rsidRPr="00606F78" w:rsidRDefault="00751139" w:rsidP="001133C8">
            <w:pPr>
              <w:spacing w:line="276" w:lineRule="auto"/>
              <w:rPr>
                <w:rFonts w:ascii="Arial" w:hAnsi="Arial" w:cs="Arial"/>
              </w:rPr>
            </w:pPr>
            <w:r w:rsidRPr="00606F78">
              <w:rPr>
                <w:rFonts w:ascii="Arial" w:hAnsi="Arial" w:cs="Arial"/>
              </w:rPr>
              <w:t>Należy prowadzić działania w celu zwiększenia wpływu dochodu podatkowego do jst</w:t>
            </w:r>
            <w:r w:rsidR="00B0396A" w:rsidRPr="00606F78">
              <w:rPr>
                <w:rFonts w:ascii="Arial" w:hAnsi="Arial" w:cs="Arial"/>
              </w:rPr>
              <w:t>, gdyż jednym z warunków rozwoju jest posiadanie własnych środków finansowych.</w:t>
            </w:r>
          </w:p>
        </w:tc>
        <w:tc>
          <w:tcPr>
            <w:tcW w:w="5946" w:type="dxa"/>
          </w:tcPr>
          <w:p w14:paraId="48AF856C" w14:textId="20956339" w:rsidR="00751139" w:rsidRPr="00606F78" w:rsidRDefault="00751139" w:rsidP="001133C8">
            <w:pPr>
              <w:spacing w:line="276" w:lineRule="auto"/>
              <w:rPr>
                <w:rFonts w:ascii="Arial" w:hAnsi="Arial" w:cs="Arial"/>
              </w:rPr>
            </w:pPr>
            <w:r w:rsidRPr="00606F78">
              <w:rPr>
                <w:rFonts w:ascii="Arial" w:hAnsi="Arial" w:cs="Arial"/>
              </w:rPr>
              <w:t xml:space="preserve">Na podstawie danych statystycznych </w:t>
            </w:r>
            <w:r w:rsidR="00497C32" w:rsidRPr="00606F78">
              <w:rPr>
                <w:rFonts w:ascii="Arial" w:hAnsi="Arial" w:cs="Arial"/>
              </w:rPr>
              <w:t xml:space="preserve">przedstawionych </w:t>
            </w:r>
            <w:r w:rsidRPr="00606F78">
              <w:rPr>
                <w:rFonts w:ascii="Arial" w:hAnsi="Arial" w:cs="Arial"/>
              </w:rPr>
              <w:t xml:space="preserve">na stronie ministerstwa finansów wynika, że średnia arytmetyczna wskaźnika G dla naszych gmin na koniec 2020 r. wynosiła 1217,89, </w:t>
            </w:r>
            <w:r w:rsidR="00391BB9" w:rsidRPr="00606F78">
              <w:rPr>
                <w:rFonts w:ascii="Arial" w:hAnsi="Arial" w:cs="Arial"/>
              </w:rPr>
              <w:t xml:space="preserve">( </w:t>
            </w:r>
            <w:r w:rsidRPr="00606F78">
              <w:rPr>
                <w:rFonts w:ascii="Arial" w:hAnsi="Arial" w:cs="Arial"/>
              </w:rPr>
              <w:t>co daje 3,08 pkt</w:t>
            </w:r>
            <w:r w:rsidR="00391BB9" w:rsidRPr="00606F78">
              <w:rPr>
                <w:rFonts w:ascii="Arial" w:hAnsi="Arial" w:cs="Arial"/>
              </w:rPr>
              <w:t xml:space="preserve"> )</w:t>
            </w:r>
            <w:r w:rsidRPr="00606F78">
              <w:rPr>
                <w:rFonts w:ascii="Arial" w:hAnsi="Arial" w:cs="Arial"/>
              </w:rPr>
              <w:t>. Jest to wartość poniżej średniej krajowej</w:t>
            </w:r>
            <w:r w:rsidR="00B0396A" w:rsidRPr="00606F78">
              <w:rPr>
                <w:rFonts w:ascii="Arial" w:hAnsi="Arial" w:cs="Arial"/>
              </w:rPr>
              <w:t>. Podczas konsultacji uczestnicy potwierdzali zasadność podejmowania wszelakich działań związanych z podniesieniem wartości wskaźnika G</w:t>
            </w:r>
            <w:r w:rsidR="002E1A92" w:rsidRPr="00606F78">
              <w:rPr>
                <w:rFonts w:ascii="Arial" w:hAnsi="Arial" w:cs="Arial"/>
              </w:rPr>
              <w:t xml:space="preserve"> przy zachowania dziedzictwa: </w:t>
            </w:r>
            <w:r w:rsidR="00C87EEA" w:rsidRPr="00606F78">
              <w:rPr>
                <w:rFonts w:ascii="Arial" w:hAnsi="Arial" w:cs="Arial"/>
              </w:rPr>
              <w:t xml:space="preserve">historycznego, </w:t>
            </w:r>
            <w:r w:rsidR="002E1A92" w:rsidRPr="00606F78">
              <w:rPr>
                <w:rFonts w:ascii="Arial" w:hAnsi="Arial" w:cs="Arial"/>
              </w:rPr>
              <w:t>przyrodnicz</w:t>
            </w:r>
            <w:r w:rsidR="001C128D" w:rsidRPr="00606F78">
              <w:rPr>
                <w:rFonts w:ascii="Arial" w:hAnsi="Arial" w:cs="Arial"/>
              </w:rPr>
              <w:t>ego, kulturowego</w:t>
            </w:r>
            <w:r w:rsidR="00B0396A" w:rsidRPr="00606F78">
              <w:rPr>
                <w:rFonts w:ascii="Arial" w:hAnsi="Arial" w:cs="Arial"/>
              </w:rPr>
              <w:t>. Zgodnie z ustawą o dochodach jednostek samorządu terytorialnego, wskaźnik G dla każdej gminy oblicza się dzieląc kwotę dochodów podatkowych (z tytułu podatku od nieruchomości; podatku rolnego; podatku leśnego; podatku od środków transportowych podatku od czynności cywilnoprawnych; podatku od osób fizycznych, opłacanego w formie karty podatkowej; wpływów z opłaty skarbowej; wpływów z opłaty eksploatacyjnej; udziału we wpływach z podatku dochodowego od osób fizycznych oraz udziału we wpływach z podatku dochodowego od osób prawnych) za rok poprzedzający rok bazowy przez liczbę mieszkańców gminy.</w:t>
            </w:r>
          </w:p>
        </w:tc>
      </w:tr>
      <w:tr w:rsidR="002E1A92" w:rsidRPr="00606F78" w14:paraId="14E3EB4D" w14:textId="77777777" w:rsidTr="000C1821">
        <w:tc>
          <w:tcPr>
            <w:tcW w:w="571" w:type="dxa"/>
          </w:tcPr>
          <w:p w14:paraId="2C306541" w14:textId="06C6B807" w:rsidR="002E1A92" w:rsidRPr="00606F78" w:rsidRDefault="002E1A92" w:rsidP="001133C8">
            <w:pPr>
              <w:spacing w:line="276" w:lineRule="auto"/>
              <w:rPr>
                <w:rFonts w:ascii="Arial" w:hAnsi="Arial" w:cs="Arial"/>
              </w:rPr>
            </w:pPr>
            <w:r w:rsidRPr="00606F78">
              <w:rPr>
                <w:rFonts w:ascii="Arial" w:hAnsi="Arial" w:cs="Arial"/>
              </w:rPr>
              <w:t>30</w:t>
            </w:r>
          </w:p>
        </w:tc>
        <w:tc>
          <w:tcPr>
            <w:tcW w:w="3677" w:type="dxa"/>
          </w:tcPr>
          <w:p w14:paraId="57A93199" w14:textId="42040232" w:rsidR="002E1A92" w:rsidRPr="00606F78" w:rsidRDefault="00D50C42" w:rsidP="001133C8">
            <w:pPr>
              <w:spacing w:line="276" w:lineRule="auto"/>
              <w:rPr>
                <w:rFonts w:ascii="Arial" w:hAnsi="Arial" w:cs="Arial"/>
              </w:rPr>
            </w:pPr>
            <w:r w:rsidRPr="00606F78">
              <w:rPr>
                <w:rFonts w:ascii="Arial" w:hAnsi="Arial" w:cs="Arial"/>
              </w:rPr>
              <w:t>Aktualnie na naszym obszarze ilość osób w wieku przedprodukcyjnym jest wyższa od ilości osób w wieku poprodukcyjnym, jednakże</w:t>
            </w:r>
            <w:r w:rsidR="00497C32" w:rsidRPr="00606F78">
              <w:rPr>
                <w:rFonts w:ascii="Arial" w:hAnsi="Arial" w:cs="Arial"/>
              </w:rPr>
              <w:t xml:space="preserve"> system</w:t>
            </w:r>
            <w:r w:rsidRPr="00606F78">
              <w:rPr>
                <w:rFonts w:ascii="Arial" w:hAnsi="Arial" w:cs="Arial"/>
              </w:rPr>
              <w:t>atycznie wzrasta liczba</w:t>
            </w:r>
            <w:r w:rsidR="00497C32" w:rsidRPr="00606F78">
              <w:rPr>
                <w:rFonts w:ascii="Arial" w:hAnsi="Arial" w:cs="Arial"/>
              </w:rPr>
              <w:t xml:space="preserve"> naszych mieszkańców w wieku poprodukcyjnym</w:t>
            </w:r>
            <w:r w:rsidRPr="00606F78">
              <w:rPr>
                <w:rFonts w:ascii="Arial" w:hAnsi="Arial" w:cs="Arial"/>
              </w:rPr>
              <w:t xml:space="preserve"> i</w:t>
            </w:r>
            <w:r w:rsidR="00497C32" w:rsidRPr="00606F78">
              <w:rPr>
                <w:rFonts w:ascii="Arial" w:hAnsi="Arial" w:cs="Arial"/>
              </w:rPr>
              <w:t xml:space="preserve"> z przyjemnością będziemy wdrażali różne działania aktywizujące tę grupę wiekową.</w:t>
            </w:r>
            <w:r w:rsidRPr="00606F78">
              <w:rPr>
                <w:rFonts w:ascii="Arial" w:hAnsi="Arial" w:cs="Arial"/>
              </w:rPr>
              <w:t xml:space="preserve"> Należy również wprowadzać elementy postępu cywilizacyjnego w celu utrzymania odsetka osób w wieku przedprodukcyjnym.</w:t>
            </w:r>
          </w:p>
        </w:tc>
        <w:tc>
          <w:tcPr>
            <w:tcW w:w="5946" w:type="dxa"/>
          </w:tcPr>
          <w:p w14:paraId="10E0A343" w14:textId="4E543C20" w:rsidR="002E1A92" w:rsidRPr="00606F78" w:rsidRDefault="00D50C42" w:rsidP="001133C8">
            <w:pPr>
              <w:spacing w:line="276" w:lineRule="auto"/>
              <w:rPr>
                <w:rFonts w:ascii="Arial" w:hAnsi="Arial" w:cs="Arial"/>
              </w:rPr>
            </w:pPr>
            <w:r w:rsidRPr="00606F78">
              <w:rPr>
                <w:rFonts w:ascii="Arial" w:hAnsi="Arial" w:cs="Arial"/>
              </w:rPr>
              <w:t xml:space="preserve">Na </w:t>
            </w:r>
            <w:r w:rsidR="00FD256A" w:rsidRPr="00606F78">
              <w:rPr>
                <w:rFonts w:ascii="Arial" w:hAnsi="Arial" w:cs="Arial"/>
              </w:rPr>
              <w:t>podstawie danych z Bank Danych L</w:t>
            </w:r>
            <w:r w:rsidRPr="00606F78">
              <w:rPr>
                <w:rFonts w:ascii="Arial" w:hAnsi="Arial" w:cs="Arial"/>
              </w:rPr>
              <w:t>okalnych GUS</w:t>
            </w:r>
            <w:r w:rsidR="0089427E" w:rsidRPr="00606F78">
              <w:rPr>
                <w:rFonts w:ascii="Arial" w:hAnsi="Arial" w:cs="Arial"/>
              </w:rPr>
              <w:t xml:space="preserve"> w wieku nie</w:t>
            </w:r>
            <w:r w:rsidRPr="00606F78">
              <w:rPr>
                <w:rFonts w:ascii="Arial" w:hAnsi="Arial" w:cs="Arial"/>
              </w:rPr>
              <w:t>produkcyjnym na naszym obszarze na koniec 2020 r. zamieszkiwało 180</w:t>
            </w:r>
            <w:r w:rsidR="00125D18" w:rsidRPr="00606F78">
              <w:rPr>
                <w:rFonts w:ascii="Arial" w:hAnsi="Arial" w:cs="Arial"/>
              </w:rPr>
              <w:t>44 osób, z tym, że jest przewaga osób w wieku przedprodukcyjnym na</w:t>
            </w:r>
            <w:r w:rsidR="000C0D38" w:rsidRPr="00606F78">
              <w:rPr>
                <w:rFonts w:ascii="Arial" w:hAnsi="Arial" w:cs="Arial"/>
              </w:rPr>
              <w:t>d</w:t>
            </w:r>
            <w:r w:rsidR="00125D18" w:rsidRPr="00606F78">
              <w:rPr>
                <w:rFonts w:ascii="Arial" w:hAnsi="Arial" w:cs="Arial"/>
              </w:rPr>
              <w:t xml:space="preserve"> ilością osób w wieku poprodukcyjnym</w:t>
            </w:r>
            <w:r w:rsidR="00391BB9" w:rsidRPr="00606F78">
              <w:rPr>
                <w:rFonts w:ascii="Arial" w:hAnsi="Arial" w:cs="Arial"/>
              </w:rPr>
              <w:t xml:space="preserve"> ( co daje 1,1855 pkt )</w:t>
            </w:r>
            <w:r w:rsidRPr="00606F78">
              <w:rPr>
                <w:rFonts w:ascii="Arial" w:hAnsi="Arial" w:cs="Arial"/>
              </w:rPr>
              <w:t xml:space="preserve">, jednakże po analizie danych GUS na przestrzeni kilkunastu ostatnich lat liczba osób w wieku poprodukcyjnym systematycznie rośnie i jest to wynikiem starzenia się społeczeństwa oraz co przedstawiali również konsultanci na spotkaniach </w:t>
            </w:r>
            <w:r w:rsidR="00125D18" w:rsidRPr="00606F78">
              <w:rPr>
                <w:rFonts w:ascii="Arial" w:hAnsi="Arial" w:cs="Arial"/>
              </w:rPr>
              <w:t>podając konkretne przykłady</w:t>
            </w:r>
            <w:r w:rsidR="00FA5EC0" w:rsidRPr="00606F78">
              <w:rPr>
                <w:rFonts w:ascii="Arial" w:hAnsi="Arial" w:cs="Arial"/>
              </w:rPr>
              <w:t>,</w:t>
            </w:r>
            <w:r w:rsidR="00125D18" w:rsidRPr="00606F78">
              <w:rPr>
                <w:rFonts w:ascii="Arial" w:hAnsi="Arial" w:cs="Arial"/>
              </w:rPr>
              <w:t xml:space="preserve"> </w:t>
            </w:r>
            <w:r w:rsidR="0089427E" w:rsidRPr="00606F78">
              <w:rPr>
                <w:rFonts w:ascii="Arial" w:hAnsi="Arial" w:cs="Arial"/>
              </w:rPr>
              <w:t>przemieszczania się osób z miasta na spokojny, z czystym środowiskiem obszar naszego LSR.</w:t>
            </w:r>
            <w:r w:rsidR="000C0D38" w:rsidRPr="00606F78">
              <w:rPr>
                <w:rFonts w:ascii="Arial" w:hAnsi="Arial" w:cs="Arial"/>
              </w:rPr>
              <w:t xml:space="preserve"> Od 2016 roku</w:t>
            </w:r>
            <w:r w:rsidR="00DE3FD5" w:rsidRPr="00606F78">
              <w:rPr>
                <w:rFonts w:ascii="Arial" w:hAnsi="Arial" w:cs="Arial"/>
              </w:rPr>
              <w:t xml:space="preserve"> do 2020 r. wzrost ten wynosił 4,1</w:t>
            </w:r>
            <w:r w:rsidR="000C0D38" w:rsidRPr="00606F78">
              <w:rPr>
                <w:rFonts w:ascii="Arial" w:hAnsi="Arial" w:cs="Arial"/>
              </w:rPr>
              <w:t>%.</w:t>
            </w:r>
          </w:p>
        </w:tc>
      </w:tr>
      <w:tr w:rsidR="0089427E" w:rsidRPr="00606F78" w14:paraId="23F929C8" w14:textId="77777777" w:rsidTr="000C1821">
        <w:tc>
          <w:tcPr>
            <w:tcW w:w="571" w:type="dxa"/>
          </w:tcPr>
          <w:p w14:paraId="20EE1A01" w14:textId="28C499C0" w:rsidR="0089427E" w:rsidRPr="00606F78" w:rsidRDefault="0089427E" w:rsidP="001133C8">
            <w:pPr>
              <w:spacing w:line="276" w:lineRule="auto"/>
              <w:rPr>
                <w:rFonts w:ascii="Arial" w:hAnsi="Arial" w:cs="Arial"/>
              </w:rPr>
            </w:pPr>
            <w:r w:rsidRPr="00606F78">
              <w:rPr>
                <w:rFonts w:ascii="Arial" w:hAnsi="Arial" w:cs="Arial"/>
              </w:rPr>
              <w:t>31</w:t>
            </w:r>
          </w:p>
        </w:tc>
        <w:tc>
          <w:tcPr>
            <w:tcW w:w="3677" w:type="dxa"/>
          </w:tcPr>
          <w:p w14:paraId="69684FE2" w14:textId="436DBFDB" w:rsidR="0089427E" w:rsidRPr="00606F78" w:rsidRDefault="002C6F46" w:rsidP="001133C8">
            <w:pPr>
              <w:spacing w:line="276" w:lineRule="auto"/>
              <w:rPr>
                <w:rFonts w:ascii="Arial" w:hAnsi="Arial" w:cs="Arial"/>
              </w:rPr>
            </w:pPr>
            <w:r w:rsidRPr="00606F78">
              <w:rPr>
                <w:rFonts w:ascii="Arial" w:hAnsi="Arial" w:cs="Arial"/>
              </w:rPr>
              <w:t xml:space="preserve">Aby sprostać wymaganiom stawianym przed obszarami rozwijającymi się zobowiązani jesteśmy do odwrócenia skali </w:t>
            </w:r>
            <w:r w:rsidRPr="00606F78">
              <w:rPr>
                <w:rFonts w:ascii="Arial" w:hAnsi="Arial" w:cs="Arial"/>
              </w:rPr>
              <w:lastRenderedPageBreak/>
              <w:t>migracji przedstawionych w danych dotyczących wymeldowania.</w:t>
            </w:r>
          </w:p>
        </w:tc>
        <w:tc>
          <w:tcPr>
            <w:tcW w:w="5946" w:type="dxa"/>
          </w:tcPr>
          <w:p w14:paraId="61CD81CB" w14:textId="45CA260D" w:rsidR="0089427E" w:rsidRPr="00606F78" w:rsidRDefault="00FD256A" w:rsidP="001133C8">
            <w:pPr>
              <w:spacing w:line="276" w:lineRule="auto"/>
              <w:rPr>
                <w:rFonts w:ascii="Arial" w:hAnsi="Arial" w:cs="Arial"/>
              </w:rPr>
            </w:pPr>
            <w:r w:rsidRPr="00606F78">
              <w:rPr>
                <w:rFonts w:ascii="Arial" w:hAnsi="Arial" w:cs="Arial"/>
              </w:rPr>
              <w:lastRenderedPageBreak/>
              <w:t>Z danych pozyskanych z Bank</w:t>
            </w:r>
            <w:r w:rsidR="002C6F46" w:rsidRPr="00606F78">
              <w:rPr>
                <w:rFonts w:ascii="Arial" w:hAnsi="Arial" w:cs="Arial"/>
              </w:rPr>
              <w:t xml:space="preserve"> </w:t>
            </w:r>
            <w:r w:rsidRPr="00606F78">
              <w:rPr>
                <w:rFonts w:ascii="Arial" w:hAnsi="Arial" w:cs="Arial"/>
              </w:rPr>
              <w:t>Danych L</w:t>
            </w:r>
            <w:r w:rsidR="002C6F46" w:rsidRPr="00606F78">
              <w:rPr>
                <w:rFonts w:ascii="Arial" w:hAnsi="Arial" w:cs="Arial"/>
              </w:rPr>
              <w:t xml:space="preserve">okalnych GUS wynika, że w 2020 r. </w:t>
            </w:r>
            <w:r w:rsidR="00247195" w:rsidRPr="00606F78">
              <w:rPr>
                <w:rFonts w:ascii="Arial" w:hAnsi="Arial" w:cs="Arial"/>
              </w:rPr>
              <w:t>o 14 osób więcej</w:t>
            </w:r>
            <w:r w:rsidR="002C6F46" w:rsidRPr="00606F78">
              <w:rPr>
                <w:rFonts w:ascii="Arial" w:hAnsi="Arial" w:cs="Arial"/>
              </w:rPr>
              <w:t xml:space="preserve"> wymeldowało się z naszego obszaru w stosunku do osób, które zameldowały się. Jest to proces, który należy odwrócić i w tym celu należy przepro</w:t>
            </w:r>
            <w:r w:rsidR="00247195" w:rsidRPr="00606F78">
              <w:rPr>
                <w:rFonts w:ascii="Arial" w:hAnsi="Arial" w:cs="Arial"/>
              </w:rPr>
              <w:t>wadzić wiele działań o których apelowali</w:t>
            </w:r>
            <w:r w:rsidR="002C6F46" w:rsidRPr="00606F78">
              <w:rPr>
                <w:rFonts w:ascii="Arial" w:hAnsi="Arial" w:cs="Arial"/>
              </w:rPr>
              <w:t xml:space="preserve"> na </w:t>
            </w:r>
            <w:r w:rsidR="002C6F46" w:rsidRPr="00606F78">
              <w:rPr>
                <w:rFonts w:ascii="Arial" w:hAnsi="Arial" w:cs="Arial"/>
              </w:rPr>
              <w:lastRenderedPageBreak/>
              <w:t>spotkaniach konsultanci</w:t>
            </w:r>
            <w:r w:rsidR="00EA2A27" w:rsidRPr="00606F78">
              <w:rPr>
                <w:rFonts w:ascii="Arial" w:hAnsi="Arial" w:cs="Arial"/>
              </w:rPr>
              <w:t xml:space="preserve"> ( 4,0452 pkt )</w:t>
            </w:r>
            <w:r w:rsidR="002C6F46" w:rsidRPr="00606F78">
              <w:rPr>
                <w:rFonts w:ascii="Arial" w:hAnsi="Arial" w:cs="Arial"/>
              </w:rPr>
              <w:t xml:space="preserve">. </w:t>
            </w:r>
            <w:r w:rsidR="003D2B4F" w:rsidRPr="00606F78">
              <w:rPr>
                <w:rFonts w:ascii="Arial" w:hAnsi="Arial" w:cs="Arial"/>
              </w:rPr>
              <w:t>Pomiędzy rokiem 2013 a 2020 liczba mieszkańców wzrosła tylko na terenie gmin: Brodnica i Zbiczno.</w:t>
            </w:r>
          </w:p>
        </w:tc>
      </w:tr>
      <w:tr w:rsidR="007818BD" w:rsidRPr="00606F78" w14:paraId="1B3DE229" w14:textId="77777777" w:rsidTr="000C1821">
        <w:tc>
          <w:tcPr>
            <w:tcW w:w="571" w:type="dxa"/>
          </w:tcPr>
          <w:p w14:paraId="3C29DC83" w14:textId="301A0AA6" w:rsidR="007818BD" w:rsidRPr="00606F78" w:rsidRDefault="007818BD" w:rsidP="001133C8">
            <w:pPr>
              <w:spacing w:line="276" w:lineRule="auto"/>
              <w:rPr>
                <w:rFonts w:ascii="Arial" w:hAnsi="Arial" w:cs="Arial"/>
              </w:rPr>
            </w:pPr>
            <w:r w:rsidRPr="00606F78">
              <w:rPr>
                <w:rFonts w:ascii="Arial" w:hAnsi="Arial" w:cs="Arial"/>
              </w:rPr>
              <w:lastRenderedPageBreak/>
              <w:t>32</w:t>
            </w:r>
          </w:p>
        </w:tc>
        <w:tc>
          <w:tcPr>
            <w:tcW w:w="3677" w:type="dxa"/>
          </w:tcPr>
          <w:p w14:paraId="2CFD5F43" w14:textId="56E2D81E" w:rsidR="007818BD" w:rsidRPr="00606F78" w:rsidRDefault="007818BD" w:rsidP="001133C8">
            <w:pPr>
              <w:spacing w:line="276" w:lineRule="auto"/>
              <w:rPr>
                <w:rFonts w:ascii="Arial" w:hAnsi="Arial" w:cs="Arial"/>
              </w:rPr>
            </w:pPr>
            <w:r w:rsidRPr="00606F78">
              <w:rPr>
                <w:rFonts w:ascii="Arial" w:hAnsi="Arial" w:cs="Arial"/>
              </w:rPr>
              <w:t>Należy wprowadzać działania w celu poprawy relacji międzyludzkich.</w:t>
            </w:r>
          </w:p>
        </w:tc>
        <w:tc>
          <w:tcPr>
            <w:tcW w:w="5946" w:type="dxa"/>
          </w:tcPr>
          <w:p w14:paraId="0F3C66BC" w14:textId="35E58E2E" w:rsidR="007818BD" w:rsidRPr="00606F78" w:rsidRDefault="007818BD" w:rsidP="001133C8">
            <w:pPr>
              <w:spacing w:line="276" w:lineRule="auto"/>
              <w:rPr>
                <w:rFonts w:ascii="Arial" w:hAnsi="Arial" w:cs="Arial"/>
              </w:rPr>
            </w:pPr>
            <w:r w:rsidRPr="00606F78">
              <w:rPr>
                <w:rFonts w:ascii="Arial" w:hAnsi="Arial" w:cs="Arial"/>
              </w:rPr>
              <w:t>Uczestnicy konsultacji zgodnie wypowiadali się, że relacje międzyludzkie wśród mieszkańców naszego obszar</w:t>
            </w:r>
            <w:r w:rsidR="00CD418E" w:rsidRPr="00606F78">
              <w:rPr>
                <w:rFonts w:ascii="Arial" w:hAnsi="Arial" w:cs="Arial"/>
              </w:rPr>
              <w:t>u są bardzo niekorzystne</w:t>
            </w:r>
            <w:r w:rsidRPr="00606F78">
              <w:rPr>
                <w:rFonts w:ascii="Arial" w:hAnsi="Arial" w:cs="Arial"/>
              </w:rPr>
              <w:t xml:space="preserve"> co wpływa negatywnie na budowę społeczeństwa obywatelskiego ( zaufania, odpowiedzialności, życzliwości, współistnien</w:t>
            </w:r>
            <w:r w:rsidR="00CA4A36" w:rsidRPr="00606F78">
              <w:rPr>
                <w:rFonts w:ascii="Arial" w:hAnsi="Arial" w:cs="Arial"/>
              </w:rPr>
              <w:t>ia, współczucia, empatii,</w:t>
            </w:r>
            <w:r w:rsidRPr="00606F78">
              <w:rPr>
                <w:rFonts w:ascii="Arial" w:hAnsi="Arial" w:cs="Arial"/>
              </w:rPr>
              <w:t xml:space="preserve"> bezinteresownej</w:t>
            </w:r>
            <w:r w:rsidR="00CA4A36" w:rsidRPr="00606F78">
              <w:rPr>
                <w:rFonts w:ascii="Arial" w:hAnsi="Arial" w:cs="Arial"/>
              </w:rPr>
              <w:t xml:space="preserve"> pomocy, wzajemnego wspierania, świadomego współdziałania</w:t>
            </w:r>
            <w:r w:rsidR="002B02ED" w:rsidRPr="00606F78">
              <w:rPr>
                <w:rFonts w:ascii="Arial" w:hAnsi="Arial" w:cs="Arial"/>
              </w:rPr>
              <w:t>, dziękczynienia, odporności psychicznej</w:t>
            </w:r>
            <w:r w:rsidR="00CA4A36" w:rsidRPr="00606F78">
              <w:rPr>
                <w:rFonts w:ascii="Arial" w:hAnsi="Arial" w:cs="Arial"/>
              </w:rPr>
              <w:t xml:space="preserve"> ).</w:t>
            </w:r>
          </w:p>
        </w:tc>
      </w:tr>
      <w:tr w:rsidR="00F61815" w:rsidRPr="00606F78" w14:paraId="3EFC06A6" w14:textId="77777777" w:rsidTr="000C1821">
        <w:tc>
          <w:tcPr>
            <w:tcW w:w="571" w:type="dxa"/>
          </w:tcPr>
          <w:p w14:paraId="3E25DB58" w14:textId="6597D902" w:rsidR="00F61815" w:rsidRPr="00606F78" w:rsidRDefault="00F61815" w:rsidP="001133C8">
            <w:pPr>
              <w:spacing w:line="276" w:lineRule="auto"/>
              <w:rPr>
                <w:rFonts w:ascii="Arial" w:hAnsi="Arial" w:cs="Arial"/>
              </w:rPr>
            </w:pPr>
            <w:r w:rsidRPr="00606F78">
              <w:rPr>
                <w:rFonts w:ascii="Arial" w:hAnsi="Arial" w:cs="Arial"/>
              </w:rPr>
              <w:t>33</w:t>
            </w:r>
          </w:p>
        </w:tc>
        <w:tc>
          <w:tcPr>
            <w:tcW w:w="3677" w:type="dxa"/>
          </w:tcPr>
          <w:p w14:paraId="4D5C906A" w14:textId="239E53B5" w:rsidR="00F61815" w:rsidRPr="00606F78" w:rsidRDefault="00F61815" w:rsidP="001133C8">
            <w:pPr>
              <w:spacing w:line="276" w:lineRule="auto"/>
              <w:rPr>
                <w:rFonts w:ascii="Arial" w:hAnsi="Arial" w:cs="Arial"/>
              </w:rPr>
            </w:pPr>
            <w:r w:rsidRPr="00606F78">
              <w:rPr>
                <w:rFonts w:ascii="Arial" w:hAnsi="Arial" w:cs="Arial"/>
              </w:rPr>
              <w:t>Zobowiązani jesteśmy do poprawy naszych relacji z: glebą, krajobrazem, zwierzętami, drugim człowiekiem.</w:t>
            </w:r>
          </w:p>
        </w:tc>
        <w:tc>
          <w:tcPr>
            <w:tcW w:w="5946" w:type="dxa"/>
          </w:tcPr>
          <w:p w14:paraId="731D1D5A" w14:textId="562D97A6" w:rsidR="00F61815" w:rsidRPr="00606F78" w:rsidRDefault="00F61815" w:rsidP="001133C8">
            <w:pPr>
              <w:spacing w:line="276" w:lineRule="auto"/>
              <w:rPr>
                <w:rFonts w:ascii="Arial" w:hAnsi="Arial" w:cs="Arial"/>
              </w:rPr>
            </w:pPr>
            <w:r w:rsidRPr="00606F78">
              <w:rPr>
                <w:rFonts w:ascii="Arial" w:hAnsi="Arial" w:cs="Arial"/>
              </w:rPr>
              <w:t>Podczas spotkań konsultacyjnych oraz w pracach dzieci i ankietach przedstawiane pilna potrzebę poprawy relacji z wyszczególnionymi elementami otaczającymi nas w celu zwiększenia komfortu życia, co wpłynie pozytywnie na wzrost konkurencyjności obszaru.</w:t>
            </w:r>
          </w:p>
        </w:tc>
      </w:tr>
    </w:tbl>
    <w:p w14:paraId="6A102D12" w14:textId="0CD6B8A6" w:rsidR="000C1821" w:rsidRPr="001133C8" w:rsidRDefault="00AD234F" w:rsidP="001133C8">
      <w:pPr>
        <w:rPr>
          <w:rFonts w:ascii="Arial" w:hAnsi="Arial" w:cs="Arial"/>
          <w:i/>
        </w:rPr>
      </w:pPr>
      <w:r w:rsidRPr="001133C8">
        <w:rPr>
          <w:rFonts w:ascii="Arial" w:hAnsi="Arial" w:cs="Arial"/>
          <w:i/>
        </w:rPr>
        <w:t>Źródło: Opracowanie własne.</w:t>
      </w:r>
    </w:p>
    <w:p w14:paraId="24766A35" w14:textId="77777777" w:rsidR="00A46397" w:rsidRPr="001133C8" w:rsidRDefault="00A46397" w:rsidP="001133C8">
      <w:pPr>
        <w:rPr>
          <w:rFonts w:ascii="Arial" w:hAnsi="Arial" w:cs="Arial"/>
          <w:i/>
        </w:rPr>
      </w:pPr>
    </w:p>
    <w:p w14:paraId="0B843C24" w14:textId="4E4938AD" w:rsidR="00CC30C1" w:rsidRDefault="009C42B8" w:rsidP="001133C8">
      <w:pPr>
        <w:spacing w:after="0"/>
        <w:rPr>
          <w:rFonts w:ascii="Times New Roman" w:hAnsi="Times New Roman" w:cs="Times New Roman"/>
        </w:rPr>
      </w:pPr>
      <w:r w:rsidRPr="001133C8">
        <w:rPr>
          <w:rFonts w:ascii="Arial" w:hAnsi="Arial" w:cs="Arial"/>
        </w:rPr>
        <w:t xml:space="preserve">Tabela 5. </w:t>
      </w:r>
      <w:r w:rsidR="00CC30C1" w:rsidRPr="001133C8">
        <w:rPr>
          <w:rFonts w:ascii="Arial" w:hAnsi="Arial" w:cs="Arial"/>
        </w:rPr>
        <w:t>Analiza potencjału:</w:t>
      </w:r>
    </w:p>
    <w:p w14:paraId="7640CE4D" w14:textId="77777777" w:rsidR="00CC30C1" w:rsidRDefault="00CC30C1" w:rsidP="006F6F6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583"/>
        <w:gridCol w:w="4522"/>
        <w:gridCol w:w="5089"/>
      </w:tblGrid>
      <w:tr w:rsidR="00CC30C1" w:rsidRPr="001133C8" w14:paraId="7F3E44A8" w14:textId="77777777" w:rsidTr="00A46397">
        <w:tc>
          <w:tcPr>
            <w:tcW w:w="571" w:type="dxa"/>
          </w:tcPr>
          <w:p w14:paraId="4C599AD4" w14:textId="7CF96172" w:rsidR="00CC30C1" w:rsidRPr="001133C8" w:rsidRDefault="00CC30C1" w:rsidP="001133C8">
            <w:pPr>
              <w:spacing w:line="276" w:lineRule="auto"/>
              <w:rPr>
                <w:rFonts w:ascii="Arial" w:hAnsi="Arial" w:cs="Arial"/>
              </w:rPr>
            </w:pPr>
            <w:r w:rsidRPr="001133C8">
              <w:rPr>
                <w:rFonts w:ascii="Arial" w:hAnsi="Arial" w:cs="Arial"/>
              </w:rPr>
              <w:t>L.p.</w:t>
            </w:r>
          </w:p>
        </w:tc>
        <w:tc>
          <w:tcPr>
            <w:tcW w:w="4527" w:type="dxa"/>
          </w:tcPr>
          <w:p w14:paraId="24958551" w14:textId="160619B5" w:rsidR="00CC30C1" w:rsidRPr="001133C8" w:rsidRDefault="00CC30C1" w:rsidP="001133C8">
            <w:pPr>
              <w:spacing w:line="276" w:lineRule="auto"/>
              <w:rPr>
                <w:rFonts w:ascii="Arial" w:hAnsi="Arial" w:cs="Arial"/>
              </w:rPr>
            </w:pPr>
            <w:r w:rsidRPr="001133C8">
              <w:rPr>
                <w:rFonts w:ascii="Arial" w:hAnsi="Arial" w:cs="Arial"/>
              </w:rPr>
              <w:t>Wyszczególnienie potencjału obszaru LSR</w:t>
            </w:r>
          </w:p>
        </w:tc>
        <w:tc>
          <w:tcPr>
            <w:tcW w:w="5096" w:type="dxa"/>
          </w:tcPr>
          <w:p w14:paraId="17284726" w14:textId="4AFA3618" w:rsidR="00CC30C1" w:rsidRPr="001133C8" w:rsidRDefault="00CC30C1" w:rsidP="001133C8">
            <w:pPr>
              <w:spacing w:line="276" w:lineRule="auto"/>
              <w:rPr>
                <w:rFonts w:ascii="Arial" w:hAnsi="Arial" w:cs="Arial"/>
              </w:rPr>
            </w:pPr>
            <w:r w:rsidRPr="001133C8">
              <w:rPr>
                <w:rFonts w:ascii="Arial" w:hAnsi="Arial" w:cs="Arial"/>
              </w:rPr>
              <w:t>Uzasadnienie</w:t>
            </w:r>
          </w:p>
        </w:tc>
      </w:tr>
      <w:tr w:rsidR="00CC30C1" w:rsidRPr="001133C8" w14:paraId="5BF859A0" w14:textId="77777777" w:rsidTr="00A46397">
        <w:tc>
          <w:tcPr>
            <w:tcW w:w="571" w:type="dxa"/>
          </w:tcPr>
          <w:p w14:paraId="12DCE8A8" w14:textId="7BFA1EDE" w:rsidR="00CC30C1" w:rsidRPr="001133C8" w:rsidRDefault="00CC30C1" w:rsidP="001133C8">
            <w:pPr>
              <w:spacing w:line="276" w:lineRule="auto"/>
              <w:rPr>
                <w:rFonts w:ascii="Arial" w:hAnsi="Arial" w:cs="Arial"/>
              </w:rPr>
            </w:pPr>
            <w:r w:rsidRPr="001133C8">
              <w:rPr>
                <w:rFonts w:ascii="Arial" w:hAnsi="Arial" w:cs="Arial"/>
              </w:rPr>
              <w:t>1</w:t>
            </w:r>
          </w:p>
        </w:tc>
        <w:tc>
          <w:tcPr>
            <w:tcW w:w="4527" w:type="dxa"/>
          </w:tcPr>
          <w:p w14:paraId="3FD61FD1" w14:textId="0D9590B6" w:rsidR="00CC30C1" w:rsidRPr="001133C8" w:rsidRDefault="004C7150" w:rsidP="001133C8">
            <w:pPr>
              <w:spacing w:line="276" w:lineRule="auto"/>
              <w:rPr>
                <w:rFonts w:ascii="Arial" w:hAnsi="Arial" w:cs="Arial"/>
              </w:rPr>
            </w:pPr>
            <w:r w:rsidRPr="001133C8">
              <w:rPr>
                <w:rFonts w:ascii="Arial" w:hAnsi="Arial" w:cs="Arial"/>
              </w:rPr>
              <w:t>Z obserwacji oraz w trakcie konsultacji konsultanci w sposób słowny i plastyczny podkreślali, że mamy rozproszony układ osadniczy,</w:t>
            </w:r>
          </w:p>
        </w:tc>
        <w:tc>
          <w:tcPr>
            <w:tcW w:w="5096" w:type="dxa"/>
          </w:tcPr>
          <w:p w14:paraId="148F63E7" w14:textId="171A3AC2" w:rsidR="00CC30C1" w:rsidRPr="001133C8" w:rsidRDefault="004C7150" w:rsidP="001133C8">
            <w:pPr>
              <w:spacing w:line="276" w:lineRule="auto"/>
              <w:rPr>
                <w:rFonts w:ascii="Arial" w:hAnsi="Arial" w:cs="Arial"/>
              </w:rPr>
            </w:pPr>
            <w:r w:rsidRPr="001133C8">
              <w:rPr>
                <w:rFonts w:ascii="Arial" w:hAnsi="Arial" w:cs="Arial"/>
              </w:rPr>
              <w:t>Z</w:t>
            </w:r>
            <w:r w:rsidR="009839BE" w:rsidRPr="001133C8">
              <w:rPr>
                <w:rFonts w:ascii="Arial" w:hAnsi="Arial" w:cs="Arial"/>
              </w:rPr>
              <w:t>daniem bardzo wielu ekspertów</w:t>
            </w:r>
            <w:r w:rsidRPr="001133C8">
              <w:rPr>
                <w:rFonts w:ascii="Arial" w:hAnsi="Arial" w:cs="Arial"/>
              </w:rPr>
              <w:t xml:space="preserve"> taki układ osadniczy sprzyja prowadzeniu w wielu gospodarstwach rolnych </w:t>
            </w:r>
            <w:r w:rsidR="00CC30C1" w:rsidRPr="001133C8">
              <w:rPr>
                <w:rFonts w:ascii="Arial" w:hAnsi="Arial" w:cs="Arial"/>
              </w:rPr>
              <w:t xml:space="preserve"> pozarolniczych działalności </w:t>
            </w:r>
            <w:r w:rsidR="00FE0B5D" w:rsidRPr="001133C8">
              <w:rPr>
                <w:rFonts w:ascii="Arial" w:hAnsi="Arial" w:cs="Arial"/>
              </w:rPr>
              <w:t>związanych z organizacją spędzania</w:t>
            </w:r>
            <w:r w:rsidR="00CC30C1" w:rsidRPr="001133C8">
              <w:rPr>
                <w:rFonts w:ascii="Arial" w:hAnsi="Arial" w:cs="Arial"/>
              </w:rPr>
              <w:t xml:space="preserve"> wolnego czasu</w:t>
            </w:r>
            <w:r w:rsidR="002B02ED" w:rsidRPr="001133C8">
              <w:rPr>
                <w:rFonts w:ascii="Arial" w:hAnsi="Arial" w:cs="Arial"/>
              </w:rPr>
              <w:t>, ale wzrastają koszty związane z budową infrastruktury łączności technicznej</w:t>
            </w:r>
            <w:r w:rsidR="00FE0B5D" w:rsidRPr="001133C8">
              <w:rPr>
                <w:rFonts w:ascii="Arial" w:hAnsi="Arial" w:cs="Arial"/>
              </w:rPr>
              <w:t>.</w:t>
            </w:r>
          </w:p>
        </w:tc>
      </w:tr>
      <w:tr w:rsidR="00CC30C1" w:rsidRPr="001133C8" w14:paraId="46C98B06" w14:textId="77777777" w:rsidTr="00A46397">
        <w:trPr>
          <w:trHeight w:val="468"/>
        </w:trPr>
        <w:tc>
          <w:tcPr>
            <w:tcW w:w="571" w:type="dxa"/>
          </w:tcPr>
          <w:p w14:paraId="61933E9E" w14:textId="229D57EE" w:rsidR="00CC30C1" w:rsidRPr="001133C8" w:rsidRDefault="00705A5A" w:rsidP="001133C8">
            <w:pPr>
              <w:spacing w:line="276" w:lineRule="auto"/>
              <w:rPr>
                <w:rFonts w:ascii="Arial" w:hAnsi="Arial" w:cs="Arial"/>
              </w:rPr>
            </w:pPr>
            <w:r w:rsidRPr="001133C8">
              <w:rPr>
                <w:rFonts w:ascii="Arial" w:hAnsi="Arial" w:cs="Arial"/>
              </w:rPr>
              <w:t>2</w:t>
            </w:r>
          </w:p>
        </w:tc>
        <w:tc>
          <w:tcPr>
            <w:tcW w:w="4527" w:type="dxa"/>
          </w:tcPr>
          <w:p w14:paraId="68D61806" w14:textId="74F7AC5B" w:rsidR="00CC30C1" w:rsidRPr="001133C8" w:rsidRDefault="00CC30C1" w:rsidP="001133C8">
            <w:pPr>
              <w:spacing w:line="276" w:lineRule="auto"/>
              <w:rPr>
                <w:rFonts w:ascii="Arial" w:hAnsi="Arial" w:cs="Arial"/>
              </w:rPr>
            </w:pPr>
            <w:r w:rsidRPr="001133C8">
              <w:rPr>
                <w:rFonts w:ascii="Arial" w:hAnsi="Arial" w:cs="Arial"/>
              </w:rPr>
              <w:t>Występowanie</w:t>
            </w:r>
            <w:r w:rsidR="00C02DD1" w:rsidRPr="001133C8">
              <w:rPr>
                <w:rFonts w:ascii="Arial" w:hAnsi="Arial" w:cs="Arial"/>
              </w:rPr>
              <w:t xml:space="preserve"> obszarów NATURA 2000 i innych form ochrony przyrody</w:t>
            </w:r>
            <w:r w:rsidR="009E1B20" w:rsidRPr="001133C8">
              <w:rPr>
                <w:rFonts w:ascii="Arial" w:hAnsi="Arial" w:cs="Arial"/>
              </w:rPr>
              <w:t xml:space="preserve"> oraz</w:t>
            </w:r>
            <w:r w:rsidR="00EB22A8" w:rsidRPr="001133C8">
              <w:rPr>
                <w:rFonts w:ascii="Arial" w:hAnsi="Arial" w:cs="Arial"/>
              </w:rPr>
              <w:t xml:space="preserve"> ich wysokie walory przyrodnicze</w:t>
            </w:r>
            <w:r w:rsidR="00321FE5" w:rsidRPr="001133C8">
              <w:rPr>
                <w:rFonts w:ascii="Arial" w:hAnsi="Arial" w:cs="Arial"/>
              </w:rPr>
              <w:t>. Powierzchnia obszarów chronionych wynosi ponad 25600 ha, co stanowi ponad 25% powierzchni obszaru LGD</w:t>
            </w:r>
            <w:r w:rsidR="004C7150" w:rsidRPr="001133C8">
              <w:rPr>
                <w:rFonts w:ascii="Arial" w:hAnsi="Arial" w:cs="Arial"/>
              </w:rPr>
              <w:t xml:space="preserve"> – na podstawie danych statystycznych</w:t>
            </w:r>
            <w:r w:rsidR="002B02ED" w:rsidRPr="001133C8">
              <w:rPr>
                <w:rFonts w:ascii="Arial" w:hAnsi="Arial" w:cs="Arial"/>
              </w:rPr>
              <w:t xml:space="preserve"> ( strona 16 LSR)</w:t>
            </w:r>
          </w:p>
        </w:tc>
        <w:tc>
          <w:tcPr>
            <w:tcW w:w="5096" w:type="dxa"/>
          </w:tcPr>
          <w:p w14:paraId="78649C35" w14:textId="736ADFD7" w:rsidR="00CC30C1" w:rsidRPr="001133C8" w:rsidRDefault="00CC30C1" w:rsidP="001133C8">
            <w:pPr>
              <w:spacing w:line="276" w:lineRule="auto"/>
              <w:rPr>
                <w:rFonts w:ascii="Arial" w:hAnsi="Arial" w:cs="Arial"/>
              </w:rPr>
            </w:pPr>
            <w:r w:rsidRPr="001133C8">
              <w:rPr>
                <w:rFonts w:ascii="Arial" w:hAnsi="Arial" w:cs="Arial"/>
              </w:rPr>
              <w:t>Występowanie t</w:t>
            </w:r>
            <w:r w:rsidR="009E1B20" w:rsidRPr="001133C8">
              <w:rPr>
                <w:rFonts w:ascii="Arial" w:hAnsi="Arial" w:cs="Arial"/>
              </w:rPr>
              <w:t>akiej formy ochrony przyrody</w:t>
            </w:r>
            <w:r w:rsidR="00C02DD1" w:rsidRPr="001133C8">
              <w:rPr>
                <w:rFonts w:ascii="Arial" w:hAnsi="Arial" w:cs="Arial"/>
              </w:rPr>
              <w:t xml:space="preserve"> </w:t>
            </w:r>
            <w:r w:rsidRPr="001133C8">
              <w:rPr>
                <w:rFonts w:ascii="Arial" w:hAnsi="Arial" w:cs="Arial"/>
              </w:rPr>
              <w:t>sprzyja rozwojowi działalności nieuciążliwej na środowisko</w:t>
            </w:r>
            <w:r w:rsidR="001E2C50" w:rsidRPr="001133C8">
              <w:rPr>
                <w:rFonts w:ascii="Arial" w:hAnsi="Arial" w:cs="Arial"/>
              </w:rPr>
              <w:t>, co podkreślali konsultanci w sposób słowny, w ankietach i</w:t>
            </w:r>
            <w:r w:rsidR="002B02ED" w:rsidRPr="001133C8">
              <w:rPr>
                <w:rFonts w:ascii="Arial" w:hAnsi="Arial" w:cs="Arial"/>
              </w:rPr>
              <w:t xml:space="preserve"> sposób</w:t>
            </w:r>
            <w:r w:rsidR="001E2C50" w:rsidRPr="001133C8">
              <w:rPr>
                <w:rFonts w:ascii="Arial" w:hAnsi="Arial" w:cs="Arial"/>
              </w:rPr>
              <w:t xml:space="preserve"> plastyczny.</w:t>
            </w:r>
          </w:p>
        </w:tc>
      </w:tr>
      <w:tr w:rsidR="00CC30C1" w:rsidRPr="001133C8" w14:paraId="0F2549A7" w14:textId="77777777" w:rsidTr="00A46397">
        <w:tc>
          <w:tcPr>
            <w:tcW w:w="571" w:type="dxa"/>
          </w:tcPr>
          <w:p w14:paraId="3CE74311" w14:textId="09431902" w:rsidR="00CC30C1" w:rsidRPr="001133C8" w:rsidRDefault="00705A5A" w:rsidP="001133C8">
            <w:pPr>
              <w:spacing w:line="276" w:lineRule="auto"/>
              <w:rPr>
                <w:rFonts w:ascii="Arial" w:hAnsi="Arial" w:cs="Arial"/>
              </w:rPr>
            </w:pPr>
            <w:r w:rsidRPr="001133C8">
              <w:rPr>
                <w:rFonts w:ascii="Arial" w:hAnsi="Arial" w:cs="Arial"/>
              </w:rPr>
              <w:t>3</w:t>
            </w:r>
          </w:p>
        </w:tc>
        <w:tc>
          <w:tcPr>
            <w:tcW w:w="4527" w:type="dxa"/>
          </w:tcPr>
          <w:p w14:paraId="0F04AD82" w14:textId="4098E41F" w:rsidR="00CC30C1" w:rsidRPr="001133C8" w:rsidRDefault="004C7150" w:rsidP="001133C8">
            <w:pPr>
              <w:spacing w:line="276" w:lineRule="auto"/>
              <w:rPr>
                <w:rFonts w:ascii="Arial" w:hAnsi="Arial" w:cs="Arial"/>
              </w:rPr>
            </w:pPr>
            <w:r w:rsidRPr="001133C8">
              <w:rPr>
                <w:rFonts w:ascii="Arial" w:hAnsi="Arial" w:cs="Arial"/>
              </w:rPr>
              <w:t>Z analizy własnej LGD oraz wypowiedzi na spotkaniach konsultacyjnych rozwija się podaż produkcji towarowej produktów produkowanych metodami ekologicznymi, tradycyjnymi, regionalnymi.</w:t>
            </w:r>
          </w:p>
        </w:tc>
        <w:tc>
          <w:tcPr>
            <w:tcW w:w="5096" w:type="dxa"/>
          </w:tcPr>
          <w:p w14:paraId="41810EE5" w14:textId="67FFECC8" w:rsidR="00CC30C1" w:rsidRPr="001133C8" w:rsidRDefault="004C7150" w:rsidP="001133C8">
            <w:pPr>
              <w:spacing w:line="276" w:lineRule="auto"/>
              <w:rPr>
                <w:rFonts w:ascii="Arial" w:hAnsi="Arial" w:cs="Arial"/>
              </w:rPr>
            </w:pPr>
            <w:r w:rsidRPr="001133C8">
              <w:rPr>
                <w:rFonts w:ascii="Arial" w:hAnsi="Arial" w:cs="Arial"/>
              </w:rPr>
              <w:t xml:space="preserve">Na różnych imprezach obserwujemy zapotrzebowanie na takie produkty, które jak podkreślają oferenci przekładają się </w:t>
            </w:r>
            <w:r w:rsidR="001E2C50" w:rsidRPr="001133C8">
              <w:rPr>
                <w:rFonts w:ascii="Arial" w:hAnsi="Arial" w:cs="Arial"/>
              </w:rPr>
              <w:t>na składane zamówienia indywidualne. Z wypowiedzi ekspertów od marketingu turystycznego wiemy, że więcej niż 50% turystów realizuje turystykę smakową</w:t>
            </w:r>
            <w:r w:rsidR="00A66020" w:rsidRPr="001133C8">
              <w:rPr>
                <w:rFonts w:ascii="Arial" w:hAnsi="Arial" w:cs="Arial"/>
              </w:rPr>
              <w:t xml:space="preserve"> ( szkolenie Kujawsko-Pomorska Organizacja Turystyczna – Tleń – 2023 r. ).</w:t>
            </w:r>
          </w:p>
        </w:tc>
      </w:tr>
      <w:tr w:rsidR="00CC30C1" w:rsidRPr="001133C8" w14:paraId="5A295DBD" w14:textId="77777777" w:rsidTr="00A46397">
        <w:tc>
          <w:tcPr>
            <w:tcW w:w="571" w:type="dxa"/>
          </w:tcPr>
          <w:p w14:paraId="248732B5" w14:textId="6D80AB53" w:rsidR="00CC30C1" w:rsidRPr="001133C8" w:rsidRDefault="00257B23" w:rsidP="001133C8">
            <w:pPr>
              <w:spacing w:line="276" w:lineRule="auto"/>
              <w:rPr>
                <w:rFonts w:ascii="Arial" w:hAnsi="Arial" w:cs="Arial"/>
              </w:rPr>
            </w:pPr>
            <w:r w:rsidRPr="001133C8">
              <w:rPr>
                <w:rFonts w:ascii="Arial" w:hAnsi="Arial" w:cs="Arial"/>
              </w:rPr>
              <w:t>4</w:t>
            </w:r>
          </w:p>
        </w:tc>
        <w:tc>
          <w:tcPr>
            <w:tcW w:w="4527" w:type="dxa"/>
          </w:tcPr>
          <w:p w14:paraId="71B11594" w14:textId="31CE6547" w:rsidR="00CC30C1" w:rsidRPr="001133C8" w:rsidRDefault="00257B23" w:rsidP="001133C8">
            <w:pPr>
              <w:spacing w:line="276" w:lineRule="auto"/>
              <w:rPr>
                <w:rFonts w:ascii="Arial" w:hAnsi="Arial" w:cs="Arial"/>
              </w:rPr>
            </w:pPr>
            <w:r w:rsidRPr="001133C8">
              <w:rPr>
                <w:rFonts w:ascii="Arial" w:hAnsi="Arial" w:cs="Arial"/>
              </w:rPr>
              <w:t>Rozwinięta sieć szlaków turystycznych i miejsc widokowych.</w:t>
            </w:r>
            <w:r w:rsidR="001E2C50" w:rsidRPr="001133C8">
              <w:rPr>
                <w:rFonts w:ascii="Arial" w:hAnsi="Arial" w:cs="Arial"/>
              </w:rPr>
              <w:t xml:space="preserve"> Po zapoznaniu się z ofertami PTTK oraz Lasów Państwowych, Parków krajobrazowych potwierdzonych wypowiedziami uczestników podczas spotkań konsultacyjnych na naszym </w:t>
            </w:r>
            <w:r w:rsidR="001E2C50" w:rsidRPr="001133C8">
              <w:rPr>
                <w:rFonts w:ascii="Arial" w:hAnsi="Arial" w:cs="Arial"/>
              </w:rPr>
              <w:lastRenderedPageBreak/>
              <w:t xml:space="preserve">obszarze posiadamy rozwiniętą sieć </w:t>
            </w:r>
            <w:r w:rsidR="00551D17" w:rsidRPr="001133C8">
              <w:rPr>
                <w:rFonts w:ascii="Arial" w:hAnsi="Arial" w:cs="Arial"/>
              </w:rPr>
              <w:t xml:space="preserve">zmysłowych </w:t>
            </w:r>
            <w:r w:rsidR="001E2C50" w:rsidRPr="001133C8">
              <w:rPr>
                <w:rFonts w:ascii="Arial" w:hAnsi="Arial" w:cs="Arial"/>
              </w:rPr>
              <w:t>szlaków turystycznych.</w:t>
            </w:r>
          </w:p>
        </w:tc>
        <w:tc>
          <w:tcPr>
            <w:tcW w:w="5096" w:type="dxa"/>
          </w:tcPr>
          <w:p w14:paraId="3195C813" w14:textId="1726BA29" w:rsidR="00CC30C1" w:rsidRPr="001133C8" w:rsidRDefault="001E2C50" w:rsidP="001133C8">
            <w:pPr>
              <w:spacing w:line="276" w:lineRule="auto"/>
              <w:rPr>
                <w:rFonts w:ascii="Arial" w:hAnsi="Arial" w:cs="Arial"/>
              </w:rPr>
            </w:pPr>
            <w:r w:rsidRPr="001133C8">
              <w:rPr>
                <w:rFonts w:ascii="Arial" w:hAnsi="Arial" w:cs="Arial"/>
              </w:rPr>
              <w:lastRenderedPageBreak/>
              <w:t>Eksperci od marketingu turystycznego (</w:t>
            </w:r>
            <w:r w:rsidR="00A66020" w:rsidRPr="001133C8">
              <w:rPr>
                <w:rFonts w:ascii="Arial" w:hAnsi="Arial" w:cs="Arial"/>
              </w:rPr>
              <w:t xml:space="preserve"> szkolenie Kujawsko-Pomorska Organizacja Turystyczna – Tleń – 2023 r. )</w:t>
            </w:r>
            <w:r w:rsidRPr="001133C8">
              <w:rPr>
                <w:rFonts w:ascii="Arial" w:hAnsi="Arial" w:cs="Arial"/>
              </w:rPr>
              <w:t xml:space="preserve"> podkreślali, że wzrasta ilość turystów pragnących w aktywny sposób zagospodarować wolny czas i dlatego miedzy </w:t>
            </w:r>
            <w:r w:rsidRPr="001133C8">
              <w:rPr>
                <w:rFonts w:ascii="Arial" w:hAnsi="Arial" w:cs="Arial"/>
              </w:rPr>
              <w:lastRenderedPageBreak/>
              <w:t xml:space="preserve">innymi niezbędne do tego są </w:t>
            </w:r>
            <w:r w:rsidR="00551D17" w:rsidRPr="001133C8">
              <w:rPr>
                <w:rFonts w:ascii="Arial" w:hAnsi="Arial" w:cs="Arial"/>
              </w:rPr>
              <w:t>zmysłowe</w:t>
            </w:r>
            <w:r w:rsidR="00A66020" w:rsidRPr="001133C8">
              <w:rPr>
                <w:rFonts w:ascii="Arial" w:hAnsi="Arial" w:cs="Arial"/>
              </w:rPr>
              <w:t xml:space="preserve"> ( podnoszące wyobraźnię )</w:t>
            </w:r>
            <w:r w:rsidR="00551D17" w:rsidRPr="001133C8">
              <w:rPr>
                <w:rFonts w:ascii="Arial" w:hAnsi="Arial" w:cs="Arial"/>
              </w:rPr>
              <w:t xml:space="preserve"> </w:t>
            </w:r>
            <w:r w:rsidRPr="001133C8">
              <w:rPr>
                <w:rFonts w:ascii="Arial" w:hAnsi="Arial" w:cs="Arial"/>
              </w:rPr>
              <w:t>szlaki turystyczne.</w:t>
            </w:r>
          </w:p>
        </w:tc>
      </w:tr>
      <w:tr w:rsidR="00CC30C1" w:rsidRPr="001133C8" w14:paraId="6F7E5C71" w14:textId="77777777" w:rsidTr="00A46397">
        <w:tc>
          <w:tcPr>
            <w:tcW w:w="571" w:type="dxa"/>
          </w:tcPr>
          <w:p w14:paraId="7FFDF785" w14:textId="40B65D1A" w:rsidR="00CC30C1" w:rsidRPr="001133C8" w:rsidRDefault="00EB22A8" w:rsidP="001133C8">
            <w:pPr>
              <w:spacing w:line="276" w:lineRule="auto"/>
              <w:rPr>
                <w:rFonts w:ascii="Arial" w:hAnsi="Arial" w:cs="Arial"/>
              </w:rPr>
            </w:pPr>
            <w:r w:rsidRPr="001133C8">
              <w:rPr>
                <w:rFonts w:ascii="Arial" w:hAnsi="Arial" w:cs="Arial"/>
              </w:rPr>
              <w:lastRenderedPageBreak/>
              <w:t>5</w:t>
            </w:r>
          </w:p>
        </w:tc>
        <w:tc>
          <w:tcPr>
            <w:tcW w:w="4527" w:type="dxa"/>
          </w:tcPr>
          <w:p w14:paraId="4D0D9DAE" w14:textId="7CCBDEFE" w:rsidR="00CC30C1" w:rsidRPr="001133C8" w:rsidRDefault="00551D17" w:rsidP="001133C8">
            <w:pPr>
              <w:spacing w:line="276" w:lineRule="auto"/>
              <w:rPr>
                <w:rFonts w:ascii="Arial" w:hAnsi="Arial" w:cs="Arial"/>
              </w:rPr>
            </w:pPr>
            <w:r w:rsidRPr="001133C8">
              <w:rPr>
                <w:rFonts w:ascii="Arial" w:hAnsi="Arial" w:cs="Arial"/>
              </w:rPr>
              <w:t xml:space="preserve">Według konsultantów z przewagą przedstawicieli grupy interesu sektora publicznego stwierdzają, że na naszym obszarze szkoły posiadają dobrze rozwiniętą bazę edukacyjną  </w:t>
            </w:r>
          </w:p>
        </w:tc>
        <w:tc>
          <w:tcPr>
            <w:tcW w:w="5096" w:type="dxa"/>
          </w:tcPr>
          <w:p w14:paraId="1E66F980" w14:textId="1A6F5812" w:rsidR="00CC30C1" w:rsidRPr="001133C8" w:rsidRDefault="00551D17" w:rsidP="001133C8">
            <w:pPr>
              <w:spacing w:line="276" w:lineRule="auto"/>
              <w:rPr>
                <w:rFonts w:ascii="Arial" w:hAnsi="Arial" w:cs="Arial"/>
              </w:rPr>
            </w:pPr>
            <w:r w:rsidRPr="001133C8">
              <w:rPr>
                <w:rFonts w:ascii="Arial" w:hAnsi="Arial" w:cs="Arial"/>
              </w:rPr>
              <w:t>Według wypowiedzi osób prowadzących zajęcia edukacyjne do</w:t>
            </w:r>
            <w:r w:rsidR="00EB22A8" w:rsidRPr="001133C8">
              <w:rPr>
                <w:rFonts w:ascii="Arial" w:hAnsi="Arial" w:cs="Arial"/>
              </w:rPr>
              <w:t xml:space="preserve"> prowadzenia zróżnicowanych zajęć dydaktycznych </w:t>
            </w:r>
            <w:r w:rsidRPr="001133C8">
              <w:rPr>
                <w:rFonts w:ascii="Arial" w:hAnsi="Arial" w:cs="Arial"/>
              </w:rPr>
              <w:t>a zwłaszcza dzieci, młodzieży i seniorów niezbędna jest dobrze rozwinięta baza edukacyjna.</w:t>
            </w:r>
          </w:p>
        </w:tc>
      </w:tr>
      <w:tr w:rsidR="00CC30C1" w:rsidRPr="001133C8" w14:paraId="19DBBAA1" w14:textId="77777777" w:rsidTr="00A46397">
        <w:tc>
          <w:tcPr>
            <w:tcW w:w="571" w:type="dxa"/>
          </w:tcPr>
          <w:p w14:paraId="5DAD5D0D" w14:textId="1E4B3556" w:rsidR="00CC30C1" w:rsidRPr="001133C8" w:rsidRDefault="00120C35" w:rsidP="001133C8">
            <w:pPr>
              <w:spacing w:line="276" w:lineRule="auto"/>
              <w:rPr>
                <w:rFonts w:ascii="Arial" w:hAnsi="Arial" w:cs="Arial"/>
              </w:rPr>
            </w:pPr>
            <w:r w:rsidRPr="001133C8">
              <w:rPr>
                <w:rFonts w:ascii="Arial" w:hAnsi="Arial" w:cs="Arial"/>
              </w:rPr>
              <w:t>6</w:t>
            </w:r>
          </w:p>
        </w:tc>
        <w:tc>
          <w:tcPr>
            <w:tcW w:w="4527" w:type="dxa"/>
          </w:tcPr>
          <w:p w14:paraId="5ED79B41" w14:textId="0AAA72EA" w:rsidR="00CC30C1" w:rsidRPr="001133C8" w:rsidRDefault="005A691B" w:rsidP="001133C8">
            <w:pPr>
              <w:spacing w:line="276" w:lineRule="auto"/>
              <w:rPr>
                <w:rFonts w:ascii="Arial" w:hAnsi="Arial" w:cs="Arial"/>
              </w:rPr>
            </w:pPr>
            <w:r w:rsidRPr="001133C8">
              <w:rPr>
                <w:rFonts w:ascii="Arial" w:hAnsi="Arial" w:cs="Arial"/>
              </w:rPr>
              <w:t>Według wypowiedzi konsultantów i z doświadczenia uznajemy, że na naszym obszarze jest w</w:t>
            </w:r>
            <w:r w:rsidR="00120C35" w:rsidRPr="001133C8">
              <w:rPr>
                <w:rFonts w:ascii="Arial" w:hAnsi="Arial" w:cs="Arial"/>
              </w:rPr>
              <w:t>ysoka wartość przestrzegania zasady równości szans i niedyskryminacji, w tym dostępności dla osób z niepełnosprawnościami lub ludzi młodych oraz zasady równości kobiet i mężczyzn.</w:t>
            </w:r>
          </w:p>
        </w:tc>
        <w:tc>
          <w:tcPr>
            <w:tcW w:w="5096" w:type="dxa"/>
          </w:tcPr>
          <w:p w14:paraId="106BFD29" w14:textId="21A1D517" w:rsidR="00CC30C1" w:rsidRPr="001133C8" w:rsidRDefault="00120C35" w:rsidP="001133C8">
            <w:pPr>
              <w:spacing w:line="276" w:lineRule="auto"/>
              <w:rPr>
                <w:rFonts w:ascii="Arial" w:hAnsi="Arial" w:cs="Arial"/>
              </w:rPr>
            </w:pPr>
            <w:r w:rsidRPr="001133C8">
              <w:rPr>
                <w:rFonts w:ascii="Arial" w:hAnsi="Arial" w:cs="Arial"/>
              </w:rPr>
              <w:t>W działaniach LGD potwierdzonych podczas przeprowadzania konsultacji społecznych przez jego uczestnikó</w:t>
            </w:r>
            <w:r w:rsidR="005A691B" w:rsidRPr="001133C8">
              <w:rPr>
                <w:rFonts w:ascii="Arial" w:hAnsi="Arial" w:cs="Arial"/>
              </w:rPr>
              <w:t>w na naszym obszarze nie odnotowaliśmy</w:t>
            </w:r>
            <w:r w:rsidRPr="001133C8">
              <w:rPr>
                <w:rFonts w:ascii="Arial" w:hAnsi="Arial" w:cs="Arial"/>
              </w:rPr>
              <w:t xml:space="preserve"> braku równości szans i dyskryminacji, w tym braku dostępności dla osób z niepełnosprawnościami lub ludzi młodych oraz zasady równości kobiet i mę</w:t>
            </w:r>
            <w:r w:rsidR="002F7F2D" w:rsidRPr="001133C8">
              <w:rPr>
                <w:rFonts w:ascii="Arial" w:hAnsi="Arial" w:cs="Arial"/>
              </w:rPr>
              <w:t>żczyzn</w:t>
            </w:r>
            <w:r w:rsidR="00A66020" w:rsidRPr="001133C8">
              <w:rPr>
                <w:rFonts w:ascii="Arial" w:hAnsi="Arial" w:cs="Arial"/>
              </w:rPr>
              <w:t>, co potwierdzają pracownicy biura LGD obsługujący wnioski o wsparcie finansowe.</w:t>
            </w:r>
          </w:p>
        </w:tc>
      </w:tr>
      <w:tr w:rsidR="00CC30C1" w:rsidRPr="001133C8" w14:paraId="165EAF0D" w14:textId="77777777" w:rsidTr="00A46397">
        <w:tc>
          <w:tcPr>
            <w:tcW w:w="571" w:type="dxa"/>
          </w:tcPr>
          <w:p w14:paraId="1D9376D3" w14:textId="4F465500" w:rsidR="00CC30C1" w:rsidRPr="001133C8" w:rsidRDefault="00500D85" w:rsidP="001133C8">
            <w:pPr>
              <w:spacing w:line="276" w:lineRule="auto"/>
              <w:rPr>
                <w:rFonts w:ascii="Arial" w:hAnsi="Arial" w:cs="Arial"/>
              </w:rPr>
            </w:pPr>
            <w:r w:rsidRPr="001133C8">
              <w:rPr>
                <w:rFonts w:ascii="Arial" w:hAnsi="Arial" w:cs="Arial"/>
              </w:rPr>
              <w:t>7</w:t>
            </w:r>
          </w:p>
        </w:tc>
        <w:tc>
          <w:tcPr>
            <w:tcW w:w="4527" w:type="dxa"/>
          </w:tcPr>
          <w:p w14:paraId="3D42494E" w14:textId="1B7645A8" w:rsidR="00CC30C1" w:rsidRPr="001133C8" w:rsidRDefault="005A691B" w:rsidP="001133C8">
            <w:pPr>
              <w:spacing w:line="276" w:lineRule="auto"/>
              <w:rPr>
                <w:rFonts w:ascii="Arial" w:hAnsi="Arial" w:cs="Arial"/>
              </w:rPr>
            </w:pPr>
            <w:r w:rsidRPr="001133C8">
              <w:rPr>
                <w:rFonts w:ascii="Arial" w:hAnsi="Arial" w:cs="Arial"/>
              </w:rPr>
              <w:t>Podczas opracowania niniejszego LSR konsultanci stwierdzali, że posiadamy wiele rodzajów zasobów naturalnych , które również jest wskazane w danych statystycznych GUS.</w:t>
            </w:r>
          </w:p>
        </w:tc>
        <w:tc>
          <w:tcPr>
            <w:tcW w:w="5096" w:type="dxa"/>
          </w:tcPr>
          <w:p w14:paraId="33030835" w14:textId="0A11BDA7" w:rsidR="00CC30C1" w:rsidRPr="001133C8" w:rsidRDefault="005A691B" w:rsidP="001133C8">
            <w:pPr>
              <w:spacing w:line="276" w:lineRule="auto"/>
              <w:rPr>
                <w:rFonts w:ascii="Arial" w:hAnsi="Arial" w:cs="Arial"/>
              </w:rPr>
            </w:pPr>
            <w:r w:rsidRPr="001133C8">
              <w:rPr>
                <w:rFonts w:ascii="Arial" w:hAnsi="Arial" w:cs="Arial"/>
              </w:rPr>
              <w:t>Konsultanci LSR</w:t>
            </w:r>
            <w:r w:rsidR="00500D85" w:rsidRPr="001133C8">
              <w:rPr>
                <w:rFonts w:ascii="Arial" w:hAnsi="Arial" w:cs="Arial"/>
              </w:rPr>
              <w:t xml:space="preserve"> p</w:t>
            </w:r>
            <w:r w:rsidRPr="001133C8">
              <w:rPr>
                <w:rFonts w:ascii="Arial" w:hAnsi="Arial" w:cs="Arial"/>
              </w:rPr>
              <w:t>odnosili</w:t>
            </w:r>
            <w:r w:rsidR="009F5A90" w:rsidRPr="001133C8">
              <w:rPr>
                <w:rFonts w:ascii="Arial" w:hAnsi="Arial" w:cs="Arial"/>
              </w:rPr>
              <w:t xml:space="preserve"> potrzebę wykorzystania, </w:t>
            </w:r>
            <w:r w:rsidR="00500D85" w:rsidRPr="001133C8">
              <w:rPr>
                <w:rFonts w:ascii="Arial" w:hAnsi="Arial" w:cs="Arial"/>
              </w:rPr>
              <w:t>zagospodarowania r</w:t>
            </w:r>
            <w:r w:rsidR="003942D2" w:rsidRPr="001133C8">
              <w:rPr>
                <w:rFonts w:ascii="Arial" w:hAnsi="Arial" w:cs="Arial"/>
              </w:rPr>
              <w:t>óżnorodnych zasobów naturalnych</w:t>
            </w:r>
            <w:r w:rsidR="00560E26" w:rsidRPr="001133C8">
              <w:rPr>
                <w:rFonts w:ascii="Arial" w:hAnsi="Arial" w:cs="Arial"/>
              </w:rPr>
              <w:t>: materialnych i niematerialnych</w:t>
            </w:r>
            <w:r w:rsidR="003942D2" w:rsidRPr="001133C8">
              <w:rPr>
                <w:rFonts w:ascii="Arial" w:hAnsi="Arial" w:cs="Arial"/>
              </w:rPr>
              <w:t xml:space="preserve"> obfitujących na naszym obszarze.</w:t>
            </w:r>
            <w:r w:rsidRPr="001133C8">
              <w:rPr>
                <w:rFonts w:ascii="Arial" w:hAnsi="Arial" w:cs="Arial"/>
              </w:rPr>
              <w:t xml:space="preserve"> Jest to również element </w:t>
            </w:r>
            <w:r w:rsidR="009778CC" w:rsidRPr="001133C8">
              <w:rPr>
                <w:rFonts w:ascii="Arial" w:hAnsi="Arial" w:cs="Arial"/>
              </w:rPr>
              <w:t>obniżający koszty działalności gospodarczej</w:t>
            </w:r>
            <w:r w:rsidRPr="001133C8">
              <w:rPr>
                <w:rFonts w:ascii="Arial" w:hAnsi="Arial" w:cs="Arial"/>
              </w:rPr>
              <w:t xml:space="preserve"> podczas opracowywania biznes planu dla potencjalnego przedsię</w:t>
            </w:r>
            <w:r w:rsidR="009778CC" w:rsidRPr="001133C8">
              <w:rPr>
                <w:rFonts w:ascii="Arial" w:hAnsi="Arial" w:cs="Arial"/>
              </w:rPr>
              <w:t>biorcy.</w:t>
            </w:r>
          </w:p>
        </w:tc>
      </w:tr>
      <w:tr w:rsidR="00CC30C1" w:rsidRPr="001133C8" w14:paraId="46C5BF5E" w14:textId="77777777" w:rsidTr="00A46397">
        <w:tc>
          <w:tcPr>
            <w:tcW w:w="571" w:type="dxa"/>
          </w:tcPr>
          <w:p w14:paraId="496E3860" w14:textId="1898A1A2" w:rsidR="00CC30C1" w:rsidRPr="001133C8" w:rsidRDefault="00DA35FB" w:rsidP="001133C8">
            <w:pPr>
              <w:spacing w:line="276" w:lineRule="auto"/>
              <w:rPr>
                <w:rFonts w:ascii="Arial" w:hAnsi="Arial" w:cs="Arial"/>
              </w:rPr>
            </w:pPr>
            <w:r w:rsidRPr="001133C8">
              <w:rPr>
                <w:rFonts w:ascii="Arial" w:hAnsi="Arial" w:cs="Arial"/>
              </w:rPr>
              <w:t>8</w:t>
            </w:r>
          </w:p>
        </w:tc>
        <w:tc>
          <w:tcPr>
            <w:tcW w:w="4527" w:type="dxa"/>
          </w:tcPr>
          <w:p w14:paraId="24758CA0" w14:textId="2C351B78" w:rsidR="00CC30C1" w:rsidRPr="001133C8" w:rsidRDefault="00F916B4" w:rsidP="001133C8">
            <w:pPr>
              <w:spacing w:line="276" w:lineRule="auto"/>
              <w:rPr>
                <w:rFonts w:ascii="Arial" w:hAnsi="Arial" w:cs="Arial"/>
              </w:rPr>
            </w:pPr>
            <w:r w:rsidRPr="001133C8">
              <w:rPr>
                <w:rFonts w:ascii="Arial" w:hAnsi="Arial" w:cs="Arial"/>
              </w:rPr>
              <w:t>Wielu turystów ( przedstawiciele Kujawsko-Pomorskiej Organizacji Turystycznej ) w rozmowach stwierdzało, że nasz obszar obfituje w wyróżniające nas budownictwo sakralne – drewniane kościoły, co potwierdzali konsultanci LSR.</w:t>
            </w:r>
          </w:p>
        </w:tc>
        <w:tc>
          <w:tcPr>
            <w:tcW w:w="5096" w:type="dxa"/>
          </w:tcPr>
          <w:p w14:paraId="4CA0901E" w14:textId="13FE6B33" w:rsidR="00CC30C1" w:rsidRPr="001133C8" w:rsidRDefault="00F916B4" w:rsidP="001133C8">
            <w:pPr>
              <w:spacing w:line="276" w:lineRule="auto"/>
              <w:rPr>
                <w:rFonts w:ascii="Arial" w:hAnsi="Arial" w:cs="Arial"/>
              </w:rPr>
            </w:pPr>
            <w:r w:rsidRPr="001133C8">
              <w:rPr>
                <w:rFonts w:ascii="Arial" w:hAnsi="Arial" w:cs="Arial"/>
              </w:rPr>
              <w:t>Zgodnie z ewidencją zabytków na naszym obszarze jest wiele kościołów w tym kościołów drewnianych przedstawiających miedzy innymi walory turystyczne.</w:t>
            </w:r>
          </w:p>
        </w:tc>
      </w:tr>
      <w:tr w:rsidR="009526B9" w:rsidRPr="001133C8" w14:paraId="30380FAA" w14:textId="77777777" w:rsidTr="00A46397">
        <w:tc>
          <w:tcPr>
            <w:tcW w:w="571" w:type="dxa"/>
          </w:tcPr>
          <w:p w14:paraId="55C4819D" w14:textId="71BDB9EE" w:rsidR="009526B9" w:rsidRPr="001133C8" w:rsidRDefault="009526B9" w:rsidP="001133C8">
            <w:pPr>
              <w:spacing w:line="276" w:lineRule="auto"/>
              <w:rPr>
                <w:rFonts w:ascii="Arial" w:hAnsi="Arial" w:cs="Arial"/>
              </w:rPr>
            </w:pPr>
            <w:r w:rsidRPr="001133C8">
              <w:rPr>
                <w:rFonts w:ascii="Arial" w:hAnsi="Arial" w:cs="Arial"/>
              </w:rPr>
              <w:t>9</w:t>
            </w:r>
          </w:p>
        </w:tc>
        <w:tc>
          <w:tcPr>
            <w:tcW w:w="4527" w:type="dxa"/>
          </w:tcPr>
          <w:p w14:paraId="6EAD4D02" w14:textId="0106FC8E" w:rsidR="009526B9" w:rsidRPr="001133C8" w:rsidRDefault="00F916B4" w:rsidP="001133C8">
            <w:pPr>
              <w:spacing w:line="276" w:lineRule="auto"/>
              <w:rPr>
                <w:rFonts w:ascii="Arial" w:hAnsi="Arial" w:cs="Arial"/>
              </w:rPr>
            </w:pPr>
            <w:r w:rsidRPr="001133C8">
              <w:rPr>
                <w:rFonts w:ascii="Arial" w:hAnsi="Arial" w:cs="Arial"/>
              </w:rPr>
              <w:t>Według specjalistów od lasów w naszych  lasach powierzchnia zbiorników wodnych jest stosunkowo duża</w:t>
            </w:r>
            <w:r w:rsidR="00FD256A" w:rsidRPr="001133C8">
              <w:rPr>
                <w:rFonts w:ascii="Arial" w:hAnsi="Arial" w:cs="Arial"/>
              </w:rPr>
              <w:t xml:space="preserve"> i wynosi 6%</w:t>
            </w:r>
            <w:r w:rsidRPr="001133C8">
              <w:rPr>
                <w:rFonts w:ascii="Arial" w:hAnsi="Arial" w:cs="Arial"/>
              </w:rPr>
              <w:t>, oraz posiada trzy stopnie: runo leśne, podszycie, różne gatunki drzewostanu</w:t>
            </w:r>
            <w:r w:rsidR="00063729" w:rsidRPr="001133C8">
              <w:rPr>
                <w:rFonts w:ascii="Arial" w:hAnsi="Arial" w:cs="Arial"/>
              </w:rPr>
              <w:t xml:space="preserve"> ( liściaste, iglaste ), co potwierdzali konsultanci w </w:t>
            </w:r>
            <w:r w:rsidR="000C0D38" w:rsidRPr="001133C8">
              <w:rPr>
                <w:rFonts w:ascii="Arial" w:hAnsi="Arial" w:cs="Arial"/>
              </w:rPr>
              <w:t>sposób słowny a dzieci przedstawiały w sposób plastyczny.</w:t>
            </w:r>
          </w:p>
        </w:tc>
        <w:tc>
          <w:tcPr>
            <w:tcW w:w="5096" w:type="dxa"/>
          </w:tcPr>
          <w:p w14:paraId="097031ED" w14:textId="4EF46E43" w:rsidR="009526B9" w:rsidRPr="001133C8" w:rsidRDefault="00063729" w:rsidP="001133C8">
            <w:pPr>
              <w:spacing w:line="276" w:lineRule="auto"/>
              <w:rPr>
                <w:rFonts w:ascii="Arial" w:hAnsi="Arial" w:cs="Arial"/>
              </w:rPr>
            </w:pPr>
            <w:r w:rsidRPr="001133C8">
              <w:rPr>
                <w:rFonts w:ascii="Arial" w:hAnsi="Arial" w:cs="Arial"/>
              </w:rPr>
              <w:t>Według specjalistów taka charakterystyka lasów: sprzyja wypoczynkowi osobom w nim przebywającym, pozwala na szybszy przyrost masy, zwiększa jego odporność na ni</w:t>
            </w:r>
            <w:r w:rsidR="007D7567" w:rsidRPr="001133C8">
              <w:rPr>
                <w:rFonts w:ascii="Arial" w:hAnsi="Arial" w:cs="Arial"/>
              </w:rPr>
              <w:t>esprzyjające warunki zewnętrzne – Plan urządzenia lasu – Nadleśnictwo Brodnica.</w:t>
            </w:r>
          </w:p>
        </w:tc>
      </w:tr>
    </w:tbl>
    <w:p w14:paraId="14536A2C" w14:textId="3A0795B4" w:rsidR="00CA4A36" w:rsidRDefault="00AD234F" w:rsidP="001133C8">
      <w:pPr>
        <w:rPr>
          <w:rFonts w:ascii="Times New Roman" w:hAnsi="Times New Roman" w:cs="Times New Roman"/>
          <w:i/>
        </w:rPr>
      </w:pPr>
      <w:r w:rsidRPr="001133C8">
        <w:rPr>
          <w:rFonts w:ascii="Arial" w:hAnsi="Arial" w:cs="Arial"/>
          <w:i/>
        </w:rPr>
        <w:t>Źródło: Opracowanie własne</w:t>
      </w:r>
      <w:r>
        <w:rPr>
          <w:rFonts w:ascii="Times New Roman" w:hAnsi="Times New Roman" w:cs="Times New Roman"/>
          <w:i/>
        </w:rPr>
        <w:t>.</w:t>
      </w:r>
    </w:p>
    <w:p w14:paraId="3336D4E2" w14:textId="501DE3C8" w:rsidR="00876D76" w:rsidRPr="001133C8" w:rsidRDefault="00876D76" w:rsidP="001133C8">
      <w:pPr>
        <w:spacing w:after="0"/>
        <w:rPr>
          <w:rFonts w:ascii="Arial" w:hAnsi="Arial" w:cs="Arial"/>
          <w:iCs/>
        </w:rPr>
      </w:pPr>
      <w:r w:rsidRPr="001133C8">
        <w:rPr>
          <w:rFonts w:ascii="Arial" w:hAnsi="Arial" w:cs="Arial"/>
          <w:iCs/>
        </w:rPr>
        <w:t xml:space="preserve">Dostępność: </w:t>
      </w:r>
    </w:p>
    <w:p w14:paraId="758EF437" w14:textId="6805362B" w:rsidR="002E5883" w:rsidRPr="001133C8" w:rsidRDefault="002E5883" w:rsidP="001133C8">
      <w:pPr>
        <w:spacing w:after="0"/>
        <w:rPr>
          <w:rFonts w:ascii="Arial" w:hAnsi="Arial" w:cs="Arial"/>
          <w:iCs/>
        </w:rPr>
      </w:pPr>
      <w:r w:rsidRPr="001133C8">
        <w:rPr>
          <w:rFonts w:ascii="Arial" w:hAnsi="Arial" w:cs="Arial"/>
          <w:iCs/>
        </w:rPr>
        <w:t>Zagadnienie związane z dostępnością jest zagadnieniem horyzontalnym. Oznacza to, że powinna być wykonana analiza dotycząca problemów i potrzeb w tym zakresie. Taka ocenę przeprowadzaliśmy podczas procesu konsultacji ze społecznością lokalną we wszystkich formach. Faktem jest, ż</w:t>
      </w:r>
      <w:r w:rsidR="003F621D" w:rsidRPr="001133C8">
        <w:rPr>
          <w:rFonts w:ascii="Arial" w:hAnsi="Arial" w:cs="Arial"/>
          <w:iCs/>
        </w:rPr>
        <w:t>e standardy dostępności są</w:t>
      </w:r>
      <w:r w:rsidRPr="001133C8">
        <w:rPr>
          <w:rFonts w:ascii="Arial" w:hAnsi="Arial" w:cs="Arial"/>
          <w:iCs/>
        </w:rPr>
        <w:t xml:space="preserve"> różne dla</w:t>
      </w:r>
      <w:r w:rsidR="003F621D" w:rsidRPr="001133C8">
        <w:rPr>
          <w:rFonts w:ascii="Arial" w:hAnsi="Arial" w:cs="Arial"/>
          <w:iCs/>
        </w:rPr>
        <w:t xml:space="preserve"> różnych grup</w:t>
      </w:r>
      <w:r w:rsidRPr="001133C8">
        <w:rPr>
          <w:rFonts w:ascii="Arial" w:hAnsi="Arial" w:cs="Arial"/>
          <w:iCs/>
        </w:rPr>
        <w:t xml:space="preserve"> mieszkańców</w:t>
      </w:r>
      <w:r w:rsidR="003F621D" w:rsidRPr="001133C8">
        <w:rPr>
          <w:rFonts w:ascii="Arial" w:hAnsi="Arial" w:cs="Arial"/>
          <w:iCs/>
        </w:rPr>
        <w:t xml:space="preserve"> wynikającymi z różnych uwarunkowań (( osoby młode – dorosłe, sprawne umysłowo – z </w:t>
      </w:r>
      <w:r w:rsidR="001A31EB" w:rsidRPr="001133C8">
        <w:rPr>
          <w:rFonts w:ascii="Arial" w:hAnsi="Arial" w:cs="Arial"/>
          <w:iCs/>
        </w:rPr>
        <w:t>problemami</w:t>
      </w:r>
      <w:r w:rsidR="003F621D" w:rsidRPr="001133C8">
        <w:rPr>
          <w:rFonts w:ascii="Arial" w:hAnsi="Arial" w:cs="Arial"/>
          <w:iCs/>
        </w:rPr>
        <w:t xml:space="preserve">, z małymi dziećmi – bez dzieci, </w:t>
      </w:r>
      <w:r w:rsidRPr="001133C8">
        <w:rPr>
          <w:rFonts w:ascii="Arial" w:hAnsi="Arial" w:cs="Arial"/>
          <w:iCs/>
        </w:rPr>
        <w:t xml:space="preserve"> </w:t>
      </w:r>
      <w:r w:rsidR="003F621D" w:rsidRPr="001133C8">
        <w:rPr>
          <w:rFonts w:ascii="Arial" w:hAnsi="Arial" w:cs="Arial"/>
          <w:iCs/>
        </w:rPr>
        <w:t>majętne – z problemami finansowymi, aktywne zawodowo – bierne zawodowo, osoby mobilne – uzal</w:t>
      </w:r>
      <w:r w:rsidR="001A31EB" w:rsidRPr="001133C8">
        <w:rPr>
          <w:rFonts w:ascii="Arial" w:hAnsi="Arial" w:cs="Arial"/>
          <w:iCs/>
        </w:rPr>
        <w:t>eżnione od przewoź</w:t>
      </w:r>
      <w:r w:rsidR="003F621D" w:rsidRPr="001133C8">
        <w:rPr>
          <w:rFonts w:ascii="Arial" w:hAnsi="Arial" w:cs="Arial"/>
          <w:iCs/>
        </w:rPr>
        <w:t xml:space="preserve">nika, osoby posiadające sprawną infrastrukturę łączności ( telefon internet ) – osoby bez takiego dobra łączności, </w:t>
      </w:r>
      <w:r w:rsidR="00B00981" w:rsidRPr="001133C8">
        <w:rPr>
          <w:rFonts w:ascii="Arial" w:hAnsi="Arial" w:cs="Arial"/>
          <w:iCs/>
        </w:rPr>
        <w:t xml:space="preserve">osoby posiadające umiejętność pracy w grupie – indywidualiści, itp. )) </w:t>
      </w:r>
      <w:r w:rsidR="003F621D" w:rsidRPr="001133C8">
        <w:rPr>
          <w:rFonts w:ascii="Arial" w:hAnsi="Arial" w:cs="Arial"/>
          <w:iCs/>
        </w:rPr>
        <w:t xml:space="preserve"> </w:t>
      </w:r>
      <w:r w:rsidR="00B00981" w:rsidRPr="001133C8">
        <w:rPr>
          <w:rFonts w:ascii="Arial" w:hAnsi="Arial" w:cs="Arial"/>
          <w:iCs/>
        </w:rPr>
        <w:t>i z takimi uwarunkowania</w:t>
      </w:r>
      <w:r w:rsidRPr="001133C8">
        <w:rPr>
          <w:rFonts w:ascii="Arial" w:hAnsi="Arial" w:cs="Arial"/>
          <w:iCs/>
        </w:rPr>
        <w:t xml:space="preserve">mi spotykaliśmy się podczas konsultacji. </w:t>
      </w:r>
      <w:r w:rsidR="00290BF1" w:rsidRPr="001133C8">
        <w:rPr>
          <w:rFonts w:ascii="Arial" w:hAnsi="Arial" w:cs="Arial"/>
          <w:iCs/>
        </w:rPr>
        <w:t xml:space="preserve">Sam fakt utrudnień w dostępności do dóbr, </w:t>
      </w:r>
      <w:r w:rsidR="00290BF1" w:rsidRPr="001133C8">
        <w:rPr>
          <w:rFonts w:ascii="Arial" w:hAnsi="Arial" w:cs="Arial"/>
          <w:iCs/>
        </w:rPr>
        <w:lastRenderedPageBreak/>
        <w:t>usług jest motorem, wyzwaniem do naszych działań o kt</w:t>
      </w:r>
      <w:r w:rsidR="00A66020" w:rsidRPr="001133C8">
        <w:rPr>
          <w:rFonts w:ascii="Arial" w:hAnsi="Arial" w:cs="Arial"/>
          <w:iCs/>
        </w:rPr>
        <w:t>órych nie zawsze artykułujemy</w:t>
      </w:r>
      <w:r w:rsidR="00290BF1" w:rsidRPr="001133C8">
        <w:rPr>
          <w:rFonts w:ascii="Arial" w:hAnsi="Arial" w:cs="Arial"/>
          <w:iCs/>
        </w:rPr>
        <w:t xml:space="preserve"> w niniejszym opracowaniu</w:t>
      </w:r>
      <w:r w:rsidR="00A66020" w:rsidRPr="001133C8">
        <w:rPr>
          <w:rFonts w:ascii="Arial" w:hAnsi="Arial" w:cs="Arial"/>
          <w:iCs/>
        </w:rPr>
        <w:t xml:space="preserve"> i niejednokrotnie stwierdza</w:t>
      </w:r>
      <w:r w:rsidR="00EA2A27" w:rsidRPr="001133C8">
        <w:rPr>
          <w:rFonts w:ascii="Arial" w:hAnsi="Arial" w:cs="Arial"/>
          <w:iCs/>
        </w:rPr>
        <w:t>my, że miarą humanizmu człowieka jest jego stosunek do osób słab</w:t>
      </w:r>
      <w:r w:rsidR="00A66020" w:rsidRPr="001133C8">
        <w:rPr>
          <w:rFonts w:ascii="Arial" w:hAnsi="Arial" w:cs="Arial"/>
          <w:iCs/>
        </w:rPr>
        <w:t>sz</w:t>
      </w:r>
      <w:r w:rsidR="00EA2A27" w:rsidRPr="001133C8">
        <w:rPr>
          <w:rFonts w:ascii="Arial" w:hAnsi="Arial" w:cs="Arial"/>
          <w:iCs/>
        </w:rPr>
        <w:t>ych.</w:t>
      </w:r>
      <w:r w:rsidR="00290BF1" w:rsidRPr="001133C8">
        <w:rPr>
          <w:rFonts w:ascii="Arial" w:hAnsi="Arial" w:cs="Arial"/>
          <w:iCs/>
        </w:rPr>
        <w:t xml:space="preserve"> </w:t>
      </w:r>
      <w:r w:rsidR="00B00981" w:rsidRPr="001133C8">
        <w:rPr>
          <w:rFonts w:ascii="Arial" w:hAnsi="Arial" w:cs="Arial"/>
          <w:iCs/>
        </w:rPr>
        <w:t>Jest to jednym z czynników wpływających na przedstawianie potrzeb rozwojowych. Dodatkowo w</w:t>
      </w:r>
      <w:r w:rsidR="00A66020" w:rsidRPr="001133C8">
        <w:rPr>
          <w:rFonts w:ascii="Arial" w:hAnsi="Arial" w:cs="Arial"/>
          <w:iCs/>
        </w:rPr>
        <w:t xml:space="preserve"> lokalnych kryteriach premiować</w:t>
      </w:r>
      <w:r w:rsidR="00B00981" w:rsidRPr="001133C8">
        <w:rPr>
          <w:rFonts w:ascii="Arial" w:hAnsi="Arial" w:cs="Arial"/>
          <w:iCs/>
        </w:rPr>
        <w:t xml:space="preserve">  niektóre przedsięwzięcia  realizowane w partnerstwie, co wpływa na dobór działań po konsultacjach </w:t>
      </w:r>
      <w:r w:rsidR="00EA2A27" w:rsidRPr="001133C8">
        <w:rPr>
          <w:rFonts w:ascii="Arial" w:hAnsi="Arial" w:cs="Arial"/>
          <w:iCs/>
        </w:rPr>
        <w:t>między</w:t>
      </w:r>
      <w:r w:rsidR="00B00981" w:rsidRPr="001133C8">
        <w:rPr>
          <w:rFonts w:ascii="Arial" w:hAnsi="Arial" w:cs="Arial"/>
          <w:iCs/>
        </w:rPr>
        <w:t xml:space="preserve"> podmiotami wsp</w:t>
      </w:r>
      <w:r w:rsidR="00A66020" w:rsidRPr="001133C8">
        <w:rPr>
          <w:rFonts w:ascii="Arial" w:hAnsi="Arial" w:cs="Arial"/>
          <w:iCs/>
        </w:rPr>
        <w:t>ółodpowiedzialnymi za wdrożenie</w:t>
      </w:r>
      <w:r w:rsidR="00B00981" w:rsidRPr="001133C8">
        <w:rPr>
          <w:rFonts w:ascii="Arial" w:hAnsi="Arial" w:cs="Arial"/>
          <w:iCs/>
        </w:rPr>
        <w:t xml:space="preserve"> operacji/projektu.</w:t>
      </w:r>
      <w:r w:rsidR="00AE55C2" w:rsidRPr="001133C8">
        <w:rPr>
          <w:rFonts w:ascii="Arial" w:hAnsi="Arial" w:cs="Arial"/>
          <w:iCs/>
        </w:rPr>
        <w:t xml:space="preserve"> Zagadnienie dostępności w obrazowi sposób przedstawiły dzieci w pracach plastycznych, które były inspiracją do wielu działań.</w:t>
      </w:r>
    </w:p>
    <w:p w14:paraId="5F5D9C3C" w14:textId="56E6AFAE" w:rsidR="00B00981" w:rsidRPr="001133C8" w:rsidRDefault="001A31EB" w:rsidP="001133C8">
      <w:pPr>
        <w:spacing w:after="0"/>
        <w:rPr>
          <w:rFonts w:ascii="Arial" w:hAnsi="Arial" w:cs="Arial"/>
          <w:iCs/>
        </w:rPr>
      </w:pPr>
      <w:r w:rsidRPr="001133C8">
        <w:rPr>
          <w:rFonts w:ascii="Arial" w:hAnsi="Arial" w:cs="Arial"/>
          <w:iCs/>
        </w:rPr>
        <w:t>Poniżej przedstawiamy</w:t>
      </w:r>
      <w:r w:rsidR="00D152A9" w:rsidRPr="001133C8">
        <w:rPr>
          <w:rFonts w:ascii="Arial" w:hAnsi="Arial" w:cs="Arial"/>
          <w:iCs/>
        </w:rPr>
        <w:t xml:space="preserve"> </w:t>
      </w:r>
      <w:r w:rsidR="00532A80" w:rsidRPr="001133C8">
        <w:rPr>
          <w:rFonts w:ascii="Arial" w:hAnsi="Arial" w:cs="Arial"/>
          <w:iCs/>
        </w:rPr>
        <w:t>podstawowe potrzeby dostępności</w:t>
      </w:r>
      <w:r w:rsidR="00A66020" w:rsidRPr="001133C8">
        <w:rPr>
          <w:rFonts w:ascii="Arial" w:hAnsi="Arial" w:cs="Arial"/>
          <w:iCs/>
        </w:rPr>
        <w:t xml:space="preserve"> wypracowane podczas różnych form konsultacji</w:t>
      </w:r>
      <w:r w:rsidR="00532A80" w:rsidRPr="001133C8">
        <w:rPr>
          <w:rFonts w:ascii="Arial" w:hAnsi="Arial" w:cs="Arial"/>
          <w:iCs/>
        </w:rPr>
        <w:t>:</w:t>
      </w:r>
    </w:p>
    <w:p w14:paraId="0ADDBDC7" w14:textId="27484B6F" w:rsidR="00D152A9" w:rsidRPr="001133C8" w:rsidRDefault="00532A80" w:rsidP="001133C8">
      <w:pPr>
        <w:spacing w:after="0"/>
        <w:rPr>
          <w:rFonts w:ascii="Arial" w:hAnsi="Arial" w:cs="Arial"/>
          <w:iCs/>
        </w:rPr>
      </w:pPr>
      <w:r w:rsidRPr="001133C8">
        <w:rPr>
          <w:rFonts w:ascii="Arial" w:hAnsi="Arial" w:cs="Arial"/>
          <w:iCs/>
        </w:rPr>
        <w:t xml:space="preserve">- istnieje pilna potrzeba </w:t>
      </w:r>
      <w:r w:rsidR="00D152A9" w:rsidRPr="001133C8">
        <w:rPr>
          <w:rFonts w:ascii="Arial" w:hAnsi="Arial" w:cs="Arial"/>
          <w:iCs/>
        </w:rPr>
        <w:t>dostępnoś</w:t>
      </w:r>
      <w:r w:rsidRPr="001133C8">
        <w:rPr>
          <w:rFonts w:ascii="Arial" w:hAnsi="Arial" w:cs="Arial"/>
          <w:iCs/>
        </w:rPr>
        <w:t>ci</w:t>
      </w:r>
      <w:r w:rsidR="00D152A9" w:rsidRPr="001133C8">
        <w:rPr>
          <w:rFonts w:ascii="Arial" w:hAnsi="Arial" w:cs="Arial"/>
          <w:iCs/>
        </w:rPr>
        <w:t xml:space="preserve"> na całym obszarze LSR do sieci teleinformatycznej o wysokiej skali,</w:t>
      </w:r>
    </w:p>
    <w:p w14:paraId="40403164" w14:textId="51B3C19C" w:rsidR="00D152A9" w:rsidRPr="001133C8" w:rsidRDefault="00532A80" w:rsidP="001133C8">
      <w:pPr>
        <w:spacing w:after="0"/>
        <w:rPr>
          <w:rFonts w:ascii="Arial" w:hAnsi="Arial" w:cs="Arial"/>
          <w:iCs/>
        </w:rPr>
      </w:pPr>
      <w:r w:rsidRPr="001133C8">
        <w:rPr>
          <w:rFonts w:ascii="Arial" w:hAnsi="Arial" w:cs="Arial"/>
          <w:iCs/>
        </w:rPr>
        <w:t>- wprowadzenia</w:t>
      </w:r>
      <w:r w:rsidR="00D152A9" w:rsidRPr="001133C8">
        <w:rPr>
          <w:rFonts w:ascii="Arial" w:hAnsi="Arial" w:cs="Arial"/>
          <w:iCs/>
        </w:rPr>
        <w:t xml:space="preserve"> regularnych przewozów osób do Brodnicy, zwłaszcza z terenu gmin: Górzno, Brzozie, Jabłonowo Pomorskie, Zbiczno</w:t>
      </w:r>
      <w:r w:rsidR="001A31EB" w:rsidRPr="001133C8">
        <w:rPr>
          <w:rFonts w:ascii="Arial" w:hAnsi="Arial" w:cs="Arial"/>
          <w:iCs/>
        </w:rPr>
        <w:t xml:space="preserve"> lub zastosować do</w:t>
      </w:r>
      <w:r w:rsidRPr="001133C8">
        <w:rPr>
          <w:rFonts w:ascii="Arial" w:hAnsi="Arial" w:cs="Arial"/>
          <w:iCs/>
        </w:rPr>
        <w:t>jazdy na żądanie po wcześniejszym uzgodnieniu czasu, miejsca</w:t>
      </w:r>
      <w:r w:rsidR="00ED5AC0" w:rsidRPr="001133C8">
        <w:rPr>
          <w:rFonts w:ascii="Arial" w:hAnsi="Arial" w:cs="Arial"/>
          <w:iCs/>
        </w:rPr>
        <w:t xml:space="preserve"> wyjazdu</w:t>
      </w:r>
      <w:r w:rsidR="00D152A9" w:rsidRPr="001133C8">
        <w:rPr>
          <w:rFonts w:ascii="Arial" w:hAnsi="Arial" w:cs="Arial"/>
          <w:iCs/>
        </w:rPr>
        <w:t>,</w:t>
      </w:r>
    </w:p>
    <w:p w14:paraId="054A9071" w14:textId="059DC5A5" w:rsidR="00532A80" w:rsidRPr="001133C8" w:rsidRDefault="00532A80" w:rsidP="001133C8">
      <w:pPr>
        <w:spacing w:after="0"/>
        <w:rPr>
          <w:rFonts w:ascii="Arial" w:hAnsi="Arial" w:cs="Arial"/>
          <w:iCs/>
        </w:rPr>
      </w:pPr>
      <w:r w:rsidRPr="001133C8">
        <w:rPr>
          <w:rFonts w:ascii="Arial" w:hAnsi="Arial" w:cs="Arial"/>
          <w:iCs/>
        </w:rPr>
        <w:t xml:space="preserve">- </w:t>
      </w:r>
      <w:r w:rsidR="006F2F69" w:rsidRPr="001133C8">
        <w:rPr>
          <w:rFonts w:ascii="Arial" w:hAnsi="Arial" w:cs="Arial"/>
          <w:iCs/>
        </w:rPr>
        <w:t>podnieść atrakcyjność infrastruktury</w:t>
      </w:r>
      <w:r w:rsidR="00D152A9" w:rsidRPr="001133C8">
        <w:rPr>
          <w:rFonts w:ascii="Arial" w:hAnsi="Arial" w:cs="Arial"/>
          <w:iCs/>
        </w:rPr>
        <w:t xml:space="preserve"> turystyczn</w:t>
      </w:r>
      <w:r w:rsidR="008628FA" w:rsidRPr="001133C8">
        <w:rPr>
          <w:rFonts w:ascii="Arial" w:hAnsi="Arial" w:cs="Arial"/>
          <w:iCs/>
        </w:rPr>
        <w:t xml:space="preserve">ej i rekreacyjnej – </w:t>
      </w:r>
      <w:r w:rsidR="00ED5AC0" w:rsidRPr="001133C8">
        <w:rPr>
          <w:rFonts w:ascii="Arial" w:hAnsi="Arial" w:cs="Arial"/>
          <w:iCs/>
        </w:rPr>
        <w:t>pozwalającej na zaprezentowanie</w:t>
      </w:r>
      <w:r w:rsidR="006F2F69" w:rsidRPr="001133C8">
        <w:rPr>
          <w:rFonts w:ascii="Arial" w:hAnsi="Arial" w:cs="Arial"/>
          <w:iCs/>
        </w:rPr>
        <w:t xml:space="preserve"> wyjątkow</w:t>
      </w:r>
      <w:r w:rsidR="00ED5AC0" w:rsidRPr="001133C8">
        <w:rPr>
          <w:rFonts w:ascii="Arial" w:hAnsi="Arial" w:cs="Arial"/>
          <w:iCs/>
        </w:rPr>
        <w:t>ości</w:t>
      </w:r>
      <w:r w:rsidR="006F2F69" w:rsidRPr="001133C8">
        <w:rPr>
          <w:rFonts w:ascii="Arial" w:hAnsi="Arial" w:cs="Arial"/>
          <w:iCs/>
        </w:rPr>
        <w:t xml:space="preserve"> danych urządzeń</w:t>
      </w:r>
      <w:r w:rsidR="00ED5AC0" w:rsidRPr="001133C8">
        <w:rPr>
          <w:rFonts w:ascii="Arial" w:hAnsi="Arial" w:cs="Arial"/>
          <w:iCs/>
        </w:rPr>
        <w:t>, dotyczy całego obszaru</w:t>
      </w:r>
      <w:r w:rsidRPr="001133C8">
        <w:rPr>
          <w:rFonts w:ascii="Arial" w:hAnsi="Arial" w:cs="Arial"/>
          <w:iCs/>
        </w:rPr>
        <w:t xml:space="preserve"> LSR,</w:t>
      </w:r>
    </w:p>
    <w:p w14:paraId="560F8FC2" w14:textId="66E9AF21" w:rsidR="002E5883" w:rsidRPr="001133C8" w:rsidRDefault="00532A80" w:rsidP="001133C8">
      <w:pPr>
        <w:spacing w:after="0"/>
        <w:rPr>
          <w:rFonts w:ascii="Arial" w:hAnsi="Arial" w:cs="Arial"/>
          <w:iCs/>
        </w:rPr>
      </w:pPr>
      <w:r w:rsidRPr="001133C8">
        <w:rPr>
          <w:rFonts w:ascii="Arial" w:hAnsi="Arial" w:cs="Arial"/>
          <w:iCs/>
        </w:rPr>
        <w:t xml:space="preserve">- </w:t>
      </w:r>
      <w:r w:rsidR="00D152A9" w:rsidRPr="001133C8">
        <w:rPr>
          <w:rFonts w:ascii="Arial" w:hAnsi="Arial" w:cs="Arial"/>
          <w:iCs/>
        </w:rPr>
        <w:t>,</w:t>
      </w:r>
      <w:r w:rsidR="001A31EB" w:rsidRPr="001133C8">
        <w:rPr>
          <w:rFonts w:ascii="Arial" w:hAnsi="Arial" w:cs="Arial"/>
          <w:iCs/>
        </w:rPr>
        <w:t>zwiększenia dostępności do większych wartościowo</w:t>
      </w:r>
      <w:r w:rsidR="00D152A9" w:rsidRPr="001133C8">
        <w:rPr>
          <w:rFonts w:ascii="Arial" w:hAnsi="Arial" w:cs="Arial"/>
          <w:iCs/>
        </w:rPr>
        <w:t xml:space="preserve"> zewnętrznych środków finansowych na podjęcie pozarolniczej działalności gospodarczej,</w:t>
      </w:r>
    </w:p>
    <w:p w14:paraId="43F53969" w14:textId="0008A307" w:rsidR="005917CC" w:rsidRPr="001133C8" w:rsidRDefault="00D152A9"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powstawania</w:t>
      </w:r>
      <w:r w:rsidR="00F07BB6" w:rsidRPr="001133C8">
        <w:rPr>
          <w:rFonts w:ascii="Arial" w:hAnsi="Arial" w:cs="Arial"/>
          <w:iCs/>
        </w:rPr>
        <w:t xml:space="preserve"> gospodarstw świadczących usługi opiekuńcze,</w:t>
      </w:r>
      <w:r w:rsidR="008628FA" w:rsidRPr="001133C8">
        <w:rPr>
          <w:rFonts w:ascii="Arial" w:hAnsi="Arial" w:cs="Arial"/>
          <w:iCs/>
        </w:rPr>
        <w:t xml:space="preserve"> </w:t>
      </w:r>
    </w:p>
    <w:p w14:paraId="47A0DDD2" w14:textId="476EA585" w:rsidR="00F07BB6" w:rsidRPr="001133C8" w:rsidRDefault="005917CC"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utworzenia</w:t>
      </w:r>
      <w:r w:rsidRPr="001133C8">
        <w:rPr>
          <w:rFonts w:ascii="Arial" w:hAnsi="Arial" w:cs="Arial"/>
          <w:iCs/>
        </w:rPr>
        <w:t xml:space="preserve"> gospodarstw świadczących usługi w ramach </w:t>
      </w:r>
      <w:r w:rsidR="008628FA" w:rsidRPr="001133C8">
        <w:rPr>
          <w:rFonts w:ascii="Arial" w:hAnsi="Arial" w:cs="Arial"/>
          <w:iCs/>
        </w:rPr>
        <w:t>zagród edukacyjnych</w:t>
      </w:r>
      <w:r w:rsidRPr="001133C8">
        <w:rPr>
          <w:rFonts w:ascii="Arial" w:hAnsi="Arial" w:cs="Arial"/>
          <w:iCs/>
        </w:rPr>
        <w:t xml:space="preserve"> z wykorzystaniem potencjału obszaru</w:t>
      </w:r>
      <w:r w:rsidR="008628FA" w:rsidRPr="001133C8">
        <w:rPr>
          <w:rFonts w:ascii="Arial" w:hAnsi="Arial" w:cs="Arial"/>
          <w:iCs/>
        </w:rPr>
        <w:t>,</w:t>
      </w:r>
    </w:p>
    <w:p w14:paraId="441B0C64" w14:textId="10B40DEE" w:rsidR="008628FA" w:rsidRPr="001133C8" w:rsidRDefault="008628FA"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restrukturyzacji</w:t>
      </w:r>
      <w:r w:rsidR="00ED5AC0" w:rsidRPr="001133C8">
        <w:rPr>
          <w:rFonts w:ascii="Arial" w:hAnsi="Arial" w:cs="Arial"/>
          <w:iCs/>
        </w:rPr>
        <w:t xml:space="preserve"> gospodarstw</w:t>
      </w:r>
      <w:r w:rsidR="00821B86" w:rsidRPr="001133C8">
        <w:rPr>
          <w:rFonts w:ascii="Arial" w:hAnsi="Arial" w:cs="Arial"/>
          <w:iCs/>
        </w:rPr>
        <w:t xml:space="preserve"> w kierunku</w:t>
      </w:r>
      <w:r w:rsidRPr="001133C8">
        <w:rPr>
          <w:rFonts w:ascii="Arial" w:hAnsi="Arial" w:cs="Arial"/>
          <w:iCs/>
        </w:rPr>
        <w:t xml:space="preserve"> gospodarstw świadczących usługi agroturystyczne z wykorzystaniem potencjału obszaru,</w:t>
      </w:r>
    </w:p>
    <w:p w14:paraId="69728C01" w14:textId="71F18F83" w:rsidR="00A7315D" w:rsidRPr="001133C8" w:rsidRDefault="00A7315D" w:rsidP="001133C8">
      <w:pPr>
        <w:spacing w:after="0"/>
        <w:rPr>
          <w:rFonts w:ascii="Arial" w:hAnsi="Arial" w:cs="Arial"/>
          <w:iCs/>
        </w:rPr>
      </w:pPr>
      <w:r w:rsidRPr="001133C8">
        <w:rPr>
          <w:rFonts w:ascii="Arial" w:hAnsi="Arial" w:cs="Arial"/>
          <w:iCs/>
        </w:rPr>
        <w:t>- zwiększenia propozycji udz</w:t>
      </w:r>
      <w:r w:rsidR="006F2F69" w:rsidRPr="001133C8">
        <w:rPr>
          <w:rFonts w:ascii="Arial" w:hAnsi="Arial" w:cs="Arial"/>
          <w:iCs/>
        </w:rPr>
        <w:t>iału w zajęciach aktywizacyjno-integracyjnych</w:t>
      </w:r>
      <w:r w:rsidRPr="001133C8">
        <w:rPr>
          <w:rFonts w:ascii="Arial" w:hAnsi="Arial" w:cs="Arial"/>
          <w:iCs/>
        </w:rPr>
        <w:t xml:space="preserve"> skierowanych do osób, które ukończyły 60 rok życia,</w:t>
      </w:r>
    </w:p>
    <w:p w14:paraId="32828F21" w14:textId="037C30AC" w:rsidR="00A7315D" w:rsidRPr="001133C8" w:rsidRDefault="00A7315D"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prowadzenia</w:t>
      </w:r>
      <w:r w:rsidR="00DC7480" w:rsidRPr="001133C8">
        <w:rPr>
          <w:rFonts w:ascii="Arial" w:hAnsi="Arial" w:cs="Arial"/>
          <w:iCs/>
        </w:rPr>
        <w:t xml:space="preserve"> zajęć podnoszących poziom wiedzy niezbędnej do poprawy wyników na egzaminach</w:t>
      </w:r>
      <w:r w:rsidR="006F2F69" w:rsidRPr="001133C8">
        <w:rPr>
          <w:rFonts w:ascii="Arial" w:hAnsi="Arial" w:cs="Arial"/>
          <w:iCs/>
        </w:rPr>
        <w:t xml:space="preserve"> zewnętrznych</w:t>
      </w:r>
      <w:r w:rsidR="00ED5AC0" w:rsidRPr="001133C8">
        <w:rPr>
          <w:rFonts w:ascii="Arial" w:hAnsi="Arial" w:cs="Arial"/>
          <w:iCs/>
        </w:rPr>
        <w:t xml:space="preserve"> uczniów szkół naszego obszaru</w:t>
      </w:r>
      <w:r w:rsidR="00DC7480" w:rsidRPr="001133C8">
        <w:rPr>
          <w:rFonts w:ascii="Arial" w:hAnsi="Arial" w:cs="Arial"/>
          <w:iCs/>
        </w:rPr>
        <w:t>,</w:t>
      </w:r>
    </w:p>
    <w:p w14:paraId="3C3D79F7" w14:textId="29A4D26F" w:rsidR="006F2F69" w:rsidRPr="001133C8" w:rsidRDefault="006F2F69"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wdrożenia</w:t>
      </w:r>
      <w:r w:rsidRPr="001133C8">
        <w:rPr>
          <w:rFonts w:ascii="Arial" w:hAnsi="Arial" w:cs="Arial"/>
          <w:iCs/>
        </w:rPr>
        <w:t xml:space="preserve"> zajęć wyzwalających wzrost aktywności dzieci i młodzieży uczącej się w wieku od 6 do 24 lat,</w:t>
      </w:r>
    </w:p>
    <w:p w14:paraId="04FB77ED" w14:textId="46C17010" w:rsidR="00290703" w:rsidRPr="001133C8" w:rsidRDefault="00EA2A27" w:rsidP="001133C8">
      <w:pPr>
        <w:spacing w:after="0"/>
        <w:rPr>
          <w:rFonts w:ascii="Arial" w:hAnsi="Arial" w:cs="Arial"/>
          <w:iCs/>
        </w:rPr>
      </w:pPr>
      <w:r w:rsidRPr="001133C8">
        <w:rPr>
          <w:rFonts w:ascii="Arial" w:hAnsi="Arial" w:cs="Arial"/>
          <w:iCs/>
        </w:rPr>
        <w:t>- pilna potrzeba poprawy sytuacji społeczno-gospodarczej na terenie gmin zagrożonych trwałą marginalizacją</w:t>
      </w:r>
      <w:r w:rsidR="00AE55C2" w:rsidRPr="001133C8">
        <w:rPr>
          <w:rFonts w:ascii="Arial" w:hAnsi="Arial" w:cs="Arial"/>
          <w:iCs/>
        </w:rPr>
        <w:t>.</w:t>
      </w:r>
    </w:p>
    <w:p w14:paraId="2F3284E0" w14:textId="65FBDDA5" w:rsidR="00AE55C2" w:rsidRPr="001133C8" w:rsidRDefault="00AE55C2" w:rsidP="001133C8">
      <w:pPr>
        <w:spacing w:after="0"/>
        <w:rPr>
          <w:rFonts w:ascii="Arial" w:hAnsi="Arial" w:cs="Arial"/>
          <w:iCs/>
        </w:rPr>
      </w:pPr>
      <w:r w:rsidRPr="001133C8">
        <w:rPr>
          <w:rFonts w:ascii="Arial" w:hAnsi="Arial" w:cs="Arial"/>
          <w:iCs/>
        </w:rPr>
        <w:t>- pilna potrzeba poprawy komunikacji międzyludzkiej.</w:t>
      </w:r>
    </w:p>
    <w:p w14:paraId="49DF6E51" w14:textId="64F9BFD1" w:rsidR="00840AFB" w:rsidRPr="001133C8" w:rsidRDefault="006F6F6F" w:rsidP="001133C8">
      <w:pPr>
        <w:pStyle w:val="Nagwek2"/>
        <w:spacing w:after="200" w:line="276" w:lineRule="auto"/>
        <w:rPr>
          <w:rFonts w:ascii="Arial" w:hAnsi="Arial" w:cs="Arial"/>
          <w:b w:val="0"/>
          <w:bCs w:val="0"/>
          <w:sz w:val="22"/>
          <w:szCs w:val="22"/>
        </w:rPr>
      </w:pPr>
      <w:bookmarkStart w:id="26" w:name="_Toc184021972"/>
      <w:r w:rsidRPr="001133C8">
        <w:rPr>
          <w:rFonts w:ascii="Arial" w:hAnsi="Arial" w:cs="Arial"/>
          <w:b w:val="0"/>
          <w:bCs w:val="0"/>
          <w:sz w:val="22"/>
          <w:szCs w:val="22"/>
        </w:rPr>
        <w:t xml:space="preserve">IV.2. </w:t>
      </w:r>
      <w:r w:rsidR="00840AFB" w:rsidRPr="001133C8">
        <w:rPr>
          <w:rFonts w:ascii="Arial" w:hAnsi="Arial" w:cs="Arial"/>
          <w:b w:val="0"/>
          <w:bCs w:val="0"/>
          <w:sz w:val="22"/>
          <w:szCs w:val="22"/>
        </w:rPr>
        <w:t>Określenie grup docelowych szczególnie istotnych z punktu widze</w:t>
      </w:r>
      <w:r w:rsidRPr="001133C8">
        <w:rPr>
          <w:rFonts w:ascii="Arial" w:hAnsi="Arial" w:cs="Arial"/>
          <w:b w:val="0"/>
          <w:bCs w:val="0"/>
          <w:sz w:val="22"/>
          <w:szCs w:val="22"/>
        </w:rPr>
        <w:t>nia realizacji LSR</w:t>
      </w:r>
      <w:bookmarkEnd w:id="26"/>
    </w:p>
    <w:p w14:paraId="30327A06" w14:textId="3CAEDF5E" w:rsidR="007229E3" w:rsidRPr="001133C8" w:rsidRDefault="001730DB" w:rsidP="001133C8">
      <w:pPr>
        <w:spacing w:after="0"/>
        <w:ind w:firstLine="709"/>
        <w:rPr>
          <w:rFonts w:ascii="Arial" w:hAnsi="Arial" w:cs="Arial"/>
        </w:rPr>
      </w:pPr>
      <w:r w:rsidRPr="001133C8">
        <w:rPr>
          <w:rFonts w:ascii="Arial" w:hAnsi="Arial" w:cs="Arial"/>
        </w:rPr>
        <w:t>Po przeanalizowaniu materiałów z konsultacji społecznych przeprowadzonyc</w:t>
      </w:r>
      <w:r w:rsidR="00CC7B0A" w:rsidRPr="001133C8">
        <w:rPr>
          <w:rFonts w:ascii="Arial" w:hAnsi="Arial" w:cs="Arial"/>
        </w:rPr>
        <w:t>h na: spotkaniach, wyrażonych w</w:t>
      </w:r>
      <w:r w:rsidRPr="001133C8">
        <w:rPr>
          <w:rFonts w:ascii="Arial" w:hAnsi="Arial" w:cs="Arial"/>
        </w:rPr>
        <w:t xml:space="preserve"> ankietach, przekazanych </w:t>
      </w:r>
      <w:r w:rsidR="00CC7B0A" w:rsidRPr="001133C8">
        <w:rPr>
          <w:rFonts w:ascii="Arial" w:hAnsi="Arial" w:cs="Arial"/>
        </w:rPr>
        <w:t>informacj</w:t>
      </w:r>
      <w:r w:rsidR="00366641" w:rsidRPr="001133C8">
        <w:rPr>
          <w:rFonts w:ascii="Arial" w:hAnsi="Arial" w:cs="Arial"/>
        </w:rPr>
        <w:t xml:space="preserve">i, </w:t>
      </w:r>
      <w:r w:rsidR="007A1DEE" w:rsidRPr="001133C8">
        <w:rPr>
          <w:rFonts w:ascii="Arial" w:hAnsi="Arial" w:cs="Arial"/>
        </w:rPr>
        <w:t xml:space="preserve">podczas </w:t>
      </w:r>
      <w:r w:rsidR="00366641" w:rsidRPr="001133C8">
        <w:rPr>
          <w:rFonts w:ascii="Arial" w:hAnsi="Arial" w:cs="Arial"/>
        </w:rPr>
        <w:t>dyskusji przeprowadzonych</w:t>
      </w:r>
      <w:r w:rsidR="00CC7B0A" w:rsidRPr="001133C8">
        <w:rPr>
          <w:rFonts w:ascii="Arial" w:hAnsi="Arial" w:cs="Arial"/>
        </w:rPr>
        <w:t xml:space="preserve"> </w:t>
      </w:r>
      <w:r w:rsidRPr="001133C8">
        <w:rPr>
          <w:rFonts w:ascii="Arial" w:hAnsi="Arial" w:cs="Arial"/>
        </w:rPr>
        <w:t xml:space="preserve">w biurze LGD, </w:t>
      </w:r>
      <w:r w:rsidR="00C23099" w:rsidRPr="001133C8">
        <w:rPr>
          <w:rFonts w:ascii="Arial" w:hAnsi="Arial" w:cs="Arial"/>
        </w:rPr>
        <w:t xml:space="preserve">ukazanych w </w:t>
      </w:r>
      <w:r w:rsidRPr="001133C8">
        <w:rPr>
          <w:rFonts w:ascii="Arial" w:hAnsi="Arial" w:cs="Arial"/>
        </w:rPr>
        <w:t>pracach plastycznych, rozmowach indywidualnych</w:t>
      </w:r>
      <w:r w:rsidR="00A16127" w:rsidRPr="001133C8">
        <w:rPr>
          <w:rFonts w:ascii="Arial" w:hAnsi="Arial" w:cs="Arial"/>
        </w:rPr>
        <w:t xml:space="preserve"> oraz uwzględnieniu</w:t>
      </w:r>
      <w:r w:rsidR="007229E3" w:rsidRPr="001133C8">
        <w:rPr>
          <w:rFonts w:ascii="Arial" w:hAnsi="Arial" w:cs="Arial"/>
        </w:rPr>
        <w:t xml:space="preserve"> danych statystycznych a także</w:t>
      </w:r>
      <w:r w:rsidR="00A16127" w:rsidRPr="001133C8">
        <w:rPr>
          <w:rFonts w:ascii="Arial" w:hAnsi="Arial" w:cs="Arial"/>
        </w:rPr>
        <w:t xml:space="preserve"> warunków przedstawionych w stosownych wytycznych programowych</w:t>
      </w:r>
      <w:r w:rsidRPr="001133C8">
        <w:rPr>
          <w:rFonts w:ascii="Arial" w:hAnsi="Arial" w:cs="Arial"/>
        </w:rPr>
        <w:t xml:space="preserve"> stwierdzamy, że </w:t>
      </w:r>
      <w:r w:rsidR="00895AE4" w:rsidRPr="001133C8">
        <w:rPr>
          <w:rFonts w:ascii="Arial" w:hAnsi="Arial" w:cs="Arial"/>
        </w:rPr>
        <w:t xml:space="preserve">grupami </w:t>
      </w:r>
      <w:r w:rsidR="00D6037B" w:rsidRPr="001133C8">
        <w:rPr>
          <w:rFonts w:ascii="Arial" w:hAnsi="Arial" w:cs="Arial"/>
        </w:rPr>
        <w:t>docelowymi</w:t>
      </w:r>
      <w:r w:rsidR="00895AE4" w:rsidRPr="001133C8">
        <w:rPr>
          <w:rFonts w:ascii="Arial" w:hAnsi="Arial" w:cs="Arial"/>
        </w:rPr>
        <w:t xml:space="preserve"> na naszym obszarze są: </w:t>
      </w:r>
      <w:r w:rsidR="004F46A5" w:rsidRPr="001133C8">
        <w:rPr>
          <w:rFonts w:ascii="Arial" w:hAnsi="Arial" w:cs="Arial"/>
        </w:rPr>
        <w:t xml:space="preserve">dzieci i młodzież uczące się </w:t>
      </w:r>
      <w:r w:rsidR="00AA67CF" w:rsidRPr="001133C8">
        <w:rPr>
          <w:rFonts w:ascii="Arial" w:hAnsi="Arial" w:cs="Arial"/>
        </w:rPr>
        <w:t xml:space="preserve">w wieku </w:t>
      </w:r>
      <w:r w:rsidR="004F46A5" w:rsidRPr="001133C8">
        <w:rPr>
          <w:rFonts w:ascii="Arial" w:hAnsi="Arial" w:cs="Arial"/>
        </w:rPr>
        <w:t>od 6 do 24 lat</w:t>
      </w:r>
      <w:r w:rsidR="00895AE4" w:rsidRPr="001133C8">
        <w:rPr>
          <w:rFonts w:ascii="Arial" w:hAnsi="Arial" w:cs="Arial"/>
        </w:rPr>
        <w:t xml:space="preserve">; </w:t>
      </w:r>
      <w:r w:rsidR="00D6037B" w:rsidRPr="001133C8">
        <w:rPr>
          <w:rFonts w:ascii="Arial" w:hAnsi="Arial" w:cs="Arial"/>
        </w:rPr>
        <w:t>wszyscy mieszkańcy obszaru objętego lokalną strategią rozwoju, którzy ukończyli</w:t>
      </w:r>
      <w:r w:rsidR="007A1DEE" w:rsidRPr="001133C8">
        <w:rPr>
          <w:rFonts w:ascii="Arial" w:hAnsi="Arial" w:cs="Arial"/>
        </w:rPr>
        <w:t xml:space="preserve"> </w:t>
      </w:r>
      <w:r w:rsidR="00291749" w:rsidRPr="001133C8">
        <w:rPr>
          <w:rFonts w:ascii="Arial" w:hAnsi="Arial" w:cs="Arial"/>
        </w:rPr>
        <w:t xml:space="preserve">60 rok </w:t>
      </w:r>
      <w:r w:rsidR="007A1DEE" w:rsidRPr="001133C8">
        <w:rPr>
          <w:rFonts w:ascii="Arial" w:hAnsi="Arial" w:cs="Arial"/>
        </w:rPr>
        <w:t>życia; rolnicy prowadzący</w:t>
      </w:r>
      <w:r w:rsidR="003E6285" w:rsidRPr="001133C8">
        <w:rPr>
          <w:rFonts w:ascii="Arial" w:hAnsi="Arial" w:cs="Arial"/>
        </w:rPr>
        <w:t xml:space="preserve"> małe gospodarstwa rolne;</w:t>
      </w:r>
      <w:r w:rsidR="00895AE4" w:rsidRPr="001133C8">
        <w:rPr>
          <w:rFonts w:ascii="Arial" w:hAnsi="Arial" w:cs="Arial"/>
        </w:rPr>
        <w:t xml:space="preserve"> osoby</w:t>
      </w:r>
      <w:r w:rsidR="000E3D1C" w:rsidRPr="001133C8">
        <w:rPr>
          <w:rFonts w:ascii="Arial" w:hAnsi="Arial" w:cs="Arial"/>
        </w:rPr>
        <w:t xml:space="preserve"> fizyczne</w:t>
      </w:r>
      <w:r w:rsidR="00895AE4" w:rsidRPr="001133C8">
        <w:rPr>
          <w:rFonts w:ascii="Arial" w:hAnsi="Arial" w:cs="Arial"/>
        </w:rPr>
        <w:t xml:space="preserve"> </w:t>
      </w:r>
      <w:r w:rsidR="003E6285" w:rsidRPr="001133C8">
        <w:rPr>
          <w:rFonts w:ascii="Arial" w:hAnsi="Arial" w:cs="Arial"/>
        </w:rPr>
        <w:t>pragnące prowadzić pozarolniczą działalność gospodarczą</w:t>
      </w:r>
      <w:r w:rsidR="00D738E2" w:rsidRPr="001133C8">
        <w:rPr>
          <w:rFonts w:ascii="Arial" w:hAnsi="Arial" w:cs="Arial"/>
        </w:rPr>
        <w:t>, mieszkańcy obszaru LSR</w:t>
      </w:r>
      <w:r w:rsidR="00291749" w:rsidRPr="001133C8">
        <w:rPr>
          <w:rFonts w:ascii="Arial" w:hAnsi="Arial" w:cs="Arial"/>
        </w:rPr>
        <w:t>. Po wnikli</w:t>
      </w:r>
      <w:r w:rsidR="00895AE4" w:rsidRPr="001133C8">
        <w:rPr>
          <w:rFonts w:ascii="Arial" w:hAnsi="Arial" w:cs="Arial"/>
        </w:rPr>
        <w:t xml:space="preserve">wych dyskusjach </w:t>
      </w:r>
      <w:r w:rsidR="00B438C8" w:rsidRPr="001133C8">
        <w:rPr>
          <w:rFonts w:ascii="Arial" w:hAnsi="Arial" w:cs="Arial"/>
        </w:rPr>
        <w:t xml:space="preserve">na konsultacjach </w:t>
      </w:r>
      <w:r w:rsidR="00895AE4" w:rsidRPr="001133C8">
        <w:rPr>
          <w:rFonts w:ascii="Arial" w:hAnsi="Arial" w:cs="Arial"/>
        </w:rPr>
        <w:t xml:space="preserve">dla </w:t>
      </w:r>
      <w:r w:rsidR="003E6285" w:rsidRPr="001133C8">
        <w:rPr>
          <w:rFonts w:ascii="Arial" w:hAnsi="Arial" w:cs="Arial"/>
        </w:rPr>
        <w:t>wskazanych powyżej</w:t>
      </w:r>
      <w:r w:rsidR="00895AE4" w:rsidRPr="001133C8">
        <w:rPr>
          <w:rFonts w:ascii="Arial" w:hAnsi="Arial" w:cs="Arial"/>
        </w:rPr>
        <w:t xml:space="preserve"> grup </w:t>
      </w:r>
      <w:r w:rsidR="00E40B09" w:rsidRPr="001133C8">
        <w:rPr>
          <w:rFonts w:ascii="Arial" w:hAnsi="Arial" w:cs="Arial"/>
        </w:rPr>
        <w:t>mieszkańców</w:t>
      </w:r>
      <w:r w:rsidR="00B438C8" w:rsidRPr="001133C8">
        <w:rPr>
          <w:rFonts w:ascii="Arial" w:hAnsi="Arial" w:cs="Arial"/>
        </w:rPr>
        <w:t xml:space="preserve"> </w:t>
      </w:r>
      <w:r w:rsidR="00895AE4" w:rsidRPr="001133C8">
        <w:rPr>
          <w:rFonts w:ascii="Arial" w:hAnsi="Arial" w:cs="Arial"/>
        </w:rPr>
        <w:t>dedykujemy</w:t>
      </w:r>
      <w:r w:rsidR="00B438C8" w:rsidRPr="001133C8">
        <w:rPr>
          <w:rFonts w:ascii="Arial" w:hAnsi="Arial" w:cs="Arial"/>
        </w:rPr>
        <w:t xml:space="preserve"> konkursy przygotowane  bezpośrednio dla nich</w:t>
      </w:r>
      <w:r w:rsidR="007229E3" w:rsidRPr="001133C8">
        <w:rPr>
          <w:rFonts w:ascii="Arial" w:hAnsi="Arial" w:cs="Arial"/>
        </w:rPr>
        <w:t xml:space="preserve"> ( grupy docelowe )</w:t>
      </w:r>
      <w:r w:rsidR="00B438C8" w:rsidRPr="001133C8">
        <w:rPr>
          <w:rFonts w:ascii="Arial" w:hAnsi="Arial" w:cs="Arial"/>
        </w:rPr>
        <w:t xml:space="preserve">. </w:t>
      </w:r>
    </w:p>
    <w:p w14:paraId="2E162D05" w14:textId="3FDFB097" w:rsidR="007229E3" w:rsidRPr="001133C8" w:rsidRDefault="0020288D" w:rsidP="001133C8">
      <w:pPr>
        <w:spacing w:after="0"/>
        <w:ind w:firstLine="709"/>
        <w:rPr>
          <w:rFonts w:ascii="Arial" w:hAnsi="Arial" w:cs="Arial"/>
        </w:rPr>
      </w:pPr>
      <w:r w:rsidRPr="001133C8">
        <w:rPr>
          <w:rFonts w:ascii="Arial" w:hAnsi="Arial" w:cs="Arial"/>
        </w:rPr>
        <w:t>Bardzo istotną grupą</w:t>
      </w:r>
      <w:r w:rsidR="00461075" w:rsidRPr="001133C8">
        <w:rPr>
          <w:rFonts w:ascii="Arial" w:hAnsi="Arial" w:cs="Arial"/>
        </w:rPr>
        <w:t xml:space="preserve"> </w:t>
      </w:r>
      <w:r w:rsidR="0091315F" w:rsidRPr="001133C8">
        <w:rPr>
          <w:rFonts w:ascii="Arial" w:hAnsi="Arial" w:cs="Arial"/>
        </w:rPr>
        <w:t xml:space="preserve">będącą </w:t>
      </w:r>
      <w:r w:rsidR="00461075" w:rsidRPr="001133C8">
        <w:rPr>
          <w:rFonts w:ascii="Arial" w:hAnsi="Arial" w:cs="Arial"/>
        </w:rPr>
        <w:t>w niekorzystnej sytuacji</w:t>
      </w:r>
      <w:r w:rsidRPr="001133C8">
        <w:rPr>
          <w:rFonts w:ascii="Arial" w:hAnsi="Arial" w:cs="Arial"/>
        </w:rPr>
        <w:t xml:space="preserve"> z punktu widzenia realizacji LSR są </w:t>
      </w:r>
      <w:r w:rsidR="003E6285" w:rsidRPr="001133C8">
        <w:rPr>
          <w:rFonts w:ascii="Arial" w:hAnsi="Arial" w:cs="Arial"/>
        </w:rPr>
        <w:t>o</w:t>
      </w:r>
      <w:r w:rsidR="00B438C8" w:rsidRPr="001133C8">
        <w:rPr>
          <w:rFonts w:ascii="Arial" w:hAnsi="Arial" w:cs="Arial"/>
        </w:rPr>
        <w:t>soby młode do ukończenia 25 roku życia</w:t>
      </w:r>
      <w:r w:rsidRPr="001133C8">
        <w:rPr>
          <w:rFonts w:ascii="Arial" w:hAnsi="Arial" w:cs="Arial"/>
        </w:rPr>
        <w:t xml:space="preserve"> ( strona 25 ). Dlatego też osoby z wskazanej grupy</w:t>
      </w:r>
      <w:r w:rsidR="00B438C8" w:rsidRPr="001133C8">
        <w:rPr>
          <w:rFonts w:ascii="Arial" w:hAnsi="Arial" w:cs="Arial"/>
        </w:rPr>
        <w:t xml:space="preserve"> pragnące otrzymać wsparcie finansowe</w:t>
      </w:r>
      <w:r w:rsidR="001024D7" w:rsidRPr="001133C8">
        <w:rPr>
          <w:rFonts w:ascii="Arial" w:hAnsi="Arial" w:cs="Arial"/>
        </w:rPr>
        <w:t xml:space="preserve"> na podejmowanie pozarolniczej działalności gospodarczej</w:t>
      </w:r>
      <w:r w:rsidR="00B438C8" w:rsidRPr="001133C8">
        <w:rPr>
          <w:rFonts w:ascii="Arial" w:hAnsi="Arial" w:cs="Arial"/>
        </w:rPr>
        <w:t xml:space="preserve"> zobowiązane będą </w:t>
      </w:r>
      <w:r w:rsidR="00895AE4" w:rsidRPr="001133C8">
        <w:rPr>
          <w:rFonts w:ascii="Arial" w:hAnsi="Arial" w:cs="Arial"/>
        </w:rPr>
        <w:t xml:space="preserve"> </w:t>
      </w:r>
      <w:r w:rsidR="00B438C8" w:rsidRPr="001133C8">
        <w:rPr>
          <w:rFonts w:ascii="Arial" w:hAnsi="Arial" w:cs="Arial"/>
        </w:rPr>
        <w:t>składać wnioski w konkursach otwartych i konkurować z innymi</w:t>
      </w:r>
      <w:r w:rsidR="007229E3" w:rsidRPr="001133C8">
        <w:rPr>
          <w:rFonts w:ascii="Arial" w:hAnsi="Arial" w:cs="Arial"/>
        </w:rPr>
        <w:t xml:space="preserve"> wiekowo osobami fizycznymi. Jednakże</w:t>
      </w:r>
      <w:r w:rsidR="00B438C8" w:rsidRPr="001133C8">
        <w:rPr>
          <w:rFonts w:ascii="Arial" w:hAnsi="Arial" w:cs="Arial"/>
        </w:rPr>
        <w:t xml:space="preserve"> </w:t>
      </w:r>
      <w:r w:rsidR="00A16127" w:rsidRPr="001133C8">
        <w:rPr>
          <w:rFonts w:ascii="Arial" w:hAnsi="Arial" w:cs="Arial"/>
        </w:rPr>
        <w:t xml:space="preserve">wnioskodawcy z tej grupy </w:t>
      </w:r>
      <w:r w:rsidR="001024D7" w:rsidRPr="001133C8">
        <w:rPr>
          <w:rFonts w:ascii="Arial" w:hAnsi="Arial" w:cs="Arial"/>
        </w:rPr>
        <w:t xml:space="preserve">przy wyborze operacji w ramach lokalnych kryteriów </w:t>
      </w:r>
      <w:r w:rsidR="00A16127" w:rsidRPr="001133C8">
        <w:rPr>
          <w:rFonts w:ascii="Arial" w:hAnsi="Arial" w:cs="Arial"/>
        </w:rPr>
        <w:t>mogą ubiegać się o dodatkowe punkt</w:t>
      </w:r>
      <w:r w:rsidR="001024D7" w:rsidRPr="001133C8">
        <w:rPr>
          <w:rFonts w:ascii="Arial" w:hAnsi="Arial" w:cs="Arial"/>
        </w:rPr>
        <w:t>y</w:t>
      </w:r>
      <w:r w:rsidR="007229E3" w:rsidRPr="001133C8">
        <w:rPr>
          <w:rFonts w:ascii="Arial" w:hAnsi="Arial" w:cs="Arial"/>
        </w:rPr>
        <w:t xml:space="preserve"> co zwiększy szanse</w:t>
      </w:r>
      <w:r w:rsidRPr="001133C8">
        <w:rPr>
          <w:rFonts w:ascii="Arial" w:hAnsi="Arial" w:cs="Arial"/>
        </w:rPr>
        <w:t xml:space="preserve"> przedstawicielom</w:t>
      </w:r>
      <w:r w:rsidR="007229E3" w:rsidRPr="001133C8">
        <w:rPr>
          <w:rFonts w:ascii="Arial" w:hAnsi="Arial" w:cs="Arial"/>
        </w:rPr>
        <w:t xml:space="preserve"> tej grupy osób na otrzymanie wsparcia finansowego</w:t>
      </w:r>
      <w:r w:rsidR="00A16127" w:rsidRPr="001133C8">
        <w:rPr>
          <w:rFonts w:ascii="Arial" w:hAnsi="Arial" w:cs="Arial"/>
        </w:rPr>
        <w:t>.</w:t>
      </w:r>
      <w:r w:rsidR="007A1DEE" w:rsidRPr="001133C8">
        <w:rPr>
          <w:rFonts w:ascii="Arial" w:hAnsi="Arial" w:cs="Arial"/>
        </w:rPr>
        <w:t xml:space="preserve"> </w:t>
      </w:r>
    </w:p>
    <w:p w14:paraId="6E41DA55" w14:textId="3EC85DC9" w:rsidR="00B438C8" w:rsidRPr="001133C8" w:rsidRDefault="007A1DEE" w:rsidP="001133C8">
      <w:pPr>
        <w:spacing w:after="0"/>
        <w:ind w:firstLine="709"/>
        <w:rPr>
          <w:rFonts w:ascii="Arial" w:hAnsi="Arial" w:cs="Arial"/>
        </w:rPr>
      </w:pPr>
      <w:r w:rsidRPr="001133C8">
        <w:rPr>
          <w:rFonts w:ascii="Arial" w:hAnsi="Arial" w:cs="Arial"/>
        </w:rPr>
        <w:lastRenderedPageBreak/>
        <w:t xml:space="preserve">Przy wyborze wymienionych grup jako kryterium </w:t>
      </w:r>
      <w:r w:rsidR="00AE555F" w:rsidRPr="001133C8">
        <w:rPr>
          <w:rFonts w:ascii="Arial" w:hAnsi="Arial" w:cs="Arial"/>
        </w:rPr>
        <w:t>uwzględnialiśmy</w:t>
      </w:r>
      <w:r w:rsidRPr="001133C8">
        <w:rPr>
          <w:rFonts w:ascii="Arial" w:hAnsi="Arial" w:cs="Arial"/>
        </w:rPr>
        <w:t xml:space="preserve"> mi</w:t>
      </w:r>
      <w:r w:rsidR="0020288D" w:rsidRPr="001133C8">
        <w:rPr>
          <w:rFonts w:ascii="Arial" w:hAnsi="Arial" w:cs="Arial"/>
        </w:rPr>
        <w:t>ę</w:t>
      </w:r>
      <w:r w:rsidRPr="001133C8">
        <w:rPr>
          <w:rFonts w:ascii="Arial" w:hAnsi="Arial" w:cs="Arial"/>
        </w:rPr>
        <w:t>dzy innymi: skal</w:t>
      </w:r>
      <w:r w:rsidR="0020288D" w:rsidRPr="001133C8">
        <w:rPr>
          <w:rFonts w:ascii="Arial" w:hAnsi="Arial" w:cs="Arial"/>
        </w:rPr>
        <w:t>ę</w:t>
      </w:r>
      <w:r w:rsidRPr="001133C8">
        <w:rPr>
          <w:rFonts w:ascii="Arial" w:hAnsi="Arial" w:cs="Arial"/>
        </w:rPr>
        <w:t xml:space="preserve"> problemu w poró</w:t>
      </w:r>
      <w:r w:rsidR="00AE555F" w:rsidRPr="001133C8">
        <w:rPr>
          <w:rFonts w:ascii="Arial" w:hAnsi="Arial" w:cs="Arial"/>
        </w:rPr>
        <w:t>wnaniu do odsetka ilościowego i konsekwencji zaniechania działania</w:t>
      </w:r>
      <w:r w:rsidR="0020288D" w:rsidRPr="001133C8">
        <w:rPr>
          <w:rFonts w:ascii="Arial" w:hAnsi="Arial" w:cs="Arial"/>
        </w:rPr>
        <w:t>,</w:t>
      </w:r>
      <w:r w:rsidRPr="001133C8">
        <w:rPr>
          <w:rFonts w:ascii="Arial" w:hAnsi="Arial" w:cs="Arial"/>
        </w:rPr>
        <w:t xml:space="preserve"> możliwości pozyskania środków  finansowych, </w:t>
      </w:r>
      <w:r w:rsidR="00AE555F" w:rsidRPr="001133C8">
        <w:rPr>
          <w:rFonts w:ascii="Arial" w:hAnsi="Arial" w:cs="Arial"/>
        </w:rPr>
        <w:t>oddziaływania zrealizowanych interwencji na rozwój</w:t>
      </w:r>
      <w:r w:rsidR="001024D7" w:rsidRPr="001133C8">
        <w:rPr>
          <w:rFonts w:ascii="Arial" w:hAnsi="Arial" w:cs="Arial"/>
        </w:rPr>
        <w:t xml:space="preserve"> społeczny i gospodarczy  oraz</w:t>
      </w:r>
      <w:r w:rsidR="00AE555F" w:rsidRPr="001133C8">
        <w:rPr>
          <w:rFonts w:ascii="Arial" w:hAnsi="Arial" w:cs="Arial"/>
        </w:rPr>
        <w:t xml:space="preserve"> konkurencyjność obszaru.</w:t>
      </w:r>
    </w:p>
    <w:p w14:paraId="563FFE16" w14:textId="77777777" w:rsidR="0020288D" w:rsidRPr="001133C8" w:rsidRDefault="00A16127" w:rsidP="001133C8">
      <w:pPr>
        <w:spacing w:after="0"/>
        <w:ind w:firstLine="709"/>
        <w:rPr>
          <w:rFonts w:ascii="Arial" w:hAnsi="Arial" w:cs="Arial"/>
        </w:rPr>
      </w:pPr>
      <w:r w:rsidRPr="001133C8">
        <w:rPr>
          <w:rFonts w:ascii="Arial" w:hAnsi="Arial" w:cs="Arial"/>
        </w:rPr>
        <w:t xml:space="preserve">Podczas </w:t>
      </w:r>
      <w:r w:rsidR="001024D7" w:rsidRPr="001133C8">
        <w:rPr>
          <w:rFonts w:ascii="Arial" w:hAnsi="Arial" w:cs="Arial"/>
        </w:rPr>
        <w:t>dyskusji potwierdziliśmy również</w:t>
      </w:r>
      <w:r w:rsidRPr="001133C8">
        <w:rPr>
          <w:rFonts w:ascii="Arial" w:hAnsi="Arial" w:cs="Arial"/>
        </w:rPr>
        <w:t xml:space="preserve"> potrzebę rozbudowy inwestycji związanych z infrastrukturą turystyczną i rekreacyjną, która po realizacji będzie służyła do rozwoju między innymi grup przedstawiony</w:t>
      </w:r>
      <w:r w:rsidR="00AE555F" w:rsidRPr="001133C8">
        <w:rPr>
          <w:rFonts w:ascii="Arial" w:hAnsi="Arial" w:cs="Arial"/>
        </w:rPr>
        <w:t xml:space="preserve">ch powyżej oraz rozwojowi turystyki. </w:t>
      </w:r>
    </w:p>
    <w:p w14:paraId="12CE46F8" w14:textId="6D61A691" w:rsidR="007229E3" w:rsidRPr="001133C8" w:rsidRDefault="00AE555F" w:rsidP="001133C8">
      <w:pPr>
        <w:spacing w:after="0"/>
        <w:ind w:firstLine="709"/>
        <w:rPr>
          <w:rFonts w:ascii="Arial" w:hAnsi="Arial" w:cs="Arial"/>
        </w:rPr>
      </w:pPr>
      <w:r w:rsidRPr="001133C8">
        <w:rPr>
          <w:rFonts w:ascii="Arial" w:hAnsi="Arial" w:cs="Arial"/>
        </w:rPr>
        <w:t xml:space="preserve">Po zespoleniu nasuwa się ogólny wniosek, że wspierać będziemy dużą grupę naszych mieszkańców dla budowy kapitału społecznego, gospodarczego przy poszanowaniu </w:t>
      </w:r>
      <w:r w:rsidR="007229E3" w:rsidRPr="001133C8">
        <w:rPr>
          <w:rFonts w:ascii="Arial" w:hAnsi="Arial" w:cs="Arial"/>
        </w:rPr>
        <w:t xml:space="preserve">posiadanego </w:t>
      </w:r>
      <w:r w:rsidRPr="001133C8">
        <w:rPr>
          <w:rFonts w:ascii="Arial" w:hAnsi="Arial" w:cs="Arial"/>
        </w:rPr>
        <w:t>tak cennego środowiska przyrodniczego.</w:t>
      </w:r>
    </w:p>
    <w:p w14:paraId="03866381" w14:textId="77777777" w:rsidR="0091315F" w:rsidRPr="004B69D1" w:rsidRDefault="0091315F" w:rsidP="0020288D">
      <w:pPr>
        <w:spacing w:after="0"/>
        <w:ind w:firstLine="709"/>
        <w:jc w:val="both"/>
        <w:rPr>
          <w:rFonts w:ascii="Times New Roman" w:hAnsi="Times New Roman" w:cs="Times New Roman"/>
        </w:rPr>
      </w:pPr>
    </w:p>
    <w:p w14:paraId="2C6029EA" w14:textId="55A40CC0" w:rsidR="00876D76" w:rsidRPr="0090524A" w:rsidRDefault="00CA4A36" w:rsidP="00A40AA0">
      <w:pPr>
        <w:rPr>
          <w:rFonts w:ascii="Arial" w:hAnsi="Arial" w:cs="Arial"/>
        </w:rPr>
      </w:pPr>
      <w:r w:rsidRPr="0090524A">
        <w:rPr>
          <w:rFonts w:ascii="Arial" w:hAnsi="Arial" w:cs="Arial"/>
        </w:rPr>
        <w:t xml:space="preserve">Tabela 6. </w:t>
      </w:r>
      <w:r w:rsidR="00CD3526" w:rsidRPr="0090524A">
        <w:rPr>
          <w:rFonts w:ascii="Arial" w:hAnsi="Arial" w:cs="Arial"/>
        </w:rPr>
        <w:t>G</w:t>
      </w:r>
      <w:r w:rsidRPr="0090524A">
        <w:rPr>
          <w:rFonts w:ascii="Arial" w:hAnsi="Arial" w:cs="Arial"/>
        </w:rPr>
        <w:t xml:space="preserve">rupy docelowe </w:t>
      </w:r>
      <w:r w:rsidR="001730DB" w:rsidRPr="0090524A">
        <w:rPr>
          <w:rFonts w:ascii="Arial" w:hAnsi="Arial" w:cs="Arial"/>
        </w:rPr>
        <w:t xml:space="preserve">na obszarze naszego LGD </w:t>
      </w:r>
      <w:r w:rsidR="00E44ADD" w:rsidRPr="0090524A">
        <w:rPr>
          <w:rFonts w:ascii="Arial" w:hAnsi="Arial" w:cs="Arial"/>
        </w:rPr>
        <w:t>w zależno</w:t>
      </w:r>
      <w:r w:rsidRPr="0090524A">
        <w:rPr>
          <w:rFonts w:ascii="Arial" w:hAnsi="Arial" w:cs="Arial"/>
        </w:rPr>
        <w:t>ści od formy wsparcia</w:t>
      </w:r>
      <w:r w:rsidR="00C23099" w:rsidRPr="0090524A">
        <w:rPr>
          <w:rFonts w:ascii="Arial" w:hAnsi="Arial" w:cs="Arial"/>
        </w:rPr>
        <w:t>:</w:t>
      </w:r>
      <w:r w:rsidR="00103D8D" w:rsidRPr="0090524A">
        <w:rPr>
          <w:rFonts w:ascii="Arial" w:hAnsi="Arial" w:cs="Arial"/>
        </w:rPr>
        <w:t xml:space="preserve"> </w:t>
      </w:r>
    </w:p>
    <w:tbl>
      <w:tblPr>
        <w:tblStyle w:val="Tabela-Siatka"/>
        <w:tblW w:w="0" w:type="auto"/>
        <w:tblLook w:val="04A0" w:firstRow="1" w:lastRow="0" w:firstColumn="1" w:lastColumn="0" w:noHBand="0" w:noVBand="1"/>
      </w:tblPr>
      <w:tblGrid>
        <w:gridCol w:w="584"/>
        <w:gridCol w:w="1586"/>
        <w:gridCol w:w="1695"/>
        <w:gridCol w:w="1409"/>
        <w:gridCol w:w="2947"/>
        <w:gridCol w:w="1973"/>
      </w:tblGrid>
      <w:tr w:rsidR="006A034D" w:rsidRPr="0090524A" w14:paraId="58A4913A" w14:textId="77777777" w:rsidTr="00214F6C">
        <w:tc>
          <w:tcPr>
            <w:tcW w:w="572" w:type="dxa"/>
            <w:vMerge w:val="restart"/>
          </w:tcPr>
          <w:p w14:paraId="2481FD16" w14:textId="38A41C4B" w:rsidR="00876D76" w:rsidRPr="0090524A" w:rsidRDefault="00876D76" w:rsidP="006345AC">
            <w:pPr>
              <w:rPr>
                <w:rFonts w:ascii="Arial" w:hAnsi="Arial" w:cs="Arial"/>
                <w:color w:val="000000" w:themeColor="text1"/>
              </w:rPr>
            </w:pPr>
            <w:r w:rsidRPr="0090524A">
              <w:rPr>
                <w:rFonts w:ascii="Arial" w:hAnsi="Arial" w:cs="Arial"/>
                <w:color w:val="000000" w:themeColor="text1"/>
              </w:rPr>
              <w:t>L.p.</w:t>
            </w:r>
          </w:p>
        </w:tc>
        <w:tc>
          <w:tcPr>
            <w:tcW w:w="1550" w:type="dxa"/>
            <w:vMerge w:val="restart"/>
          </w:tcPr>
          <w:p w14:paraId="29D6FE0D" w14:textId="5FE7D16D"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Grupa docelowa</w:t>
            </w:r>
          </w:p>
        </w:tc>
        <w:tc>
          <w:tcPr>
            <w:tcW w:w="3118" w:type="dxa"/>
            <w:gridSpan w:val="2"/>
          </w:tcPr>
          <w:p w14:paraId="31F0CB9B" w14:textId="617E1B5F"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Powiązanie z ( numer pozycji ):</w:t>
            </w:r>
          </w:p>
        </w:tc>
        <w:tc>
          <w:tcPr>
            <w:tcW w:w="2977" w:type="dxa"/>
            <w:vMerge w:val="restart"/>
          </w:tcPr>
          <w:p w14:paraId="7DBFC056" w14:textId="7ACB598F"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 xml:space="preserve">Uzasadnienie wyboru grupy </w:t>
            </w:r>
          </w:p>
        </w:tc>
        <w:tc>
          <w:tcPr>
            <w:tcW w:w="1977" w:type="dxa"/>
            <w:vMerge w:val="restart"/>
          </w:tcPr>
          <w:p w14:paraId="4042AAF0" w14:textId="7AE3C1A3"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Forma wsparcia</w:t>
            </w:r>
          </w:p>
        </w:tc>
      </w:tr>
      <w:tr w:rsidR="006A034D" w:rsidRPr="0090524A" w14:paraId="01D72FD4" w14:textId="77777777" w:rsidTr="00214F6C">
        <w:tc>
          <w:tcPr>
            <w:tcW w:w="572" w:type="dxa"/>
            <w:vMerge/>
          </w:tcPr>
          <w:p w14:paraId="3C644852" w14:textId="77777777" w:rsidR="00876D76" w:rsidRPr="0090524A" w:rsidRDefault="00876D76" w:rsidP="006345AC">
            <w:pPr>
              <w:rPr>
                <w:rFonts w:ascii="Arial" w:hAnsi="Arial" w:cs="Arial"/>
                <w:color w:val="000000" w:themeColor="text1"/>
              </w:rPr>
            </w:pPr>
          </w:p>
        </w:tc>
        <w:tc>
          <w:tcPr>
            <w:tcW w:w="1550" w:type="dxa"/>
            <w:vMerge/>
          </w:tcPr>
          <w:p w14:paraId="6E373AFE" w14:textId="77777777" w:rsidR="00876D76" w:rsidRPr="0090524A" w:rsidRDefault="00876D76" w:rsidP="00D10573">
            <w:pPr>
              <w:spacing w:line="276" w:lineRule="auto"/>
              <w:rPr>
                <w:rFonts w:ascii="Arial" w:hAnsi="Arial" w:cs="Arial"/>
                <w:color w:val="000000" w:themeColor="text1"/>
              </w:rPr>
            </w:pPr>
          </w:p>
        </w:tc>
        <w:tc>
          <w:tcPr>
            <w:tcW w:w="1701" w:type="dxa"/>
          </w:tcPr>
          <w:p w14:paraId="57DF0DDF" w14:textId="014143D7"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Analizy potrzeb rozwojowych</w:t>
            </w:r>
          </w:p>
        </w:tc>
        <w:tc>
          <w:tcPr>
            <w:tcW w:w="1417" w:type="dxa"/>
          </w:tcPr>
          <w:p w14:paraId="2323F78F" w14:textId="49A8F755" w:rsidR="00876D76" w:rsidRPr="0090524A" w:rsidRDefault="00BF3B2F" w:rsidP="00D10573">
            <w:pPr>
              <w:spacing w:line="276" w:lineRule="auto"/>
              <w:rPr>
                <w:rFonts w:ascii="Arial" w:hAnsi="Arial" w:cs="Arial"/>
                <w:color w:val="000000" w:themeColor="text1"/>
              </w:rPr>
            </w:pPr>
            <w:r w:rsidRPr="0090524A">
              <w:rPr>
                <w:rFonts w:ascii="Arial" w:hAnsi="Arial" w:cs="Arial"/>
                <w:color w:val="000000" w:themeColor="text1"/>
              </w:rPr>
              <w:t>Potencjał obszaru</w:t>
            </w:r>
          </w:p>
        </w:tc>
        <w:tc>
          <w:tcPr>
            <w:tcW w:w="2977" w:type="dxa"/>
            <w:vMerge/>
          </w:tcPr>
          <w:p w14:paraId="35DCF0BB" w14:textId="77777777" w:rsidR="00876D76" w:rsidRPr="0090524A" w:rsidRDefault="00876D76" w:rsidP="00D10573">
            <w:pPr>
              <w:spacing w:line="276" w:lineRule="auto"/>
              <w:rPr>
                <w:rFonts w:ascii="Arial" w:hAnsi="Arial" w:cs="Arial"/>
                <w:color w:val="000000" w:themeColor="text1"/>
              </w:rPr>
            </w:pPr>
          </w:p>
        </w:tc>
        <w:tc>
          <w:tcPr>
            <w:tcW w:w="1977" w:type="dxa"/>
            <w:vMerge/>
          </w:tcPr>
          <w:p w14:paraId="780C1038" w14:textId="77777777" w:rsidR="00876D76" w:rsidRPr="0090524A" w:rsidRDefault="00876D76" w:rsidP="00D10573">
            <w:pPr>
              <w:spacing w:line="276" w:lineRule="auto"/>
              <w:rPr>
                <w:rFonts w:ascii="Arial" w:hAnsi="Arial" w:cs="Arial"/>
                <w:color w:val="000000" w:themeColor="text1"/>
              </w:rPr>
            </w:pPr>
          </w:p>
        </w:tc>
      </w:tr>
      <w:tr w:rsidR="006A034D" w:rsidRPr="0090524A" w14:paraId="15D56905" w14:textId="77777777" w:rsidTr="00214F6C">
        <w:tc>
          <w:tcPr>
            <w:tcW w:w="572" w:type="dxa"/>
          </w:tcPr>
          <w:p w14:paraId="375298AE" w14:textId="43139337" w:rsidR="00876D76" w:rsidRPr="0090524A" w:rsidRDefault="00876D76" w:rsidP="006345AC">
            <w:pPr>
              <w:rPr>
                <w:rFonts w:ascii="Arial" w:hAnsi="Arial" w:cs="Arial"/>
                <w:color w:val="000000" w:themeColor="text1"/>
              </w:rPr>
            </w:pPr>
            <w:r w:rsidRPr="0090524A">
              <w:rPr>
                <w:rFonts w:ascii="Arial" w:hAnsi="Arial" w:cs="Arial"/>
                <w:color w:val="000000" w:themeColor="text1"/>
              </w:rPr>
              <w:t>1</w:t>
            </w:r>
          </w:p>
        </w:tc>
        <w:tc>
          <w:tcPr>
            <w:tcW w:w="1550" w:type="dxa"/>
          </w:tcPr>
          <w:p w14:paraId="76B81BAF" w14:textId="501AF78F" w:rsidR="00876D76" w:rsidRPr="0090524A" w:rsidRDefault="00876D76" w:rsidP="00D10573">
            <w:pPr>
              <w:spacing w:line="276" w:lineRule="auto"/>
              <w:rPr>
                <w:rFonts w:ascii="Arial" w:hAnsi="Arial" w:cs="Arial"/>
                <w:color w:val="000000" w:themeColor="text1"/>
              </w:rPr>
            </w:pPr>
            <w:r w:rsidRPr="0090524A">
              <w:rPr>
                <w:rFonts w:ascii="Arial" w:hAnsi="Arial" w:cs="Arial"/>
              </w:rPr>
              <w:t>Osoby młode –dzieci i młodzież uczące się w wieku od 6 do 24 lat z obszaru objętego lokalną st</w:t>
            </w:r>
            <w:r w:rsidR="005850E3" w:rsidRPr="0090524A">
              <w:rPr>
                <w:rFonts w:ascii="Arial" w:hAnsi="Arial" w:cs="Arial"/>
              </w:rPr>
              <w:t>rategią rozwoju.</w:t>
            </w:r>
          </w:p>
        </w:tc>
        <w:tc>
          <w:tcPr>
            <w:tcW w:w="1701" w:type="dxa"/>
          </w:tcPr>
          <w:p w14:paraId="100AFC91" w14:textId="2005D6C6" w:rsidR="00876D76" w:rsidRPr="0090524A" w:rsidRDefault="005850E3" w:rsidP="00D10573">
            <w:pPr>
              <w:spacing w:line="276" w:lineRule="auto"/>
              <w:rPr>
                <w:rFonts w:ascii="Arial" w:hAnsi="Arial" w:cs="Arial"/>
                <w:color w:val="000000" w:themeColor="text1"/>
              </w:rPr>
            </w:pPr>
            <w:r w:rsidRPr="0090524A">
              <w:rPr>
                <w:rFonts w:ascii="Arial" w:hAnsi="Arial" w:cs="Arial"/>
              </w:rPr>
              <w:t>1</w:t>
            </w:r>
            <w:r w:rsidR="00E40B09" w:rsidRPr="0090524A">
              <w:rPr>
                <w:rFonts w:ascii="Arial" w:hAnsi="Arial" w:cs="Arial"/>
              </w:rPr>
              <w:t>, 4, 7, 9,</w:t>
            </w:r>
            <w:r w:rsidR="00BF3B2F" w:rsidRPr="0090524A">
              <w:rPr>
                <w:rFonts w:ascii="Arial" w:hAnsi="Arial" w:cs="Arial"/>
              </w:rPr>
              <w:t xml:space="preserve"> 11, 13, 14, 15, 16, 17, 18, 19, 20, 21, 23, 24, 25, 26, 27, 28, 29, 30, 31, 32, 33</w:t>
            </w:r>
          </w:p>
        </w:tc>
        <w:tc>
          <w:tcPr>
            <w:tcW w:w="1417" w:type="dxa"/>
          </w:tcPr>
          <w:p w14:paraId="1088010C" w14:textId="760AC578" w:rsidR="00876D76" w:rsidRPr="0090524A" w:rsidRDefault="00BF3B2F" w:rsidP="00D10573">
            <w:pPr>
              <w:spacing w:line="276" w:lineRule="auto"/>
              <w:rPr>
                <w:rFonts w:ascii="Arial" w:hAnsi="Arial" w:cs="Arial"/>
                <w:color w:val="000000" w:themeColor="text1"/>
              </w:rPr>
            </w:pPr>
            <w:r w:rsidRPr="0090524A">
              <w:rPr>
                <w:rFonts w:ascii="Arial" w:hAnsi="Arial" w:cs="Arial"/>
              </w:rPr>
              <w:t>1, 2, 3, 4, 5, 6, 7, 8, 9</w:t>
            </w:r>
          </w:p>
        </w:tc>
        <w:tc>
          <w:tcPr>
            <w:tcW w:w="2977" w:type="dxa"/>
          </w:tcPr>
          <w:p w14:paraId="4C9CEFF1" w14:textId="6335C2A9" w:rsidR="005D57AE" w:rsidRPr="0090524A" w:rsidRDefault="005D57AE" w:rsidP="00D10573">
            <w:pPr>
              <w:spacing w:line="276" w:lineRule="auto"/>
              <w:rPr>
                <w:rFonts w:ascii="Arial" w:hAnsi="Arial" w:cs="Arial"/>
                <w:color w:val="000000" w:themeColor="text1"/>
              </w:rPr>
            </w:pPr>
            <w:r w:rsidRPr="0090524A">
              <w:rPr>
                <w:rFonts w:ascii="Arial" w:hAnsi="Arial" w:cs="Arial"/>
                <w:color w:val="000000" w:themeColor="text1"/>
              </w:rPr>
              <w:t xml:space="preserve">Na </w:t>
            </w:r>
            <w:r w:rsidR="007229E3" w:rsidRPr="0090524A">
              <w:rPr>
                <w:rFonts w:ascii="Arial" w:hAnsi="Arial" w:cs="Arial"/>
                <w:color w:val="000000" w:themeColor="text1"/>
              </w:rPr>
              <w:t>koniec 2020 r. na naszym obszarze zamieszkiwało</w:t>
            </w:r>
            <w:r w:rsidRPr="0090524A">
              <w:rPr>
                <w:rFonts w:ascii="Arial" w:hAnsi="Arial" w:cs="Arial"/>
                <w:color w:val="000000" w:themeColor="text1"/>
              </w:rPr>
              <w:t xml:space="preserve"> 11383 osób w wieku od 6 do 24 lat</w:t>
            </w:r>
            <w:r w:rsidR="00901789" w:rsidRPr="0090524A">
              <w:rPr>
                <w:rFonts w:ascii="Arial" w:hAnsi="Arial" w:cs="Arial"/>
                <w:color w:val="000000" w:themeColor="text1"/>
              </w:rPr>
              <w:t xml:space="preserve"> ( 22,9% ogółu mieszkańców )</w:t>
            </w:r>
            <w:r w:rsidRPr="0090524A">
              <w:rPr>
                <w:rFonts w:ascii="Arial" w:hAnsi="Arial" w:cs="Arial"/>
                <w:color w:val="000000" w:themeColor="text1"/>
              </w:rPr>
              <w:t xml:space="preserve">, </w:t>
            </w:r>
            <w:r w:rsidR="00901789" w:rsidRPr="0090524A">
              <w:rPr>
                <w:rFonts w:ascii="Arial" w:hAnsi="Arial" w:cs="Arial"/>
                <w:color w:val="000000" w:themeColor="text1"/>
              </w:rPr>
              <w:t xml:space="preserve">a </w:t>
            </w:r>
            <w:r w:rsidRPr="0090524A">
              <w:rPr>
                <w:rFonts w:ascii="Arial" w:hAnsi="Arial" w:cs="Arial"/>
                <w:color w:val="000000" w:themeColor="text1"/>
              </w:rPr>
              <w:t>wyniki na egzaminach zewnętrznych ośmioklasisty są jedne z najniższych w naszym województwie</w:t>
            </w:r>
            <w:r w:rsidR="00901789" w:rsidRPr="0090524A">
              <w:rPr>
                <w:rFonts w:ascii="Arial" w:hAnsi="Arial" w:cs="Arial"/>
                <w:color w:val="000000" w:themeColor="text1"/>
              </w:rPr>
              <w:t xml:space="preserve"> ( strona 25 )</w:t>
            </w:r>
            <w:r w:rsidRPr="0090524A">
              <w:rPr>
                <w:rFonts w:ascii="Arial" w:hAnsi="Arial" w:cs="Arial"/>
                <w:color w:val="000000" w:themeColor="text1"/>
              </w:rPr>
              <w:t>, funkcjonuje mało form zbiorowego działania: dwie drużyny harcerskie, osiem klubów sportowych, jedna drużyna skautów</w:t>
            </w:r>
            <w:r w:rsidR="00AA3B2C" w:rsidRPr="0090524A">
              <w:rPr>
                <w:rFonts w:ascii="Arial" w:hAnsi="Arial" w:cs="Arial"/>
                <w:color w:val="000000" w:themeColor="text1"/>
              </w:rPr>
              <w:t xml:space="preserve"> ( strona 27)</w:t>
            </w:r>
          </w:p>
        </w:tc>
        <w:tc>
          <w:tcPr>
            <w:tcW w:w="1977" w:type="dxa"/>
          </w:tcPr>
          <w:p w14:paraId="3BADCE70" w14:textId="7F0156CC" w:rsidR="00876D76" w:rsidRPr="0090524A" w:rsidRDefault="005850E3" w:rsidP="00D10573">
            <w:pPr>
              <w:spacing w:line="276" w:lineRule="auto"/>
              <w:rPr>
                <w:rFonts w:ascii="Arial" w:hAnsi="Arial" w:cs="Arial"/>
                <w:color w:val="000000" w:themeColor="text1"/>
              </w:rPr>
            </w:pPr>
            <w:r w:rsidRPr="0090524A">
              <w:rPr>
                <w:rFonts w:ascii="Arial" w:hAnsi="Arial" w:cs="Arial"/>
              </w:rPr>
              <w:t xml:space="preserve">Projekty grantowe|: </w:t>
            </w:r>
            <w:r w:rsidR="00BF3B2F" w:rsidRPr="0090524A">
              <w:rPr>
                <w:rFonts w:ascii="Arial" w:hAnsi="Arial" w:cs="Arial"/>
              </w:rPr>
              <w:t>Edukacyjne kluby młodzieżowe, Projekty edukacyjne, Warsztaty.</w:t>
            </w:r>
          </w:p>
        </w:tc>
      </w:tr>
      <w:tr w:rsidR="006A034D" w:rsidRPr="0090524A" w14:paraId="09D7BE2B" w14:textId="77777777" w:rsidTr="00214F6C">
        <w:tc>
          <w:tcPr>
            <w:tcW w:w="572" w:type="dxa"/>
          </w:tcPr>
          <w:p w14:paraId="208C94EE" w14:textId="34A73942" w:rsidR="005850E3" w:rsidRPr="0090524A" w:rsidRDefault="005850E3" w:rsidP="006345AC">
            <w:pPr>
              <w:rPr>
                <w:rFonts w:ascii="Arial" w:hAnsi="Arial" w:cs="Arial"/>
                <w:color w:val="000000" w:themeColor="text1"/>
              </w:rPr>
            </w:pPr>
            <w:r w:rsidRPr="0090524A">
              <w:rPr>
                <w:rFonts w:ascii="Arial" w:hAnsi="Arial" w:cs="Arial"/>
                <w:color w:val="000000" w:themeColor="text1"/>
              </w:rPr>
              <w:t>2</w:t>
            </w:r>
          </w:p>
        </w:tc>
        <w:tc>
          <w:tcPr>
            <w:tcW w:w="1550" w:type="dxa"/>
          </w:tcPr>
          <w:p w14:paraId="4C3A29E1" w14:textId="2B28AB76" w:rsidR="005850E3" w:rsidRPr="0090524A" w:rsidRDefault="006A034D" w:rsidP="00D10573">
            <w:pPr>
              <w:spacing w:line="276" w:lineRule="auto"/>
              <w:rPr>
                <w:rFonts w:ascii="Arial" w:hAnsi="Arial" w:cs="Arial"/>
              </w:rPr>
            </w:pPr>
            <w:r w:rsidRPr="0090524A">
              <w:rPr>
                <w:rFonts w:ascii="Arial" w:hAnsi="Arial" w:cs="Arial"/>
              </w:rPr>
              <w:t>Wszyscy mieszkańcy obszaru objętego lokalną strategia rozwoju, którzy ukończyli 60 rok życia.</w:t>
            </w:r>
          </w:p>
        </w:tc>
        <w:tc>
          <w:tcPr>
            <w:tcW w:w="1701" w:type="dxa"/>
          </w:tcPr>
          <w:p w14:paraId="6E657826" w14:textId="666F33ED" w:rsidR="005850E3" w:rsidRPr="0090524A" w:rsidRDefault="00E40B09" w:rsidP="00D10573">
            <w:pPr>
              <w:spacing w:line="276" w:lineRule="auto"/>
              <w:rPr>
                <w:rFonts w:ascii="Arial" w:hAnsi="Arial" w:cs="Arial"/>
              </w:rPr>
            </w:pPr>
            <w:r w:rsidRPr="0090524A">
              <w:rPr>
                <w:rFonts w:ascii="Arial" w:hAnsi="Arial" w:cs="Arial"/>
              </w:rPr>
              <w:t>1, 2, 4, 7, 8,</w:t>
            </w:r>
            <w:r w:rsidR="005850E3" w:rsidRPr="0090524A">
              <w:rPr>
                <w:rFonts w:ascii="Arial" w:hAnsi="Arial" w:cs="Arial"/>
              </w:rPr>
              <w:t xml:space="preserve"> 10, 11, 13, 14, 15, 16, 17, 18, 19, 20, 21, 23, 24, 25, 26, 27, 28, 29, 30, 31, 32, 33</w:t>
            </w:r>
          </w:p>
        </w:tc>
        <w:tc>
          <w:tcPr>
            <w:tcW w:w="1417" w:type="dxa"/>
          </w:tcPr>
          <w:p w14:paraId="45BF3AB9" w14:textId="65EC7368" w:rsidR="005850E3" w:rsidRPr="0090524A" w:rsidRDefault="005850E3" w:rsidP="00D10573">
            <w:pPr>
              <w:spacing w:line="276" w:lineRule="auto"/>
              <w:rPr>
                <w:rFonts w:ascii="Arial" w:hAnsi="Arial" w:cs="Arial"/>
              </w:rPr>
            </w:pPr>
            <w:r w:rsidRPr="0090524A">
              <w:rPr>
                <w:rFonts w:ascii="Arial" w:hAnsi="Arial" w:cs="Arial"/>
              </w:rPr>
              <w:t>1, 2, 3, 4, 5, 6, 7, 8, 9</w:t>
            </w:r>
          </w:p>
        </w:tc>
        <w:tc>
          <w:tcPr>
            <w:tcW w:w="2977" w:type="dxa"/>
          </w:tcPr>
          <w:p w14:paraId="543C9ADB" w14:textId="0D9FE274" w:rsidR="005850E3" w:rsidRPr="0090524A" w:rsidRDefault="005850E3" w:rsidP="00D10573">
            <w:pPr>
              <w:spacing w:line="276" w:lineRule="auto"/>
              <w:rPr>
                <w:rFonts w:ascii="Arial" w:hAnsi="Arial" w:cs="Arial"/>
                <w:color w:val="000000" w:themeColor="text1"/>
              </w:rPr>
            </w:pPr>
            <w:r w:rsidRPr="0090524A">
              <w:rPr>
                <w:rFonts w:ascii="Arial" w:hAnsi="Arial" w:cs="Arial"/>
                <w:color w:val="000000" w:themeColor="text1"/>
              </w:rPr>
              <w:t>Na naszym obszarze zamieszkuje 8616 seniorów ( 17,4% ogółu mieszkańców obszaru ).Według ankiet przekazanych przez Urzędy Gmin dużym dowodzeniem cieszą się zajęcia aktywizacyjno-integracyjne, poprawa integracji wpłynie korzystnie na komunikację międzyludzką ( strona 30 ). Funkcjonujące do tego okresu gospodarstwa opiekuńcze były w pełni obłożone ( strona 25 ).</w:t>
            </w:r>
          </w:p>
        </w:tc>
        <w:tc>
          <w:tcPr>
            <w:tcW w:w="1977" w:type="dxa"/>
          </w:tcPr>
          <w:p w14:paraId="340DA09F" w14:textId="14A4DBD6" w:rsidR="005850E3" w:rsidRPr="0090524A" w:rsidRDefault="005850E3" w:rsidP="00D10573">
            <w:pPr>
              <w:spacing w:line="276" w:lineRule="auto"/>
              <w:rPr>
                <w:rFonts w:ascii="Arial" w:hAnsi="Arial" w:cs="Arial"/>
              </w:rPr>
            </w:pPr>
            <w:r w:rsidRPr="0090524A">
              <w:rPr>
                <w:rFonts w:ascii="Arial" w:hAnsi="Arial" w:cs="Arial"/>
              </w:rPr>
              <w:t>Projekty grantowe|: Kluby seniora, Uniwersytety trzeciego wieku, Zajęcia aktywizacyjne.</w:t>
            </w:r>
          </w:p>
        </w:tc>
      </w:tr>
      <w:tr w:rsidR="006A034D" w:rsidRPr="0090524A" w14:paraId="38C4369A" w14:textId="77777777" w:rsidTr="00214F6C">
        <w:tc>
          <w:tcPr>
            <w:tcW w:w="572" w:type="dxa"/>
          </w:tcPr>
          <w:p w14:paraId="372A9F7C" w14:textId="5F93C9D7" w:rsidR="00876D76" w:rsidRPr="0090524A" w:rsidRDefault="005850E3" w:rsidP="006345AC">
            <w:pPr>
              <w:rPr>
                <w:rFonts w:ascii="Arial" w:hAnsi="Arial" w:cs="Arial"/>
                <w:color w:val="000000" w:themeColor="text1"/>
              </w:rPr>
            </w:pPr>
            <w:r w:rsidRPr="0090524A">
              <w:rPr>
                <w:rFonts w:ascii="Arial" w:hAnsi="Arial" w:cs="Arial"/>
                <w:color w:val="000000" w:themeColor="text1"/>
              </w:rPr>
              <w:lastRenderedPageBreak/>
              <w:t>3</w:t>
            </w:r>
          </w:p>
        </w:tc>
        <w:tc>
          <w:tcPr>
            <w:tcW w:w="1550" w:type="dxa"/>
          </w:tcPr>
          <w:p w14:paraId="79353A80" w14:textId="44B6E871" w:rsidR="00876D76" w:rsidRPr="0090524A" w:rsidRDefault="00BF3B2F" w:rsidP="00214F6C">
            <w:pPr>
              <w:spacing w:line="276" w:lineRule="auto"/>
              <w:rPr>
                <w:rFonts w:ascii="Arial" w:hAnsi="Arial" w:cs="Arial"/>
                <w:color w:val="000000" w:themeColor="text1"/>
              </w:rPr>
            </w:pPr>
            <w:r w:rsidRPr="0090524A">
              <w:rPr>
                <w:rFonts w:ascii="Arial" w:hAnsi="Arial" w:cs="Arial"/>
                <w:color w:val="000000" w:themeColor="text1"/>
              </w:rPr>
              <w:t xml:space="preserve">Rolnicy </w:t>
            </w:r>
            <w:r w:rsidR="006E3B19" w:rsidRPr="0090524A">
              <w:rPr>
                <w:rFonts w:ascii="Arial" w:hAnsi="Arial" w:cs="Arial"/>
                <w:color w:val="000000" w:themeColor="text1"/>
              </w:rPr>
              <w:t xml:space="preserve">albo </w:t>
            </w:r>
            <w:r w:rsidR="00373220" w:rsidRPr="0090524A">
              <w:rPr>
                <w:rFonts w:ascii="Arial" w:hAnsi="Arial" w:cs="Arial"/>
                <w:color w:val="000000" w:themeColor="text1"/>
              </w:rPr>
              <w:t>małżonek</w:t>
            </w:r>
            <w:r w:rsidR="003D28E0" w:rsidRPr="0090524A">
              <w:rPr>
                <w:rFonts w:ascii="Arial" w:hAnsi="Arial" w:cs="Arial"/>
                <w:color w:val="000000" w:themeColor="text1"/>
              </w:rPr>
              <w:t xml:space="preserve"> </w:t>
            </w:r>
            <w:r w:rsidR="00373220" w:rsidRPr="0090524A">
              <w:rPr>
                <w:rFonts w:ascii="Arial" w:hAnsi="Arial" w:cs="Arial"/>
                <w:color w:val="000000" w:themeColor="text1"/>
              </w:rPr>
              <w:t>rolnika albo domownik</w:t>
            </w:r>
            <w:r w:rsidR="006E3B19" w:rsidRPr="0090524A">
              <w:rPr>
                <w:rFonts w:ascii="Arial" w:hAnsi="Arial" w:cs="Arial"/>
                <w:color w:val="000000" w:themeColor="text1"/>
              </w:rPr>
              <w:t xml:space="preserve"> z małego gospodarstwa rolnego.</w:t>
            </w:r>
          </w:p>
        </w:tc>
        <w:tc>
          <w:tcPr>
            <w:tcW w:w="1701" w:type="dxa"/>
          </w:tcPr>
          <w:p w14:paraId="0A123445" w14:textId="10D30D59" w:rsidR="00876D76" w:rsidRPr="0090524A" w:rsidRDefault="00BF3B2F" w:rsidP="00D10573">
            <w:pPr>
              <w:spacing w:line="276" w:lineRule="auto"/>
              <w:rPr>
                <w:rFonts w:ascii="Arial" w:hAnsi="Arial" w:cs="Arial"/>
                <w:color w:val="000000" w:themeColor="text1"/>
              </w:rPr>
            </w:pPr>
            <w:r w:rsidRPr="0090524A">
              <w:rPr>
                <w:rFonts w:ascii="Arial" w:hAnsi="Arial" w:cs="Arial"/>
              </w:rPr>
              <w:t>1, 4, 7, 11, 12, 13, 14, 19, 20, 21, 24, 25, 26, 27, 29, 30, 31, 32, 33</w:t>
            </w:r>
          </w:p>
        </w:tc>
        <w:tc>
          <w:tcPr>
            <w:tcW w:w="1417" w:type="dxa"/>
          </w:tcPr>
          <w:p w14:paraId="776BE09A" w14:textId="4BC7854D" w:rsidR="00876D76" w:rsidRPr="0090524A" w:rsidRDefault="00BF3B2F" w:rsidP="00D10573">
            <w:pPr>
              <w:spacing w:line="276" w:lineRule="auto"/>
              <w:rPr>
                <w:rFonts w:ascii="Arial" w:hAnsi="Arial" w:cs="Arial"/>
                <w:color w:val="000000" w:themeColor="text1"/>
              </w:rPr>
            </w:pPr>
            <w:r w:rsidRPr="0090524A">
              <w:rPr>
                <w:rFonts w:ascii="Arial" w:hAnsi="Arial" w:cs="Arial"/>
              </w:rPr>
              <w:t>1, 2, 3, 4, 7, 8. 9</w:t>
            </w:r>
          </w:p>
        </w:tc>
        <w:tc>
          <w:tcPr>
            <w:tcW w:w="2977" w:type="dxa"/>
          </w:tcPr>
          <w:p w14:paraId="0094743A" w14:textId="7F0B1982" w:rsidR="00876D76" w:rsidRPr="0090524A" w:rsidRDefault="00E975F5" w:rsidP="00D10573">
            <w:pPr>
              <w:spacing w:line="276" w:lineRule="auto"/>
              <w:rPr>
                <w:rFonts w:ascii="Arial" w:hAnsi="Arial" w:cs="Arial"/>
                <w:color w:val="000000" w:themeColor="text1"/>
              </w:rPr>
            </w:pPr>
            <w:r w:rsidRPr="0090524A">
              <w:rPr>
                <w:rFonts w:ascii="Arial" w:hAnsi="Arial" w:cs="Arial"/>
                <w:color w:val="000000" w:themeColor="text1"/>
              </w:rPr>
              <w:t xml:space="preserve">W gospodarstwach rolnych następuje koncentracja: ziemi, pracy, kapitału, organizacji czego </w:t>
            </w:r>
            <w:r w:rsidR="00DA2086" w:rsidRPr="0090524A">
              <w:rPr>
                <w:rFonts w:ascii="Arial" w:hAnsi="Arial" w:cs="Arial"/>
                <w:color w:val="000000" w:themeColor="text1"/>
              </w:rPr>
              <w:t>efekt</w:t>
            </w:r>
            <w:r w:rsidRPr="0090524A">
              <w:rPr>
                <w:rFonts w:ascii="Arial" w:hAnsi="Arial" w:cs="Arial"/>
                <w:color w:val="000000" w:themeColor="text1"/>
              </w:rPr>
              <w:t xml:space="preserve">em jest spadek kosztów jednostkowych produkcji. </w:t>
            </w:r>
            <w:r w:rsidR="00E40B09" w:rsidRPr="0090524A">
              <w:rPr>
                <w:rFonts w:ascii="Arial" w:hAnsi="Arial" w:cs="Arial"/>
                <w:color w:val="000000" w:themeColor="text1"/>
              </w:rPr>
              <w:t>W celu sprostania potrzebom bytowym prowadzący</w:t>
            </w:r>
            <w:r w:rsidRPr="0090524A">
              <w:rPr>
                <w:rFonts w:ascii="Arial" w:hAnsi="Arial" w:cs="Arial"/>
                <w:color w:val="000000" w:themeColor="text1"/>
              </w:rPr>
              <w:t xml:space="preserve"> mniejs</w:t>
            </w:r>
            <w:r w:rsidR="00E40B09" w:rsidRPr="0090524A">
              <w:rPr>
                <w:rFonts w:ascii="Arial" w:hAnsi="Arial" w:cs="Arial"/>
                <w:color w:val="000000" w:themeColor="text1"/>
              </w:rPr>
              <w:t>ze</w:t>
            </w:r>
            <w:r w:rsidRPr="0090524A">
              <w:rPr>
                <w:rFonts w:ascii="Arial" w:hAnsi="Arial" w:cs="Arial"/>
                <w:color w:val="000000" w:themeColor="text1"/>
              </w:rPr>
              <w:t xml:space="preserve"> gospoda</w:t>
            </w:r>
            <w:r w:rsidR="00E40B09" w:rsidRPr="0090524A">
              <w:rPr>
                <w:rFonts w:ascii="Arial" w:hAnsi="Arial" w:cs="Arial"/>
                <w:color w:val="000000" w:themeColor="text1"/>
              </w:rPr>
              <w:t>rstwa rolne wprowadzają</w:t>
            </w:r>
            <w:r w:rsidR="005850E3" w:rsidRPr="0090524A">
              <w:rPr>
                <w:rFonts w:ascii="Arial" w:hAnsi="Arial" w:cs="Arial"/>
                <w:color w:val="000000" w:themeColor="text1"/>
              </w:rPr>
              <w:t xml:space="preserve"> dywersyfikację dochodu, czego jesteśmy świadkami na co dzień. W</w:t>
            </w:r>
            <w:r w:rsidRPr="0090524A">
              <w:rPr>
                <w:rFonts w:ascii="Arial" w:hAnsi="Arial" w:cs="Arial"/>
                <w:color w:val="000000" w:themeColor="text1"/>
              </w:rPr>
              <w:t>edług GUS na naszym obszarze jest 2012 gospodarstw rolnych o powierzchni 1-10 ha.</w:t>
            </w:r>
          </w:p>
        </w:tc>
        <w:tc>
          <w:tcPr>
            <w:tcW w:w="1977" w:type="dxa"/>
          </w:tcPr>
          <w:p w14:paraId="5A3B8759" w14:textId="71F86B81" w:rsidR="00876D76" w:rsidRPr="0090524A" w:rsidRDefault="00BF3B2F" w:rsidP="00D10573">
            <w:pPr>
              <w:spacing w:line="276" w:lineRule="auto"/>
              <w:rPr>
                <w:rFonts w:ascii="Arial" w:hAnsi="Arial" w:cs="Arial"/>
                <w:color w:val="000000" w:themeColor="text1"/>
              </w:rPr>
            </w:pPr>
            <w:r w:rsidRPr="0090524A">
              <w:rPr>
                <w:rFonts w:ascii="Arial" w:hAnsi="Arial" w:cs="Arial"/>
              </w:rPr>
              <w:t>Wsparcie finansowe na przygotowanie do prowadzenia  pozarolniczej działalności gospodarczej: gospodarstwa agroturystyczne, zagrody edukacyjne, gospodarstwa opiekuńcze.</w:t>
            </w:r>
          </w:p>
        </w:tc>
      </w:tr>
      <w:tr w:rsidR="006A034D" w:rsidRPr="0090524A" w14:paraId="5EFBFF14" w14:textId="77777777" w:rsidTr="00214F6C">
        <w:tc>
          <w:tcPr>
            <w:tcW w:w="572" w:type="dxa"/>
          </w:tcPr>
          <w:p w14:paraId="5A6F8C02" w14:textId="4A94FBCA" w:rsidR="00876D76" w:rsidRPr="0090524A" w:rsidRDefault="005850E3" w:rsidP="006345AC">
            <w:pPr>
              <w:rPr>
                <w:rFonts w:ascii="Arial" w:hAnsi="Arial" w:cs="Arial"/>
                <w:color w:val="000000" w:themeColor="text1"/>
              </w:rPr>
            </w:pPr>
            <w:r w:rsidRPr="0090524A">
              <w:rPr>
                <w:rFonts w:ascii="Arial" w:hAnsi="Arial" w:cs="Arial"/>
                <w:color w:val="000000" w:themeColor="text1"/>
              </w:rPr>
              <w:t>4</w:t>
            </w:r>
          </w:p>
        </w:tc>
        <w:tc>
          <w:tcPr>
            <w:tcW w:w="1550" w:type="dxa"/>
          </w:tcPr>
          <w:p w14:paraId="045B0F4F" w14:textId="2C324115" w:rsidR="00876D76" w:rsidRPr="0090524A" w:rsidRDefault="00BF3B2F" w:rsidP="00D10573">
            <w:pPr>
              <w:spacing w:line="276" w:lineRule="auto"/>
              <w:rPr>
                <w:rFonts w:ascii="Arial" w:hAnsi="Arial" w:cs="Arial"/>
                <w:color w:val="000000" w:themeColor="text1"/>
              </w:rPr>
            </w:pPr>
            <w:r w:rsidRPr="0090524A">
              <w:rPr>
                <w:rFonts w:ascii="Arial" w:hAnsi="Arial" w:cs="Arial"/>
              </w:rPr>
              <w:t xml:space="preserve">Osoby </w:t>
            </w:r>
            <w:r w:rsidR="000E3D1C" w:rsidRPr="0090524A">
              <w:rPr>
                <w:rFonts w:ascii="Arial" w:hAnsi="Arial" w:cs="Arial"/>
              </w:rPr>
              <w:t xml:space="preserve">fizyczne </w:t>
            </w:r>
            <w:r w:rsidR="003E6285" w:rsidRPr="0090524A">
              <w:rPr>
                <w:rFonts w:ascii="Arial" w:hAnsi="Arial" w:cs="Arial"/>
              </w:rPr>
              <w:t>pragnące prowadzić pozarolniczą działalność gospodarczą</w:t>
            </w:r>
            <w:r w:rsidR="00296E04" w:rsidRPr="0090524A">
              <w:rPr>
                <w:rFonts w:ascii="Arial" w:hAnsi="Arial" w:cs="Arial"/>
              </w:rPr>
              <w:t>.</w:t>
            </w:r>
          </w:p>
        </w:tc>
        <w:tc>
          <w:tcPr>
            <w:tcW w:w="1701" w:type="dxa"/>
          </w:tcPr>
          <w:p w14:paraId="3466F05D" w14:textId="247916C5" w:rsidR="00876D76" w:rsidRPr="0090524A" w:rsidRDefault="00BF3B2F" w:rsidP="00D10573">
            <w:pPr>
              <w:spacing w:line="276" w:lineRule="auto"/>
              <w:rPr>
                <w:rFonts w:ascii="Arial" w:hAnsi="Arial" w:cs="Arial"/>
                <w:color w:val="000000" w:themeColor="text1"/>
              </w:rPr>
            </w:pPr>
            <w:r w:rsidRPr="0090524A">
              <w:rPr>
                <w:rFonts w:ascii="Arial" w:hAnsi="Arial" w:cs="Arial"/>
              </w:rPr>
              <w:t>2, 3, 4, 6, 10, 11,13, 19, 20, 22, 24, 25, 26, 27, 28, 29, 30, 31, 32, 33</w:t>
            </w:r>
          </w:p>
        </w:tc>
        <w:tc>
          <w:tcPr>
            <w:tcW w:w="1417" w:type="dxa"/>
          </w:tcPr>
          <w:p w14:paraId="6C1FEF22" w14:textId="7BBF2C1A" w:rsidR="00876D76" w:rsidRPr="0090524A" w:rsidRDefault="00BF3B2F" w:rsidP="00D10573">
            <w:pPr>
              <w:spacing w:line="276" w:lineRule="auto"/>
              <w:rPr>
                <w:rFonts w:ascii="Arial" w:hAnsi="Arial" w:cs="Arial"/>
                <w:color w:val="000000" w:themeColor="text1"/>
              </w:rPr>
            </w:pPr>
            <w:r w:rsidRPr="0090524A">
              <w:rPr>
                <w:rFonts w:ascii="Arial" w:hAnsi="Arial" w:cs="Arial"/>
              </w:rPr>
              <w:t>1, 2, 3, 4, 7, 8.9</w:t>
            </w:r>
          </w:p>
        </w:tc>
        <w:tc>
          <w:tcPr>
            <w:tcW w:w="2977" w:type="dxa"/>
          </w:tcPr>
          <w:p w14:paraId="564394EB" w14:textId="77777777" w:rsidR="00876D76" w:rsidRPr="0090524A" w:rsidRDefault="00B92D1C" w:rsidP="00D10573">
            <w:pPr>
              <w:spacing w:line="276" w:lineRule="auto"/>
              <w:rPr>
                <w:rFonts w:ascii="Arial" w:hAnsi="Arial" w:cs="Arial"/>
                <w:color w:val="000000" w:themeColor="text1"/>
              </w:rPr>
            </w:pPr>
            <w:r w:rsidRPr="0090524A">
              <w:rPr>
                <w:rFonts w:ascii="Arial" w:hAnsi="Arial" w:cs="Arial"/>
                <w:color w:val="000000" w:themeColor="text1"/>
              </w:rPr>
              <w:t xml:space="preserve">Na naszym obszarze </w:t>
            </w:r>
          </w:p>
          <w:p w14:paraId="2025D2E8" w14:textId="7785EFA2" w:rsidR="00B92D1C" w:rsidRPr="0090524A" w:rsidRDefault="00B92D1C" w:rsidP="00D10573">
            <w:pPr>
              <w:spacing w:line="276" w:lineRule="auto"/>
              <w:rPr>
                <w:rFonts w:ascii="Arial" w:hAnsi="Arial" w:cs="Arial"/>
                <w:color w:val="000000" w:themeColor="text1"/>
              </w:rPr>
            </w:pPr>
            <w:r w:rsidRPr="0090524A">
              <w:rPr>
                <w:rFonts w:ascii="Arial" w:hAnsi="Arial" w:cs="Arial"/>
              </w:rPr>
              <w:t>wskaźnik ilości firm zatrudniających do 49 pracowników  prowadzących pozarolniczą  działalność gospodarczą wynosi na koniec 2020 r. – 3831 i jest bardzo niski w stosunku do innych obszarów ( w przeliczeniu na 100 osób w wieku produkcyjnym zamieszkujący nasz teren</w:t>
            </w:r>
            <w:r w:rsidR="007051C2" w:rsidRPr="0090524A">
              <w:rPr>
                <w:rFonts w:ascii="Arial" w:hAnsi="Arial" w:cs="Arial"/>
              </w:rPr>
              <w:t>,</w:t>
            </w:r>
            <w:r w:rsidRPr="0090524A">
              <w:rPr>
                <w:rFonts w:ascii="Arial" w:hAnsi="Arial" w:cs="Arial"/>
              </w:rPr>
              <w:t xml:space="preserve"> wartość wynosząca 10,1 pozycjonuje nas na jednym z najniższych miejsc w województwie.). Należy również wskazać, że w okresie wdrażania LSR w latach 2014 – 2020 występuje duży popyt na działanie: Podejmowanie pozarolniczej działalności gospodarczej. Wsparcia udzieliliśmy 41 osobom i w każdym konkursie ilość złożonych wniosków przekraczała posiadane środki finansowe.</w:t>
            </w:r>
          </w:p>
        </w:tc>
        <w:tc>
          <w:tcPr>
            <w:tcW w:w="1977" w:type="dxa"/>
          </w:tcPr>
          <w:p w14:paraId="6618C2F4" w14:textId="30C2460F" w:rsidR="00876D76" w:rsidRPr="0090524A" w:rsidRDefault="00BF3B2F" w:rsidP="00D10573">
            <w:pPr>
              <w:spacing w:line="276" w:lineRule="auto"/>
              <w:rPr>
                <w:rFonts w:ascii="Arial" w:hAnsi="Arial" w:cs="Arial"/>
                <w:color w:val="000000" w:themeColor="text1"/>
              </w:rPr>
            </w:pPr>
            <w:r w:rsidRPr="0090524A">
              <w:rPr>
                <w:rFonts w:ascii="Arial" w:hAnsi="Arial" w:cs="Arial"/>
              </w:rPr>
              <w:t>Udzielanie pomocy finansowej na podjęcie pozarolniczej działalności gospodarczej.</w:t>
            </w:r>
          </w:p>
        </w:tc>
      </w:tr>
      <w:tr w:rsidR="006A034D" w:rsidRPr="0090524A" w14:paraId="6758AC32" w14:textId="77777777" w:rsidTr="00214F6C">
        <w:tc>
          <w:tcPr>
            <w:tcW w:w="572" w:type="dxa"/>
          </w:tcPr>
          <w:p w14:paraId="04758673" w14:textId="32E963A3" w:rsidR="00876D76" w:rsidRPr="0090524A" w:rsidRDefault="005850E3" w:rsidP="006345AC">
            <w:pPr>
              <w:rPr>
                <w:rFonts w:ascii="Arial" w:hAnsi="Arial" w:cs="Arial"/>
                <w:color w:val="000000" w:themeColor="text1"/>
              </w:rPr>
            </w:pPr>
            <w:r w:rsidRPr="0090524A">
              <w:rPr>
                <w:rFonts w:ascii="Arial" w:hAnsi="Arial" w:cs="Arial"/>
                <w:color w:val="000000" w:themeColor="text1"/>
              </w:rPr>
              <w:t>5</w:t>
            </w:r>
          </w:p>
        </w:tc>
        <w:tc>
          <w:tcPr>
            <w:tcW w:w="1550" w:type="dxa"/>
          </w:tcPr>
          <w:p w14:paraId="2BB397A3" w14:textId="4F3F622B" w:rsidR="00876D76" w:rsidRPr="0090524A" w:rsidRDefault="00BF3B2F" w:rsidP="00D10573">
            <w:pPr>
              <w:spacing w:line="276" w:lineRule="auto"/>
              <w:rPr>
                <w:rFonts w:ascii="Arial" w:hAnsi="Arial" w:cs="Arial"/>
                <w:color w:val="000000" w:themeColor="text1"/>
              </w:rPr>
            </w:pPr>
            <w:r w:rsidRPr="0090524A">
              <w:rPr>
                <w:rFonts w:ascii="Arial" w:hAnsi="Arial" w:cs="Arial"/>
                <w:color w:val="000000" w:themeColor="text1"/>
              </w:rPr>
              <w:t>Mieszkańcy obszaru LSR</w:t>
            </w:r>
          </w:p>
        </w:tc>
        <w:tc>
          <w:tcPr>
            <w:tcW w:w="1701" w:type="dxa"/>
          </w:tcPr>
          <w:p w14:paraId="23CD01FD" w14:textId="10F9D062" w:rsidR="00876D76" w:rsidRPr="0090524A" w:rsidRDefault="00BF3B2F" w:rsidP="00D10573">
            <w:pPr>
              <w:spacing w:line="276" w:lineRule="auto"/>
              <w:rPr>
                <w:rFonts w:ascii="Arial" w:hAnsi="Arial" w:cs="Arial"/>
                <w:color w:val="000000" w:themeColor="text1"/>
              </w:rPr>
            </w:pPr>
            <w:r w:rsidRPr="0090524A">
              <w:rPr>
                <w:rFonts w:ascii="Arial" w:hAnsi="Arial" w:cs="Arial"/>
              </w:rPr>
              <w:t>2, 3, 4, 6, 10, 11,13, 19, 20, 22, 24, 25, 26, 27, 28, 29, 30, 31, 32, 33</w:t>
            </w:r>
          </w:p>
        </w:tc>
        <w:tc>
          <w:tcPr>
            <w:tcW w:w="1417" w:type="dxa"/>
          </w:tcPr>
          <w:p w14:paraId="0AD1FC1D" w14:textId="3AA5C76F" w:rsidR="00876D76" w:rsidRPr="0090524A" w:rsidRDefault="00BF3B2F" w:rsidP="00D10573">
            <w:pPr>
              <w:spacing w:line="276" w:lineRule="auto"/>
              <w:rPr>
                <w:rFonts w:ascii="Arial" w:hAnsi="Arial" w:cs="Arial"/>
                <w:color w:val="000000" w:themeColor="text1"/>
              </w:rPr>
            </w:pPr>
            <w:r w:rsidRPr="0090524A">
              <w:rPr>
                <w:rFonts w:ascii="Arial" w:hAnsi="Arial" w:cs="Arial"/>
              </w:rPr>
              <w:t>2, 4, 8, 9</w:t>
            </w:r>
          </w:p>
        </w:tc>
        <w:tc>
          <w:tcPr>
            <w:tcW w:w="2977" w:type="dxa"/>
          </w:tcPr>
          <w:p w14:paraId="34C196AA" w14:textId="7E25807F" w:rsidR="00876D76" w:rsidRPr="0090524A" w:rsidRDefault="00DA2086" w:rsidP="00D10573">
            <w:pPr>
              <w:spacing w:line="276" w:lineRule="auto"/>
              <w:rPr>
                <w:rFonts w:ascii="Arial" w:hAnsi="Arial" w:cs="Arial"/>
                <w:color w:val="000000" w:themeColor="text1"/>
              </w:rPr>
            </w:pPr>
            <w:r w:rsidRPr="0090524A">
              <w:rPr>
                <w:rFonts w:ascii="Arial" w:hAnsi="Arial" w:cs="Arial"/>
                <w:color w:val="000000" w:themeColor="text1"/>
              </w:rPr>
              <w:t xml:space="preserve">Na naszym obszarze zamieszkuje 49517 osób. </w:t>
            </w:r>
            <w:r w:rsidR="006A034D" w:rsidRPr="0090524A">
              <w:rPr>
                <w:rFonts w:ascii="Arial" w:hAnsi="Arial" w:cs="Arial"/>
                <w:color w:val="000000" w:themeColor="text1"/>
              </w:rPr>
              <w:t xml:space="preserve">Sześć gmin zagrożonych jest trwałą marginalizacją. </w:t>
            </w:r>
            <w:r w:rsidRPr="0090524A">
              <w:rPr>
                <w:rFonts w:ascii="Arial" w:hAnsi="Arial" w:cs="Arial"/>
                <w:color w:val="000000" w:themeColor="text1"/>
              </w:rPr>
              <w:t xml:space="preserve">Nasz teren odwiedzają </w:t>
            </w:r>
            <w:r w:rsidRPr="0090524A">
              <w:rPr>
                <w:rFonts w:ascii="Arial" w:hAnsi="Arial" w:cs="Arial"/>
                <w:color w:val="000000" w:themeColor="text1"/>
              </w:rPr>
              <w:lastRenderedPageBreak/>
              <w:t>turyści. Wsparcie inwestycji turystycznych i rekreacyjnych wpłynie pozytywnie na jakość odpoczynku</w:t>
            </w:r>
            <w:r w:rsidR="00AA3B2C" w:rsidRPr="0090524A">
              <w:rPr>
                <w:rFonts w:ascii="Arial" w:hAnsi="Arial" w:cs="Arial"/>
                <w:color w:val="000000" w:themeColor="text1"/>
              </w:rPr>
              <w:t>, relaksu</w:t>
            </w:r>
            <w:r w:rsidRPr="0090524A">
              <w:rPr>
                <w:rFonts w:ascii="Arial" w:hAnsi="Arial" w:cs="Arial"/>
                <w:color w:val="000000" w:themeColor="text1"/>
              </w:rPr>
              <w:t>, rekreacji</w:t>
            </w:r>
            <w:r w:rsidR="004A57F8" w:rsidRPr="0090524A">
              <w:rPr>
                <w:rFonts w:ascii="Arial" w:hAnsi="Arial" w:cs="Arial"/>
                <w:color w:val="000000" w:themeColor="text1"/>
              </w:rPr>
              <w:t>, poprawy stosunków mi</w:t>
            </w:r>
            <w:r w:rsidR="00D10573" w:rsidRPr="0090524A">
              <w:rPr>
                <w:rFonts w:ascii="Arial" w:hAnsi="Arial" w:cs="Arial"/>
                <w:color w:val="000000" w:themeColor="text1"/>
              </w:rPr>
              <w:t>ę</w:t>
            </w:r>
            <w:r w:rsidR="004A57F8" w:rsidRPr="0090524A">
              <w:rPr>
                <w:rFonts w:ascii="Arial" w:hAnsi="Arial" w:cs="Arial"/>
                <w:color w:val="000000" w:themeColor="text1"/>
              </w:rPr>
              <w:t>dzyludzkich</w:t>
            </w:r>
            <w:r w:rsidRPr="0090524A">
              <w:rPr>
                <w:rFonts w:ascii="Arial" w:hAnsi="Arial" w:cs="Arial"/>
                <w:color w:val="000000" w:themeColor="text1"/>
              </w:rPr>
              <w:t xml:space="preserve"> i wzrost satysfakcji u turystów.</w:t>
            </w:r>
          </w:p>
        </w:tc>
        <w:tc>
          <w:tcPr>
            <w:tcW w:w="1977" w:type="dxa"/>
          </w:tcPr>
          <w:p w14:paraId="01BDBF18" w14:textId="08BCD3E9" w:rsidR="00876D76" w:rsidRPr="0090524A" w:rsidRDefault="007051C2" w:rsidP="00D10573">
            <w:pPr>
              <w:spacing w:line="276" w:lineRule="auto"/>
              <w:rPr>
                <w:rFonts w:ascii="Arial" w:hAnsi="Arial" w:cs="Arial"/>
                <w:color w:val="000000" w:themeColor="text1"/>
              </w:rPr>
            </w:pPr>
            <w:r w:rsidRPr="0090524A">
              <w:rPr>
                <w:rFonts w:ascii="Arial" w:hAnsi="Arial" w:cs="Arial"/>
              </w:rPr>
              <w:lastRenderedPageBreak/>
              <w:t>W</w:t>
            </w:r>
            <w:r w:rsidR="00BF3B2F" w:rsidRPr="0090524A">
              <w:rPr>
                <w:rFonts w:ascii="Arial" w:hAnsi="Arial" w:cs="Arial"/>
              </w:rPr>
              <w:t xml:space="preserve">spieranie finansowe na inwestycje związane z infrastrukturą </w:t>
            </w:r>
            <w:r w:rsidR="00BF3B2F" w:rsidRPr="0090524A">
              <w:rPr>
                <w:rFonts w:ascii="Arial" w:hAnsi="Arial" w:cs="Arial"/>
              </w:rPr>
              <w:lastRenderedPageBreak/>
              <w:t>turystyczną i rekreacyjną.</w:t>
            </w:r>
          </w:p>
        </w:tc>
      </w:tr>
    </w:tbl>
    <w:p w14:paraId="792FA493" w14:textId="723EF490" w:rsidR="001024D7" w:rsidRPr="0090524A" w:rsidRDefault="00CA4A36" w:rsidP="0090524A">
      <w:pPr>
        <w:rPr>
          <w:rFonts w:ascii="Arial" w:hAnsi="Arial" w:cs="Arial"/>
          <w:i/>
        </w:rPr>
      </w:pPr>
      <w:r w:rsidRPr="0090524A">
        <w:rPr>
          <w:rFonts w:ascii="Arial" w:hAnsi="Arial" w:cs="Arial"/>
          <w:i/>
        </w:rPr>
        <w:lastRenderedPageBreak/>
        <w:t>Źródło: Opracowanie własne.</w:t>
      </w:r>
    </w:p>
    <w:p w14:paraId="5E97556A" w14:textId="4D1C4B32" w:rsidR="00840AFB" w:rsidRPr="0090524A" w:rsidRDefault="006F6F6F" w:rsidP="0090524A">
      <w:pPr>
        <w:pStyle w:val="Nagwek2"/>
        <w:spacing w:after="200" w:line="276" w:lineRule="auto"/>
        <w:rPr>
          <w:rFonts w:ascii="Arial" w:hAnsi="Arial" w:cs="Arial"/>
          <w:b w:val="0"/>
          <w:bCs w:val="0"/>
          <w:sz w:val="22"/>
          <w:szCs w:val="22"/>
        </w:rPr>
      </w:pPr>
      <w:bookmarkStart w:id="27" w:name="_Toc184021973"/>
      <w:r w:rsidRPr="0090524A">
        <w:rPr>
          <w:rFonts w:ascii="Arial" w:hAnsi="Arial" w:cs="Arial"/>
          <w:b w:val="0"/>
          <w:bCs w:val="0"/>
          <w:sz w:val="22"/>
          <w:szCs w:val="22"/>
        </w:rPr>
        <w:t xml:space="preserve">IV.3. </w:t>
      </w:r>
      <w:r w:rsidR="00840AFB" w:rsidRPr="0090524A">
        <w:rPr>
          <w:rFonts w:ascii="Arial" w:hAnsi="Arial" w:cs="Arial"/>
          <w:b w:val="0"/>
          <w:bCs w:val="0"/>
          <w:sz w:val="22"/>
          <w:szCs w:val="22"/>
        </w:rPr>
        <w:t>Analiza, w jaki sposób LGD może wesprzeć zarówno lokalne, jak i ponadlokalne inicjatywy</w:t>
      </w:r>
      <w:r w:rsidR="009E1B20" w:rsidRPr="0090524A">
        <w:rPr>
          <w:rFonts w:ascii="Arial" w:hAnsi="Arial" w:cs="Arial"/>
          <w:b w:val="0"/>
          <w:bCs w:val="0"/>
          <w:sz w:val="22"/>
          <w:szCs w:val="22"/>
        </w:rPr>
        <w:t>.</w:t>
      </w:r>
      <w:bookmarkEnd w:id="27"/>
    </w:p>
    <w:p w14:paraId="15EF39C3" w14:textId="3936C6ED" w:rsidR="00C75BF1" w:rsidRPr="0090524A" w:rsidRDefault="00AA2A3B" w:rsidP="0090524A">
      <w:pPr>
        <w:spacing w:after="0"/>
        <w:ind w:firstLine="709"/>
        <w:rPr>
          <w:rFonts w:ascii="Arial" w:hAnsi="Arial" w:cs="Arial"/>
        </w:rPr>
      </w:pPr>
      <w:r w:rsidRPr="0090524A">
        <w:rPr>
          <w:rFonts w:ascii="Arial" w:hAnsi="Arial" w:cs="Arial"/>
        </w:rPr>
        <w:t xml:space="preserve">LGD działa już od kilku </w:t>
      </w:r>
      <w:r w:rsidR="002C2123" w:rsidRPr="0090524A">
        <w:rPr>
          <w:rFonts w:ascii="Arial" w:hAnsi="Arial" w:cs="Arial"/>
        </w:rPr>
        <w:t>l</w:t>
      </w:r>
      <w:r w:rsidR="00CC644A" w:rsidRPr="0090524A">
        <w:rPr>
          <w:rFonts w:ascii="Arial" w:hAnsi="Arial" w:cs="Arial"/>
        </w:rPr>
        <w:t>at i w naszych</w:t>
      </w:r>
      <w:r w:rsidR="009E1B20" w:rsidRPr="0090524A">
        <w:rPr>
          <w:rFonts w:ascii="Arial" w:hAnsi="Arial" w:cs="Arial"/>
        </w:rPr>
        <w:t xml:space="preserve"> szeregach funkcjonują</w:t>
      </w:r>
      <w:r w:rsidR="002C2123" w:rsidRPr="0090524A">
        <w:rPr>
          <w:rFonts w:ascii="Arial" w:hAnsi="Arial" w:cs="Arial"/>
        </w:rPr>
        <w:t xml:space="preserve"> członkowie</w:t>
      </w:r>
      <w:r w:rsidRPr="0090524A">
        <w:rPr>
          <w:rFonts w:ascii="Arial" w:hAnsi="Arial" w:cs="Arial"/>
        </w:rPr>
        <w:t xml:space="preserve"> z różnym doświadczeniem </w:t>
      </w:r>
      <w:r w:rsidR="00CC644A" w:rsidRPr="0090524A">
        <w:rPr>
          <w:rFonts w:ascii="Arial" w:hAnsi="Arial" w:cs="Arial"/>
        </w:rPr>
        <w:t xml:space="preserve">w </w:t>
      </w:r>
      <w:r w:rsidRPr="0090524A">
        <w:rPr>
          <w:rFonts w:ascii="Arial" w:hAnsi="Arial" w:cs="Arial"/>
        </w:rPr>
        <w:t>działalności tego typu organizacji. Poza tym w naszych szeregach są członkowie przedstawiciele różnych organizacji pozarządowych. W dotychczasowej działalności wspieramy różne inicjatywy, chociażby: uczestniczyliśmy w opracowaniu inicjatywy Obszar Rozwoju Społeczno-Gospodarczego gmin powiatu brodnickiego</w:t>
      </w:r>
      <w:r w:rsidR="002C2123" w:rsidRPr="0090524A">
        <w:rPr>
          <w:rFonts w:ascii="Arial" w:hAnsi="Arial" w:cs="Arial"/>
        </w:rPr>
        <w:t xml:space="preserve"> i jego wdrażaniu</w:t>
      </w:r>
      <w:r w:rsidR="009E1B20" w:rsidRPr="0090524A">
        <w:rPr>
          <w:rFonts w:ascii="Arial" w:hAnsi="Arial" w:cs="Arial"/>
        </w:rPr>
        <w:t xml:space="preserve"> </w:t>
      </w:r>
      <w:r w:rsidR="00982AEE" w:rsidRPr="0090524A">
        <w:rPr>
          <w:rFonts w:ascii="Arial" w:hAnsi="Arial" w:cs="Arial"/>
        </w:rPr>
        <w:t>–</w:t>
      </w:r>
      <w:r w:rsidR="009E1B20" w:rsidRPr="0090524A">
        <w:rPr>
          <w:rFonts w:ascii="Arial" w:hAnsi="Arial" w:cs="Arial"/>
        </w:rPr>
        <w:t xml:space="preserve"> </w:t>
      </w:r>
      <w:r w:rsidR="00982AEE" w:rsidRPr="0090524A">
        <w:rPr>
          <w:rFonts w:ascii="Arial" w:hAnsi="Arial" w:cs="Arial"/>
        </w:rPr>
        <w:t>wsparcie w przekazywaniu myśli, rozwiązań, doświadczenia ze wdrażaniu środków z Unii Europejskiej</w:t>
      </w:r>
      <w:r w:rsidRPr="0090524A">
        <w:rPr>
          <w:rFonts w:ascii="Arial" w:hAnsi="Arial" w:cs="Arial"/>
        </w:rPr>
        <w:t>; wspieramy na różne sposoby działalność Stowarzyszenia EKOŁAN</w:t>
      </w:r>
      <w:r w:rsidR="00982AEE" w:rsidRPr="0090524A">
        <w:rPr>
          <w:rFonts w:ascii="Arial" w:hAnsi="Arial" w:cs="Arial"/>
        </w:rPr>
        <w:t xml:space="preserve">, które zrzesza rolników, producentów żywności metodami ekologicznymi – wsparcie w organizacji spotkań oraz w promocji żywności </w:t>
      </w:r>
      <w:r w:rsidR="00CC644A" w:rsidRPr="0090524A">
        <w:rPr>
          <w:rFonts w:ascii="Arial" w:hAnsi="Arial" w:cs="Arial"/>
        </w:rPr>
        <w:t>między innymi od</w:t>
      </w:r>
      <w:r w:rsidR="00982AEE" w:rsidRPr="0090524A">
        <w:rPr>
          <w:rFonts w:ascii="Arial" w:hAnsi="Arial" w:cs="Arial"/>
        </w:rPr>
        <w:t xml:space="preserve"> c</w:t>
      </w:r>
      <w:r w:rsidR="00CC644A" w:rsidRPr="0090524A">
        <w:rPr>
          <w:rFonts w:ascii="Arial" w:hAnsi="Arial" w:cs="Arial"/>
        </w:rPr>
        <w:t>złonków tego Stowarzyszenia jak również</w:t>
      </w:r>
      <w:r w:rsidR="00982AEE" w:rsidRPr="0090524A">
        <w:rPr>
          <w:rFonts w:ascii="Arial" w:hAnsi="Arial" w:cs="Arial"/>
        </w:rPr>
        <w:t xml:space="preserve"> zakup niektórych produktów na nasze spotkania</w:t>
      </w:r>
      <w:r w:rsidR="00CC644A" w:rsidRPr="0090524A">
        <w:rPr>
          <w:rFonts w:ascii="Arial" w:hAnsi="Arial" w:cs="Arial"/>
        </w:rPr>
        <w:t xml:space="preserve"> ( imprezy promujące LSR, szkolenia, itp. )</w:t>
      </w:r>
      <w:r w:rsidRPr="0090524A">
        <w:rPr>
          <w:rFonts w:ascii="Arial" w:hAnsi="Arial" w:cs="Arial"/>
        </w:rPr>
        <w:t xml:space="preserve">; współpracujemy z </w:t>
      </w:r>
      <w:r w:rsidR="00984698" w:rsidRPr="0090524A">
        <w:rPr>
          <w:rFonts w:ascii="Arial" w:hAnsi="Arial" w:cs="Arial"/>
        </w:rPr>
        <w:t>Polskim Zwią</w:t>
      </w:r>
      <w:r w:rsidR="002C2123" w:rsidRPr="0090524A">
        <w:rPr>
          <w:rFonts w:ascii="Arial" w:hAnsi="Arial" w:cs="Arial"/>
        </w:rPr>
        <w:t>zkiem Wędkarskim Oddział Toruń</w:t>
      </w:r>
      <w:r w:rsidR="00982AEE" w:rsidRPr="0090524A">
        <w:rPr>
          <w:rFonts w:ascii="Arial" w:hAnsi="Arial" w:cs="Arial"/>
        </w:rPr>
        <w:t xml:space="preserve"> – pozyskuje</w:t>
      </w:r>
      <w:r w:rsidR="00CC644A" w:rsidRPr="0090524A">
        <w:rPr>
          <w:rFonts w:ascii="Arial" w:hAnsi="Arial" w:cs="Arial"/>
        </w:rPr>
        <w:t>my od nich na bieżąco informacje</w:t>
      </w:r>
      <w:r w:rsidR="00982AEE" w:rsidRPr="0090524A">
        <w:rPr>
          <w:rFonts w:ascii="Arial" w:hAnsi="Arial" w:cs="Arial"/>
        </w:rPr>
        <w:t xml:space="preserve"> o zasadach ochrony wód w z</w:t>
      </w:r>
      <w:r w:rsidR="00C75BF1" w:rsidRPr="0090524A">
        <w:rPr>
          <w:rFonts w:ascii="Arial" w:hAnsi="Arial" w:cs="Arial"/>
        </w:rPr>
        <w:t>biornikach, która jest niezbędnym elementem</w:t>
      </w:r>
      <w:r w:rsidR="00982AEE" w:rsidRPr="0090524A">
        <w:rPr>
          <w:rFonts w:ascii="Arial" w:hAnsi="Arial" w:cs="Arial"/>
        </w:rPr>
        <w:t xml:space="preserve"> do promocji naszego obszaru, dokonujemy zakupu ryb wędzonych, wspieramy działania związane z restytucją jesiotra</w:t>
      </w:r>
      <w:r w:rsidR="002C2123" w:rsidRPr="0090524A">
        <w:rPr>
          <w:rFonts w:ascii="Arial" w:hAnsi="Arial" w:cs="Arial"/>
        </w:rPr>
        <w:t>. Wspieramy harcerzy</w:t>
      </w:r>
      <w:r w:rsidR="00982AEE" w:rsidRPr="0090524A">
        <w:rPr>
          <w:rFonts w:ascii="Arial" w:hAnsi="Arial" w:cs="Arial"/>
        </w:rPr>
        <w:t xml:space="preserve"> – wsparliśmy zakup umundurowania, wesprzemy w organizacji kursu żeglarskiego</w:t>
      </w:r>
      <w:r w:rsidR="00C75BF1" w:rsidRPr="0090524A">
        <w:rPr>
          <w:rFonts w:ascii="Arial" w:hAnsi="Arial" w:cs="Arial"/>
        </w:rPr>
        <w:t>. W przypadku spółdzielni socjalnych</w:t>
      </w:r>
      <w:r w:rsidR="00982AEE" w:rsidRPr="0090524A">
        <w:rPr>
          <w:rFonts w:ascii="Arial" w:hAnsi="Arial" w:cs="Arial"/>
        </w:rPr>
        <w:t xml:space="preserve"> – prowadzimy promocję tego typu Instytucji</w:t>
      </w:r>
      <w:r w:rsidR="00C75BF1" w:rsidRPr="0090524A">
        <w:rPr>
          <w:rFonts w:ascii="Arial" w:hAnsi="Arial" w:cs="Arial"/>
        </w:rPr>
        <w:t>, a w przyp</w:t>
      </w:r>
      <w:r w:rsidR="00CC644A" w:rsidRPr="0090524A">
        <w:rPr>
          <w:rFonts w:ascii="Arial" w:hAnsi="Arial" w:cs="Arial"/>
        </w:rPr>
        <w:t>adku oferowania produktów</w:t>
      </w:r>
      <w:r w:rsidR="00C75BF1" w:rsidRPr="0090524A">
        <w:rPr>
          <w:rFonts w:ascii="Arial" w:hAnsi="Arial" w:cs="Arial"/>
        </w:rPr>
        <w:t xml:space="preserve">, który będzie odpowiadał naszemu oczekiwaniu zapewne dokonamy zakupu. </w:t>
      </w:r>
    </w:p>
    <w:p w14:paraId="16095C9A" w14:textId="47958337" w:rsidR="00AA2A3B" w:rsidRPr="0090524A" w:rsidRDefault="00C75BF1" w:rsidP="0090524A">
      <w:pPr>
        <w:spacing w:after="0"/>
        <w:ind w:firstLine="709"/>
        <w:rPr>
          <w:rFonts w:ascii="Arial" w:hAnsi="Arial" w:cs="Arial"/>
        </w:rPr>
      </w:pPr>
      <w:r w:rsidRPr="0090524A">
        <w:rPr>
          <w:rFonts w:ascii="Arial" w:hAnsi="Arial" w:cs="Arial"/>
        </w:rPr>
        <w:t>Jesteśmy przekonani, ż</w:t>
      </w:r>
      <w:r w:rsidR="002C2123" w:rsidRPr="0090524A">
        <w:rPr>
          <w:rFonts w:ascii="Arial" w:hAnsi="Arial" w:cs="Arial"/>
        </w:rPr>
        <w:t>e nasza współpraca będzie dalej kontynuowana</w:t>
      </w:r>
      <w:r w:rsidR="00E1326D" w:rsidRPr="0090524A">
        <w:rPr>
          <w:rFonts w:ascii="Arial" w:hAnsi="Arial" w:cs="Arial"/>
        </w:rPr>
        <w:t>. Udzielaliśmy doraźnego wsparcia wielu instytucjom</w:t>
      </w:r>
      <w:r w:rsidR="006668E4" w:rsidRPr="0090524A">
        <w:rPr>
          <w:rFonts w:ascii="Arial" w:hAnsi="Arial" w:cs="Arial"/>
        </w:rPr>
        <w:t>, osobom zainteresowanym utworzeniem organizacji pozarządowej</w:t>
      </w:r>
      <w:r w:rsidR="00E1326D" w:rsidRPr="0090524A">
        <w:rPr>
          <w:rFonts w:ascii="Arial" w:hAnsi="Arial" w:cs="Arial"/>
        </w:rPr>
        <w:t>, które były zainteresowane naszą pomocą i kiedykolwiek, ktokolwiek zwróci si</w:t>
      </w:r>
      <w:r w:rsidRPr="0090524A">
        <w:rPr>
          <w:rFonts w:ascii="Arial" w:hAnsi="Arial" w:cs="Arial"/>
        </w:rPr>
        <w:t>ę</w:t>
      </w:r>
      <w:r w:rsidR="00E1326D" w:rsidRPr="0090524A">
        <w:rPr>
          <w:rFonts w:ascii="Arial" w:hAnsi="Arial" w:cs="Arial"/>
        </w:rPr>
        <w:t xml:space="preserve"> do nas to zapewne otrzyma wsparcia na miarę naszych możliwości</w:t>
      </w:r>
      <w:r w:rsidR="002C2123" w:rsidRPr="0090524A">
        <w:rPr>
          <w:rFonts w:ascii="Arial" w:hAnsi="Arial" w:cs="Arial"/>
        </w:rPr>
        <w:t>.</w:t>
      </w:r>
      <w:r w:rsidR="007252CA" w:rsidRPr="0090524A">
        <w:rPr>
          <w:rFonts w:ascii="Arial" w:hAnsi="Arial" w:cs="Arial"/>
        </w:rPr>
        <w:t xml:space="preserve"> </w:t>
      </w:r>
    </w:p>
    <w:p w14:paraId="684B5C89" w14:textId="53B7EB13" w:rsidR="00AA2A3B" w:rsidRPr="0090524A" w:rsidRDefault="002C2123" w:rsidP="0090524A">
      <w:pPr>
        <w:spacing w:after="0"/>
        <w:rPr>
          <w:rFonts w:ascii="Arial" w:hAnsi="Arial" w:cs="Arial"/>
          <w:color w:val="000000"/>
        </w:rPr>
      </w:pPr>
      <w:r w:rsidRPr="0090524A">
        <w:rPr>
          <w:rFonts w:ascii="Arial" w:hAnsi="Arial" w:cs="Arial"/>
        </w:rPr>
        <w:t>Obecnie uczestniczymy o opracowaniu</w:t>
      </w:r>
      <w:r w:rsidR="004717CA" w:rsidRPr="0090524A">
        <w:rPr>
          <w:rFonts w:ascii="Arial" w:hAnsi="Arial" w:cs="Arial"/>
          <w:color w:val="000000"/>
        </w:rPr>
        <w:t xml:space="preserve"> Strategii Obszaru Prowadzenia P</w:t>
      </w:r>
      <w:r w:rsidRPr="0090524A">
        <w:rPr>
          <w:rFonts w:ascii="Arial" w:hAnsi="Arial" w:cs="Arial"/>
          <w:color w:val="000000"/>
        </w:rPr>
        <w:t>olityki Terytorialnej  Brodnicy</w:t>
      </w:r>
      <w:r w:rsidR="00C21672" w:rsidRPr="0090524A">
        <w:rPr>
          <w:rFonts w:ascii="Arial" w:hAnsi="Arial" w:cs="Arial"/>
          <w:color w:val="000000"/>
        </w:rPr>
        <w:t xml:space="preserve"> i będziemy uczestniczyć we wdrażaniu tej strategii</w:t>
      </w:r>
      <w:r w:rsidRPr="0090524A">
        <w:rPr>
          <w:rFonts w:ascii="Arial" w:hAnsi="Arial" w:cs="Arial"/>
          <w:color w:val="000000"/>
        </w:rPr>
        <w:t>.</w:t>
      </w:r>
    </w:p>
    <w:p w14:paraId="4B0F3B43" w14:textId="07B5954E" w:rsidR="00E1326D" w:rsidRPr="0090524A" w:rsidRDefault="009F5A90" w:rsidP="0090524A">
      <w:pPr>
        <w:spacing w:after="0"/>
        <w:rPr>
          <w:rFonts w:ascii="Arial" w:hAnsi="Arial" w:cs="Arial"/>
          <w:color w:val="000000"/>
        </w:rPr>
      </w:pPr>
      <w:r w:rsidRPr="0090524A">
        <w:rPr>
          <w:rFonts w:ascii="Arial" w:hAnsi="Arial" w:cs="Arial"/>
          <w:color w:val="000000"/>
        </w:rPr>
        <w:t>Zapewne posiadając wiedzę i doświadczenie każdej zainteresowanej instytucji</w:t>
      </w:r>
      <w:r w:rsidR="00C12137" w:rsidRPr="0090524A">
        <w:rPr>
          <w:rFonts w:ascii="Arial" w:hAnsi="Arial" w:cs="Arial"/>
          <w:color w:val="000000"/>
        </w:rPr>
        <w:t>, osobie</w:t>
      </w:r>
      <w:r w:rsidRPr="0090524A">
        <w:rPr>
          <w:rFonts w:ascii="Arial" w:hAnsi="Arial" w:cs="Arial"/>
          <w:color w:val="000000"/>
        </w:rPr>
        <w:t xml:space="preserve"> udzielimy pomocy na etapie przygotowan</w:t>
      </w:r>
      <w:r w:rsidR="00C12137" w:rsidRPr="0090524A">
        <w:rPr>
          <w:rFonts w:ascii="Arial" w:hAnsi="Arial" w:cs="Arial"/>
          <w:color w:val="000000"/>
        </w:rPr>
        <w:t>ia wniosku o pomoc finansową</w:t>
      </w:r>
      <w:r w:rsidRPr="0090524A">
        <w:rPr>
          <w:rFonts w:ascii="Arial" w:hAnsi="Arial" w:cs="Arial"/>
          <w:color w:val="000000"/>
        </w:rPr>
        <w:t>, pomocy w nawiązaniu kontaktów poza obszarem naszego LGD, pomocy na etapie realizacji operacji</w:t>
      </w:r>
      <w:r w:rsidR="00CC644A" w:rsidRPr="0090524A">
        <w:rPr>
          <w:rFonts w:ascii="Arial" w:hAnsi="Arial" w:cs="Arial"/>
          <w:color w:val="000000"/>
        </w:rPr>
        <w:t>/projektu</w:t>
      </w:r>
      <w:r w:rsidRPr="0090524A">
        <w:rPr>
          <w:rFonts w:ascii="Arial" w:hAnsi="Arial" w:cs="Arial"/>
          <w:color w:val="000000"/>
        </w:rPr>
        <w:t>, rozliczenia zrealizowanej operacj</w:t>
      </w:r>
      <w:r w:rsidR="00CC644A" w:rsidRPr="0090524A">
        <w:rPr>
          <w:rFonts w:ascii="Arial" w:hAnsi="Arial" w:cs="Arial"/>
          <w:color w:val="000000"/>
        </w:rPr>
        <w:t>i/projektu</w:t>
      </w:r>
      <w:r w:rsidRPr="0090524A">
        <w:rPr>
          <w:rFonts w:ascii="Arial" w:hAnsi="Arial" w:cs="Arial"/>
          <w:color w:val="000000"/>
        </w:rPr>
        <w:t xml:space="preserve">; a  jeśli walne zebranie członków wyrazi zgodę to możemy realizować daną inicjatywę we współpracy. Jesteśmy otwarci na </w:t>
      </w:r>
      <w:r w:rsidR="002D53EA" w:rsidRPr="0090524A">
        <w:rPr>
          <w:rFonts w:ascii="Arial" w:hAnsi="Arial" w:cs="Arial"/>
          <w:color w:val="000000"/>
        </w:rPr>
        <w:t>wspieranie, pomoc innym w celu budowy odporności: społecz</w:t>
      </w:r>
      <w:r w:rsidR="00C12137" w:rsidRPr="0090524A">
        <w:rPr>
          <w:rFonts w:ascii="Arial" w:hAnsi="Arial" w:cs="Arial"/>
          <w:color w:val="000000"/>
        </w:rPr>
        <w:t>eństwa, gospodarki, środowiska i w konsekwencji do budowy społeczeństwa obywatelskiego</w:t>
      </w:r>
      <w:r w:rsidR="00CC14A2" w:rsidRPr="0090524A">
        <w:rPr>
          <w:rFonts w:ascii="Arial" w:hAnsi="Arial" w:cs="Arial"/>
          <w:color w:val="000000"/>
        </w:rPr>
        <w:t>, gdyż sukces każdej ze wspartych inicjatyw będzie również naszym wspólnym sukcesem.</w:t>
      </w:r>
    </w:p>
    <w:p w14:paraId="145233AF" w14:textId="22280C22" w:rsidR="00FD25B9" w:rsidRPr="0090524A" w:rsidRDefault="00C12137" w:rsidP="0090524A">
      <w:pPr>
        <w:spacing w:after="0"/>
        <w:rPr>
          <w:rFonts w:ascii="Arial" w:hAnsi="Arial" w:cs="Arial"/>
          <w:color w:val="000000"/>
        </w:rPr>
      </w:pPr>
      <w:r w:rsidRPr="0090524A">
        <w:rPr>
          <w:rFonts w:ascii="Arial" w:hAnsi="Arial" w:cs="Arial"/>
          <w:color w:val="000000"/>
        </w:rPr>
        <w:t>W lata</w:t>
      </w:r>
      <w:r w:rsidR="001A0E5C" w:rsidRPr="0090524A">
        <w:rPr>
          <w:rFonts w:ascii="Arial" w:hAnsi="Arial" w:cs="Arial"/>
          <w:color w:val="000000"/>
        </w:rPr>
        <w:t xml:space="preserve">ch 2014 – 2020 wdrażaliśmy LSR </w:t>
      </w:r>
      <w:r w:rsidR="00CC644A" w:rsidRPr="0090524A">
        <w:rPr>
          <w:rFonts w:ascii="Arial" w:hAnsi="Arial" w:cs="Arial"/>
          <w:color w:val="000000"/>
        </w:rPr>
        <w:t xml:space="preserve">między innymi </w:t>
      </w:r>
      <w:r w:rsidR="001A0E5C" w:rsidRPr="0090524A">
        <w:rPr>
          <w:rFonts w:ascii="Arial" w:hAnsi="Arial" w:cs="Arial"/>
          <w:color w:val="000000"/>
        </w:rPr>
        <w:t>z</w:t>
      </w:r>
      <w:r w:rsidRPr="0090524A">
        <w:rPr>
          <w:rFonts w:ascii="Arial" w:hAnsi="Arial" w:cs="Arial"/>
          <w:color w:val="000000"/>
        </w:rPr>
        <w:t xml:space="preserve"> udziałem środków finansowych z EFMR, które cieszyły się dużym powodzeniem wśród przedsiębiorców oraz jednostek samorządu terytorialnego</w:t>
      </w:r>
      <w:r w:rsidR="00CB56B0" w:rsidRPr="0090524A">
        <w:rPr>
          <w:rFonts w:ascii="Arial" w:hAnsi="Arial" w:cs="Arial"/>
          <w:color w:val="000000"/>
        </w:rPr>
        <w:t>, dzięki czemu blisko współpracowaliśmy z korzyścią dla nas ( pozyskaliśmy dużą dawkę wiedzy o rybakach, którą wykorzystujemy w codziennej pracy )</w:t>
      </w:r>
      <w:r w:rsidRPr="0090524A">
        <w:rPr>
          <w:rFonts w:ascii="Arial" w:hAnsi="Arial" w:cs="Arial"/>
          <w:color w:val="000000"/>
        </w:rPr>
        <w:t>. Sądzimy, że opracowane przez Instytucję Zarządzając</w:t>
      </w:r>
      <w:r w:rsidR="00EF182C" w:rsidRPr="0090524A">
        <w:rPr>
          <w:rFonts w:ascii="Arial" w:hAnsi="Arial" w:cs="Arial"/>
          <w:color w:val="000000"/>
        </w:rPr>
        <w:t>ą</w:t>
      </w:r>
      <w:r w:rsidR="009E1B20" w:rsidRPr="0090524A">
        <w:rPr>
          <w:rFonts w:ascii="Arial" w:hAnsi="Arial" w:cs="Arial"/>
          <w:color w:val="000000"/>
        </w:rPr>
        <w:t xml:space="preserve"> zasady umożliwią</w:t>
      </w:r>
      <w:r w:rsidR="00EF182C" w:rsidRPr="0090524A">
        <w:rPr>
          <w:rFonts w:ascii="Arial" w:hAnsi="Arial" w:cs="Arial"/>
          <w:color w:val="000000"/>
        </w:rPr>
        <w:t xml:space="preserve"> nam o ubieganie się o środki finansowe na lata 2021 – 2027 </w:t>
      </w:r>
      <w:r w:rsidR="00680C5E" w:rsidRPr="0090524A">
        <w:rPr>
          <w:rFonts w:ascii="Arial" w:hAnsi="Arial" w:cs="Arial"/>
          <w:color w:val="000000"/>
        </w:rPr>
        <w:t>ze środków finansowych z EFMRiA, co przełoży się na bardzo bliska współpracę z sektorem rybackim.</w:t>
      </w:r>
    </w:p>
    <w:p w14:paraId="2DEB8DFD" w14:textId="6AF8E2D9" w:rsidR="007252CA" w:rsidRPr="0090524A" w:rsidRDefault="007252CA" w:rsidP="0090524A">
      <w:pPr>
        <w:ind w:firstLine="709"/>
        <w:rPr>
          <w:rFonts w:ascii="Arial" w:hAnsi="Arial" w:cs="Arial"/>
        </w:rPr>
      </w:pPr>
      <w:r w:rsidRPr="0090524A">
        <w:rPr>
          <w:rFonts w:ascii="Arial" w:hAnsi="Arial" w:cs="Arial"/>
        </w:rPr>
        <w:t>W celu zwiększenia konkurency</w:t>
      </w:r>
      <w:r w:rsidR="00CB56B0" w:rsidRPr="0090524A">
        <w:rPr>
          <w:rFonts w:ascii="Arial" w:hAnsi="Arial" w:cs="Arial"/>
        </w:rPr>
        <w:t xml:space="preserve">jności obszaru będziemy zabiegali </w:t>
      </w:r>
      <w:r w:rsidRPr="0090524A">
        <w:rPr>
          <w:rFonts w:ascii="Arial" w:hAnsi="Arial" w:cs="Arial"/>
        </w:rPr>
        <w:t>o współpracę wiele osób, Instytucji, organizacji , które nie wymieniamy w tym miejscu ze względu na brak dokładnych danych.</w:t>
      </w:r>
    </w:p>
    <w:p w14:paraId="0F323C81" w14:textId="59C656A8" w:rsidR="00840AFB" w:rsidRPr="0090524A" w:rsidRDefault="00840AFB" w:rsidP="0090524A">
      <w:pPr>
        <w:pStyle w:val="Akapitzlist"/>
        <w:numPr>
          <w:ilvl w:val="0"/>
          <w:numId w:val="4"/>
        </w:numPr>
        <w:ind w:left="426" w:hanging="284"/>
        <w:outlineLvl w:val="0"/>
        <w:rPr>
          <w:rFonts w:ascii="Arial" w:hAnsi="Arial" w:cs="Arial"/>
        </w:rPr>
      </w:pPr>
      <w:bookmarkStart w:id="28" w:name="_Toc184021974"/>
      <w:r w:rsidRPr="0090524A">
        <w:rPr>
          <w:rFonts w:ascii="Arial" w:hAnsi="Arial" w:cs="Arial"/>
        </w:rPr>
        <w:lastRenderedPageBreak/>
        <w:t>Rozdział V – Spójność, komplementarność, synergia</w:t>
      </w:r>
      <w:bookmarkEnd w:id="28"/>
      <w:r w:rsidRPr="0090524A">
        <w:rPr>
          <w:rFonts w:ascii="Arial" w:hAnsi="Arial" w:cs="Arial"/>
        </w:rPr>
        <w:t xml:space="preserve"> </w:t>
      </w:r>
    </w:p>
    <w:p w14:paraId="30FFEBF9" w14:textId="28F744B9" w:rsidR="00102BFC" w:rsidRPr="0090524A" w:rsidRDefault="006F6F6F" w:rsidP="0090524A">
      <w:pPr>
        <w:pStyle w:val="Nagwek2"/>
        <w:spacing w:after="200" w:line="276" w:lineRule="auto"/>
        <w:rPr>
          <w:rFonts w:ascii="Arial" w:hAnsi="Arial" w:cs="Arial"/>
          <w:b w:val="0"/>
          <w:bCs w:val="0"/>
          <w:sz w:val="22"/>
          <w:szCs w:val="22"/>
        </w:rPr>
      </w:pPr>
      <w:bookmarkStart w:id="29" w:name="_Toc184021975"/>
      <w:r w:rsidRPr="0090524A">
        <w:rPr>
          <w:rFonts w:ascii="Arial" w:hAnsi="Arial" w:cs="Arial"/>
          <w:b w:val="0"/>
          <w:bCs w:val="0"/>
          <w:sz w:val="22"/>
          <w:szCs w:val="22"/>
        </w:rPr>
        <w:t xml:space="preserve">V.1. </w:t>
      </w:r>
      <w:r w:rsidR="00840AFB" w:rsidRPr="0090524A">
        <w:rPr>
          <w:rFonts w:ascii="Arial" w:hAnsi="Arial" w:cs="Arial"/>
          <w:b w:val="0"/>
          <w:bCs w:val="0"/>
          <w:sz w:val="22"/>
          <w:szCs w:val="22"/>
        </w:rPr>
        <w:t>Opis zgodności i komplementarności LSR z innymi dokumentami planistycznymi/strategiami</w:t>
      </w:r>
      <w:bookmarkEnd w:id="29"/>
      <w:r w:rsidR="00840AFB" w:rsidRPr="0090524A">
        <w:rPr>
          <w:rFonts w:ascii="Arial" w:hAnsi="Arial" w:cs="Arial"/>
          <w:b w:val="0"/>
          <w:bCs w:val="0"/>
          <w:sz w:val="22"/>
          <w:szCs w:val="22"/>
        </w:rPr>
        <w:t xml:space="preserve"> </w:t>
      </w:r>
    </w:p>
    <w:p w14:paraId="0DCC2CCF" w14:textId="724EE21A" w:rsidR="00DF0E44" w:rsidRPr="0090524A" w:rsidRDefault="00102BFC" w:rsidP="0090524A">
      <w:pPr>
        <w:spacing w:after="0"/>
        <w:ind w:firstLine="709"/>
        <w:rPr>
          <w:rFonts w:ascii="Arial" w:hAnsi="Arial" w:cs="Arial"/>
        </w:rPr>
      </w:pPr>
      <w:r w:rsidRPr="0090524A">
        <w:rPr>
          <w:rFonts w:ascii="Arial" w:hAnsi="Arial" w:cs="Arial"/>
        </w:rPr>
        <w:t>LGD przystępu</w:t>
      </w:r>
      <w:r w:rsidR="00C51BDB" w:rsidRPr="0090524A">
        <w:rPr>
          <w:rFonts w:ascii="Arial" w:hAnsi="Arial" w:cs="Arial"/>
        </w:rPr>
        <w:t>jąc do opracowania LSR analizowało</w:t>
      </w:r>
      <w:r w:rsidRPr="0090524A">
        <w:rPr>
          <w:rFonts w:ascii="Arial" w:hAnsi="Arial" w:cs="Arial"/>
        </w:rPr>
        <w:t xml:space="preserve"> różne dokumenty o charakterze planistycznym/strategiami</w:t>
      </w:r>
      <w:r w:rsidR="00EC5132" w:rsidRPr="0090524A">
        <w:rPr>
          <w:rFonts w:ascii="Arial" w:hAnsi="Arial" w:cs="Arial"/>
        </w:rPr>
        <w:t>, aby nasz plan działania</w:t>
      </w:r>
      <w:r w:rsidR="00DF0E44" w:rsidRPr="0090524A">
        <w:rPr>
          <w:rFonts w:ascii="Arial" w:hAnsi="Arial" w:cs="Arial"/>
        </w:rPr>
        <w:t xml:space="preserve"> był z nimi zgodny i komplementarny</w:t>
      </w:r>
      <w:r w:rsidR="00A113CA" w:rsidRPr="0090524A">
        <w:rPr>
          <w:rFonts w:ascii="Arial" w:hAnsi="Arial" w:cs="Arial"/>
        </w:rPr>
        <w:t xml:space="preserve"> oraz żeby przedsięwzięcia wykazywały synergię to jest przedsięwzięcia współdziałały w osiąganiu wspólnego celu</w:t>
      </w:r>
      <w:r w:rsidR="00D1132B" w:rsidRPr="0090524A">
        <w:rPr>
          <w:rFonts w:ascii="Arial" w:hAnsi="Arial" w:cs="Arial"/>
        </w:rPr>
        <w:t>, gdyż jest to pełnoprawny instrument prowadzenia polityki rozwoju naszego obszaru. Służy realizacji ( pewnego zakresu ) celów rozwojowych województwa kujawsko-pomorskiego oraz przyczynia się do realizacji ustaleń tej strategii. Nasza strategia będzie kształtować rozwój społeczno-gospodarczy na poziomie lokalnym</w:t>
      </w:r>
      <w:r w:rsidR="00AA7DCB" w:rsidRPr="0090524A">
        <w:rPr>
          <w:rFonts w:ascii="Arial" w:hAnsi="Arial" w:cs="Arial"/>
        </w:rPr>
        <w:t>, służący/wspierający procesy rozwojowe formułowane na poziomie wojewódzkim</w:t>
      </w:r>
      <w:r w:rsidR="00D1132B" w:rsidRPr="0090524A">
        <w:rPr>
          <w:rFonts w:ascii="Arial" w:hAnsi="Arial" w:cs="Arial"/>
        </w:rPr>
        <w:t xml:space="preserve"> i dlatego jest</w:t>
      </w:r>
      <w:r w:rsidR="00DF0E44" w:rsidRPr="0090524A">
        <w:rPr>
          <w:rFonts w:ascii="Arial" w:hAnsi="Arial" w:cs="Arial"/>
        </w:rPr>
        <w:t xml:space="preserve"> również</w:t>
      </w:r>
      <w:r w:rsidRPr="0090524A">
        <w:rPr>
          <w:rFonts w:ascii="Arial" w:hAnsi="Arial" w:cs="Arial"/>
        </w:rPr>
        <w:t xml:space="preserve"> uzupełnieniem/doprecyzowaniem zamierzeń wskazanych w tychże dokumentach.</w:t>
      </w:r>
      <w:r w:rsidR="0048230B" w:rsidRPr="0090524A">
        <w:rPr>
          <w:rFonts w:ascii="Arial" w:hAnsi="Arial" w:cs="Arial"/>
        </w:rPr>
        <w:t xml:space="preserve"> </w:t>
      </w:r>
    </w:p>
    <w:p w14:paraId="6F3E448B" w14:textId="28764B72" w:rsidR="00102BFC" w:rsidRPr="0090524A" w:rsidRDefault="0048230B" w:rsidP="0090524A">
      <w:pPr>
        <w:spacing w:after="0"/>
        <w:ind w:firstLine="709"/>
        <w:rPr>
          <w:rFonts w:ascii="Arial" w:hAnsi="Arial" w:cs="Arial"/>
        </w:rPr>
      </w:pPr>
      <w:r w:rsidRPr="0090524A">
        <w:rPr>
          <w:rFonts w:ascii="Arial" w:hAnsi="Arial" w:cs="Arial"/>
        </w:rPr>
        <w:t xml:space="preserve">Po wielu działaniach ostatecznie </w:t>
      </w:r>
      <w:r w:rsidR="00A113CA" w:rsidRPr="0090524A">
        <w:rPr>
          <w:rFonts w:ascii="Arial" w:hAnsi="Arial" w:cs="Arial"/>
        </w:rPr>
        <w:t xml:space="preserve">dla naszej LSR </w:t>
      </w:r>
      <w:r w:rsidRPr="0090524A">
        <w:rPr>
          <w:rFonts w:ascii="Arial" w:hAnsi="Arial" w:cs="Arial"/>
        </w:rPr>
        <w:t>wypracowaliśmy 3 cele:</w:t>
      </w:r>
    </w:p>
    <w:p w14:paraId="0D15D44B" w14:textId="402C094E" w:rsidR="0048230B" w:rsidRPr="0090524A" w:rsidRDefault="002F0D94" w:rsidP="0090524A">
      <w:pPr>
        <w:pStyle w:val="Akapitzlist"/>
        <w:numPr>
          <w:ilvl w:val="0"/>
          <w:numId w:val="19"/>
        </w:numPr>
        <w:spacing w:after="0"/>
        <w:rPr>
          <w:rFonts w:ascii="Arial" w:hAnsi="Arial" w:cs="Arial"/>
        </w:rPr>
      </w:pPr>
      <w:r w:rsidRPr="0090524A">
        <w:rPr>
          <w:rFonts w:ascii="Arial" w:hAnsi="Arial" w:cs="Arial"/>
        </w:rPr>
        <w:t>Rozwój przedsiębiorczości</w:t>
      </w:r>
      <w:r w:rsidR="00826EEC" w:rsidRPr="0090524A">
        <w:rPr>
          <w:rFonts w:ascii="Arial" w:hAnsi="Arial" w:cs="Arial"/>
        </w:rPr>
        <w:t xml:space="preserve">. W ramach tego celu </w:t>
      </w:r>
      <w:r w:rsidR="00E678A6" w:rsidRPr="0090524A">
        <w:rPr>
          <w:rFonts w:ascii="Arial" w:hAnsi="Arial" w:cs="Arial"/>
        </w:rPr>
        <w:t xml:space="preserve">osoby fizyczne, które podejmą </w:t>
      </w:r>
      <w:r w:rsidR="00F50F94" w:rsidRPr="0090524A">
        <w:rPr>
          <w:rFonts w:ascii="Arial" w:hAnsi="Arial" w:cs="Arial"/>
        </w:rPr>
        <w:t xml:space="preserve">pozarolniczą </w:t>
      </w:r>
      <w:r w:rsidR="00E678A6" w:rsidRPr="0090524A">
        <w:rPr>
          <w:rFonts w:ascii="Arial" w:hAnsi="Arial" w:cs="Arial"/>
        </w:rPr>
        <w:t>dzi</w:t>
      </w:r>
      <w:r w:rsidR="00653305" w:rsidRPr="0090524A">
        <w:rPr>
          <w:rFonts w:ascii="Arial" w:hAnsi="Arial" w:cs="Arial"/>
        </w:rPr>
        <w:t>ałalność gospodarczą oferować będą</w:t>
      </w:r>
      <w:r w:rsidR="00E678A6" w:rsidRPr="0090524A">
        <w:rPr>
          <w:rFonts w:ascii="Arial" w:hAnsi="Arial" w:cs="Arial"/>
        </w:rPr>
        <w:t xml:space="preserve"> usług</w:t>
      </w:r>
      <w:r w:rsidR="00653305" w:rsidRPr="0090524A">
        <w:rPr>
          <w:rFonts w:ascii="Arial" w:hAnsi="Arial" w:cs="Arial"/>
        </w:rPr>
        <w:t>i</w:t>
      </w:r>
      <w:r w:rsidR="00180AE4" w:rsidRPr="0090524A">
        <w:rPr>
          <w:rFonts w:ascii="Arial" w:hAnsi="Arial" w:cs="Arial"/>
        </w:rPr>
        <w:t xml:space="preserve"> na rzecz:  osób młodych –</w:t>
      </w:r>
      <w:r w:rsidR="003D28E0" w:rsidRPr="0090524A">
        <w:rPr>
          <w:rFonts w:ascii="Arial" w:hAnsi="Arial" w:cs="Arial"/>
        </w:rPr>
        <w:t xml:space="preserve"> dzieci i młodzież ucząca</w:t>
      </w:r>
      <w:r w:rsidR="00180AE4" w:rsidRPr="0090524A">
        <w:rPr>
          <w:rFonts w:ascii="Arial" w:hAnsi="Arial" w:cs="Arial"/>
        </w:rPr>
        <w:t xml:space="preserve"> się w wieku od 6 do 24 lat, seniorów – osób, które ukończyły 60 rok życia, między innymi do:  nowoczesnych środków komunikacji; mobilności społeczności; sprawnego przemieszczania się osób; wsparcia we włączeniu osób będących w niekorzystnej sytuacji w nabyciu kwalifikacji lub poprawie sytuacji społecznej </w:t>
      </w:r>
      <w:r w:rsidR="005E2C6B" w:rsidRPr="0090524A">
        <w:rPr>
          <w:rFonts w:ascii="Arial" w:hAnsi="Arial" w:cs="Arial"/>
        </w:rPr>
        <w:t>lub</w:t>
      </w:r>
      <w:r w:rsidR="00180AE4" w:rsidRPr="0090524A">
        <w:rPr>
          <w:rFonts w:ascii="Arial" w:hAnsi="Arial" w:cs="Arial"/>
        </w:rPr>
        <w:t xml:space="preserve"> prowadzenia działalności gospodarczej polegającej na efektywnym wykorzystaniu zasobów naturalnych, będących w naszym zasobie, które mogą stanowić między innymi podstawę do świadczenia usług na rzecz gospodarstw agroturystycznych, zagród edukacyjnych czy gospodarstw opiekuńczych. </w:t>
      </w:r>
    </w:p>
    <w:p w14:paraId="544F02C6" w14:textId="3B290C0E" w:rsidR="00EB5528" w:rsidRPr="0090524A" w:rsidRDefault="00082727" w:rsidP="0090524A">
      <w:pPr>
        <w:pStyle w:val="Akapitzlist"/>
        <w:numPr>
          <w:ilvl w:val="0"/>
          <w:numId w:val="19"/>
        </w:numPr>
        <w:spacing w:after="0"/>
        <w:rPr>
          <w:rFonts w:ascii="Arial" w:hAnsi="Arial" w:cs="Arial"/>
        </w:rPr>
      </w:pPr>
      <w:r w:rsidRPr="0090524A">
        <w:rPr>
          <w:rFonts w:ascii="Arial" w:hAnsi="Arial" w:cs="Arial"/>
        </w:rPr>
        <w:t>Rozwój zielonej gospodarki. Założenia tego celu dotyczą rozwoju usług realizowanych w gospod</w:t>
      </w:r>
      <w:r w:rsidR="00A113CA" w:rsidRPr="0090524A">
        <w:rPr>
          <w:rFonts w:ascii="Arial" w:hAnsi="Arial" w:cs="Arial"/>
        </w:rPr>
        <w:t>arstwach rolnych przy zachowaniu</w:t>
      </w:r>
      <w:r w:rsidRPr="0090524A">
        <w:rPr>
          <w:rFonts w:ascii="Arial" w:hAnsi="Arial" w:cs="Arial"/>
        </w:rPr>
        <w:t xml:space="preserve"> ochrony środowiska na obszarze ze sporą powierzchn</w:t>
      </w:r>
      <w:r w:rsidR="00A113CA" w:rsidRPr="0090524A">
        <w:rPr>
          <w:rFonts w:ascii="Arial" w:hAnsi="Arial" w:cs="Arial"/>
        </w:rPr>
        <w:t>ią</w:t>
      </w:r>
      <w:r w:rsidR="00E86D18" w:rsidRPr="0090524A">
        <w:rPr>
          <w:rFonts w:ascii="Arial" w:hAnsi="Arial" w:cs="Arial"/>
        </w:rPr>
        <w:t xml:space="preserve"> gruntów z prawną ich ochroną</w:t>
      </w:r>
      <w:r w:rsidRPr="0090524A">
        <w:rPr>
          <w:rFonts w:ascii="Arial" w:hAnsi="Arial" w:cs="Arial"/>
        </w:rPr>
        <w:t xml:space="preserve"> oraz rozwój infrastruktury </w:t>
      </w:r>
      <w:r w:rsidR="00EB5528" w:rsidRPr="0090524A">
        <w:rPr>
          <w:rFonts w:ascii="Arial" w:hAnsi="Arial" w:cs="Arial"/>
        </w:rPr>
        <w:t>turystycznej i rekreacyjnej w sposób chroniący środowisko/nie prowadzący do jego degradacji.</w:t>
      </w:r>
    </w:p>
    <w:p w14:paraId="275C1FA9" w14:textId="548BA90A" w:rsidR="00920C19" w:rsidRPr="0090524A" w:rsidRDefault="00500596" w:rsidP="0090524A">
      <w:pPr>
        <w:pStyle w:val="Akapitzlist"/>
        <w:numPr>
          <w:ilvl w:val="0"/>
          <w:numId w:val="19"/>
        </w:numPr>
        <w:spacing w:after="0"/>
        <w:rPr>
          <w:rFonts w:ascii="Arial" w:hAnsi="Arial" w:cs="Arial"/>
        </w:rPr>
      </w:pPr>
      <w:r w:rsidRPr="0090524A">
        <w:rPr>
          <w:rFonts w:ascii="Arial" w:hAnsi="Arial" w:cs="Arial"/>
        </w:rPr>
        <w:t xml:space="preserve"> Włączenie osób </w:t>
      </w:r>
      <w:r w:rsidRPr="0090524A">
        <w:rPr>
          <w:rFonts w:ascii="Arial" w:hAnsi="Arial" w:cs="Arial"/>
          <w:color w:val="000000" w:themeColor="text1"/>
        </w:rPr>
        <w:t>będących w nieko</w:t>
      </w:r>
      <w:r w:rsidR="00D91FC8" w:rsidRPr="0090524A">
        <w:rPr>
          <w:rFonts w:ascii="Arial" w:hAnsi="Arial" w:cs="Arial"/>
          <w:color w:val="000000" w:themeColor="text1"/>
        </w:rPr>
        <w:t>m</w:t>
      </w:r>
      <w:r w:rsidR="00976F82" w:rsidRPr="0090524A">
        <w:rPr>
          <w:rFonts w:ascii="Arial" w:hAnsi="Arial" w:cs="Arial"/>
          <w:color w:val="000000" w:themeColor="text1"/>
        </w:rPr>
        <w:t>fortowej</w:t>
      </w:r>
      <w:r w:rsidRPr="0090524A">
        <w:rPr>
          <w:rFonts w:ascii="Arial" w:hAnsi="Arial" w:cs="Arial"/>
          <w:color w:val="000000" w:themeColor="text1"/>
        </w:rPr>
        <w:t xml:space="preserve"> sytuacj</w:t>
      </w:r>
      <w:r w:rsidR="008E4E96" w:rsidRPr="0090524A">
        <w:rPr>
          <w:rFonts w:ascii="Arial" w:hAnsi="Arial" w:cs="Arial"/>
          <w:color w:val="000000" w:themeColor="text1"/>
        </w:rPr>
        <w:t>i</w:t>
      </w:r>
      <w:r w:rsidR="00653305" w:rsidRPr="0090524A">
        <w:rPr>
          <w:rFonts w:ascii="Arial" w:hAnsi="Arial" w:cs="Arial"/>
          <w:color w:val="000000" w:themeColor="text1"/>
        </w:rPr>
        <w:t xml:space="preserve">. Pod tym hasłem </w:t>
      </w:r>
      <w:r w:rsidR="00920C19" w:rsidRPr="0090524A">
        <w:rPr>
          <w:rFonts w:ascii="Arial" w:hAnsi="Arial" w:cs="Arial"/>
          <w:color w:val="000000" w:themeColor="text1"/>
        </w:rPr>
        <w:t>umiejscowiliśmy działania dotyczące wspiera</w:t>
      </w:r>
      <w:r w:rsidR="00214F6C" w:rsidRPr="0090524A">
        <w:rPr>
          <w:rFonts w:ascii="Arial" w:hAnsi="Arial" w:cs="Arial"/>
          <w:color w:val="000000" w:themeColor="text1"/>
        </w:rPr>
        <w:t>nia</w:t>
      </w:r>
      <w:r w:rsidR="003D28E0" w:rsidRPr="0090524A">
        <w:rPr>
          <w:rFonts w:ascii="Arial" w:hAnsi="Arial" w:cs="Arial"/>
          <w:color w:val="000000" w:themeColor="text1"/>
        </w:rPr>
        <w:t xml:space="preserve"> dzieci i młodzieży uczącej się </w:t>
      </w:r>
      <w:r w:rsidR="006D5418" w:rsidRPr="0090524A">
        <w:rPr>
          <w:rFonts w:ascii="Arial" w:hAnsi="Arial" w:cs="Arial"/>
          <w:color w:val="000000" w:themeColor="text1"/>
        </w:rPr>
        <w:t xml:space="preserve">w wieku </w:t>
      </w:r>
      <w:r w:rsidR="00735618" w:rsidRPr="0090524A">
        <w:rPr>
          <w:rFonts w:ascii="Arial" w:hAnsi="Arial" w:cs="Arial"/>
          <w:color w:val="000000" w:themeColor="text1"/>
        </w:rPr>
        <w:t xml:space="preserve">od </w:t>
      </w:r>
      <w:r w:rsidR="00735618" w:rsidRPr="0090524A">
        <w:rPr>
          <w:rFonts w:ascii="Arial" w:hAnsi="Arial" w:cs="Arial"/>
        </w:rPr>
        <w:t xml:space="preserve">6 do </w:t>
      </w:r>
      <w:r w:rsidR="00FE0959" w:rsidRPr="0090524A">
        <w:rPr>
          <w:rFonts w:ascii="Arial" w:hAnsi="Arial" w:cs="Arial"/>
        </w:rPr>
        <w:t xml:space="preserve">ukończenia </w:t>
      </w:r>
      <w:r w:rsidR="00735618" w:rsidRPr="0090524A">
        <w:rPr>
          <w:rFonts w:ascii="Arial" w:hAnsi="Arial" w:cs="Arial"/>
        </w:rPr>
        <w:t>24</w:t>
      </w:r>
      <w:r w:rsidR="002603C9" w:rsidRPr="0090524A">
        <w:rPr>
          <w:rFonts w:ascii="Arial" w:hAnsi="Arial" w:cs="Arial"/>
        </w:rPr>
        <w:t xml:space="preserve"> roku życia</w:t>
      </w:r>
      <w:r w:rsidR="00DF7D8B" w:rsidRPr="0090524A">
        <w:rPr>
          <w:rFonts w:ascii="Arial" w:hAnsi="Arial" w:cs="Arial"/>
        </w:rPr>
        <w:t xml:space="preserve"> w ramach:</w:t>
      </w:r>
      <w:r w:rsidR="00920C19" w:rsidRPr="0090524A">
        <w:rPr>
          <w:rFonts w:ascii="Arial" w:hAnsi="Arial" w:cs="Arial"/>
        </w:rPr>
        <w:t xml:space="preserve"> </w:t>
      </w:r>
      <w:r w:rsidR="00DF7D8B" w:rsidRPr="0090524A">
        <w:rPr>
          <w:rFonts w:ascii="Arial" w:hAnsi="Arial" w:cs="Arial"/>
        </w:rPr>
        <w:t>Edukacyjnych klubów młodzieżowych, Projektach edukacyjnych, na Warsztatach</w:t>
      </w:r>
      <w:r w:rsidR="00920C19" w:rsidRPr="0090524A">
        <w:rPr>
          <w:rFonts w:ascii="Arial" w:hAnsi="Arial" w:cs="Arial"/>
        </w:rPr>
        <w:t xml:space="preserve"> w celu zdobywania kwalifikacji oraz</w:t>
      </w:r>
      <w:r w:rsidR="00DF7D8B" w:rsidRPr="0090524A">
        <w:rPr>
          <w:rFonts w:ascii="Arial" w:hAnsi="Arial" w:cs="Arial"/>
        </w:rPr>
        <w:t>:</w:t>
      </w:r>
      <w:r w:rsidR="00920C19" w:rsidRPr="0090524A">
        <w:rPr>
          <w:rFonts w:ascii="Arial" w:hAnsi="Arial" w:cs="Arial"/>
        </w:rPr>
        <w:t xml:space="preserve"> </w:t>
      </w:r>
      <w:r w:rsidR="00DF7D8B" w:rsidRPr="0090524A">
        <w:rPr>
          <w:rFonts w:ascii="Arial" w:hAnsi="Arial" w:cs="Arial"/>
        </w:rPr>
        <w:t xml:space="preserve">Kluby seniora, Uniwersytety trzeciego wieku, Zajęcia aktywizacyjne dla </w:t>
      </w:r>
      <w:r w:rsidR="00272AF8" w:rsidRPr="0090524A">
        <w:rPr>
          <w:rFonts w:ascii="Arial" w:hAnsi="Arial" w:cs="Arial"/>
        </w:rPr>
        <w:t>seniorów – osób, które ukończyły 60 rok życia.</w:t>
      </w:r>
    </w:p>
    <w:p w14:paraId="47EB9B55" w14:textId="3C365FC6" w:rsidR="00500596" w:rsidRPr="0090524A" w:rsidRDefault="00C51BDB" w:rsidP="0090524A">
      <w:pPr>
        <w:spacing w:after="0"/>
        <w:rPr>
          <w:rFonts w:ascii="Arial" w:hAnsi="Arial" w:cs="Arial"/>
        </w:rPr>
      </w:pPr>
      <w:r w:rsidRPr="0090524A">
        <w:rPr>
          <w:rFonts w:ascii="Arial" w:hAnsi="Arial" w:cs="Arial"/>
        </w:rPr>
        <w:t>Wskazane powyżej cele są zgodne z celami określonymi w programach wskazanych poniżej, z których finansowana będzie LSR:</w:t>
      </w:r>
    </w:p>
    <w:p w14:paraId="4B465852" w14:textId="2AE57745" w:rsidR="0044184D" w:rsidRPr="0090524A" w:rsidRDefault="0044184D" w:rsidP="0090524A">
      <w:pPr>
        <w:spacing w:after="0"/>
        <w:rPr>
          <w:rFonts w:ascii="Arial" w:hAnsi="Arial" w:cs="Arial"/>
        </w:rPr>
      </w:pPr>
      <w:r w:rsidRPr="0090524A">
        <w:rPr>
          <w:rFonts w:ascii="Arial" w:hAnsi="Arial" w:cs="Arial"/>
        </w:rPr>
        <w:t xml:space="preserve">- </w:t>
      </w:r>
      <w:r w:rsidR="00C51BDB" w:rsidRPr="0090524A">
        <w:rPr>
          <w:rFonts w:ascii="Arial" w:hAnsi="Arial" w:cs="Arial"/>
        </w:rPr>
        <w:t>Program Strategiczny</w:t>
      </w:r>
      <w:r w:rsidR="00C51BDB" w:rsidRPr="0090524A">
        <w:rPr>
          <w:rFonts w:ascii="Arial" w:hAnsi="Arial" w:cs="Arial"/>
          <w:color w:val="00B050"/>
        </w:rPr>
        <w:t xml:space="preserve"> </w:t>
      </w:r>
      <w:r w:rsidR="00BF256A" w:rsidRPr="0090524A">
        <w:rPr>
          <w:rFonts w:ascii="Arial" w:hAnsi="Arial" w:cs="Arial"/>
        </w:rPr>
        <w:t>dla</w:t>
      </w:r>
      <w:r w:rsidR="00BF256A" w:rsidRPr="0090524A">
        <w:rPr>
          <w:rFonts w:ascii="Arial" w:hAnsi="Arial" w:cs="Arial"/>
          <w:color w:val="00B050"/>
        </w:rPr>
        <w:t xml:space="preserve"> </w:t>
      </w:r>
      <w:r w:rsidR="00C51BDB" w:rsidRPr="0090524A">
        <w:rPr>
          <w:rFonts w:ascii="Arial" w:hAnsi="Arial" w:cs="Arial"/>
        </w:rPr>
        <w:t>Wspólnej Pol</w:t>
      </w:r>
      <w:r w:rsidR="00B6237A" w:rsidRPr="0090524A">
        <w:rPr>
          <w:rFonts w:ascii="Arial" w:hAnsi="Arial" w:cs="Arial"/>
        </w:rPr>
        <w:t>ityki Rolnej na lata 2023 - 2027</w:t>
      </w:r>
      <w:r w:rsidR="00C51BDB" w:rsidRPr="0090524A">
        <w:rPr>
          <w:rFonts w:ascii="Arial" w:hAnsi="Arial" w:cs="Arial"/>
        </w:rPr>
        <w:t xml:space="preserve"> </w:t>
      </w:r>
      <w:r w:rsidRPr="0090524A">
        <w:rPr>
          <w:rFonts w:ascii="Arial" w:hAnsi="Arial" w:cs="Arial"/>
        </w:rPr>
        <w:t>w części dotyczącej Rozwojowi Lokalnemu Kierowanemu przez Społeczeństw</w:t>
      </w:r>
      <w:r w:rsidR="00542E97" w:rsidRPr="0090524A">
        <w:rPr>
          <w:rFonts w:ascii="Arial" w:hAnsi="Arial" w:cs="Arial"/>
        </w:rPr>
        <w:t>o wyz</w:t>
      </w:r>
      <w:r w:rsidR="007B4F1A" w:rsidRPr="0090524A">
        <w:rPr>
          <w:rFonts w:ascii="Arial" w:hAnsi="Arial" w:cs="Arial"/>
        </w:rPr>
        <w:t>naczył dwa cel 5</w:t>
      </w:r>
      <w:r w:rsidR="00DA4A86" w:rsidRPr="0090524A">
        <w:rPr>
          <w:rFonts w:ascii="Arial" w:hAnsi="Arial" w:cs="Arial"/>
        </w:rPr>
        <w:t xml:space="preserve">08. Jesteśmy przekonani, że cele </w:t>
      </w:r>
      <w:r w:rsidR="007B4F1A" w:rsidRPr="0090524A">
        <w:rPr>
          <w:rFonts w:ascii="Arial" w:hAnsi="Arial" w:cs="Arial"/>
        </w:rPr>
        <w:t>naszego LSR wpisują się w cel: 5</w:t>
      </w:r>
      <w:r w:rsidR="00DA4A86" w:rsidRPr="0090524A">
        <w:rPr>
          <w:rFonts w:ascii="Arial" w:hAnsi="Arial" w:cs="Arial"/>
        </w:rPr>
        <w:t>08 - „P</w:t>
      </w:r>
      <w:r w:rsidRPr="0090524A">
        <w:rPr>
          <w:rFonts w:ascii="Arial" w:hAnsi="Arial" w:cs="Arial"/>
        </w:rPr>
        <w:t>romowanie zatrudnienia, wzrostu, równości płci, w tym udziału kobiet w rolnictwie, włączenia społecznego i rozwoju lokalnego na obszarach wiejskich, w tym biogospodarki o obiegu zamkniętym i zrównoważonego leśnictwa</w:t>
      </w:r>
      <w:r w:rsidR="00DA4A86" w:rsidRPr="0090524A">
        <w:rPr>
          <w:rFonts w:ascii="Arial" w:hAnsi="Arial" w:cs="Arial"/>
        </w:rPr>
        <w:t>”, gdyż</w:t>
      </w:r>
      <w:r w:rsidR="00165F88" w:rsidRPr="0090524A">
        <w:rPr>
          <w:rFonts w:ascii="Arial" w:hAnsi="Arial" w:cs="Arial"/>
        </w:rPr>
        <w:t xml:space="preserve"> </w:t>
      </w:r>
      <w:r w:rsidR="00725B4C" w:rsidRPr="0090524A">
        <w:rPr>
          <w:rFonts w:ascii="Arial" w:hAnsi="Arial" w:cs="Arial"/>
        </w:rPr>
        <w:t>również zmierzają w tym kierunku i będą osiągnięte przez przedsięwzięcia odpowiadające na założenia następujących interwencji  z PS WPR:</w:t>
      </w:r>
      <w:r w:rsidR="00DA4A86" w:rsidRPr="0090524A">
        <w:rPr>
          <w:rFonts w:ascii="Arial" w:hAnsi="Arial" w:cs="Arial"/>
        </w:rPr>
        <w:t xml:space="preserve"> Poprawa dostępu do usług związ</w:t>
      </w:r>
      <w:r w:rsidR="00725B4C" w:rsidRPr="0090524A">
        <w:rPr>
          <w:rFonts w:ascii="Arial" w:hAnsi="Arial" w:cs="Arial"/>
        </w:rPr>
        <w:t>anych z rolnictwem i leśnictwem, dywersyfikacja dochodów gospodarstw; Poprawa dochodów młodych rolników; Włączenie osób z grup de</w:t>
      </w:r>
      <w:r w:rsidR="00F4056D" w:rsidRPr="0090524A">
        <w:rPr>
          <w:rFonts w:ascii="Arial" w:hAnsi="Arial" w:cs="Arial"/>
        </w:rPr>
        <w:t xml:space="preserve"> </w:t>
      </w:r>
      <w:r w:rsidR="00725B4C" w:rsidRPr="0090524A">
        <w:rPr>
          <w:rFonts w:ascii="Arial" w:hAnsi="Arial" w:cs="Arial"/>
        </w:rPr>
        <w:t>faworyzowanych lub wykluczonych na obszarach wiejskich; Stymulowanie rozwoju lokalnego przez innowacje, cyfryzacje i wykorzystanie potencjału endogenicznego; Zaangażowanie młodych w życie lokalne, w tym w podejmowaniu decyzji, tworzenie sieci społeczność; Rozwój wiedzy/umiejętności</w:t>
      </w:r>
      <w:r w:rsidR="006E59D1" w:rsidRPr="0090524A">
        <w:rPr>
          <w:rFonts w:ascii="Arial" w:hAnsi="Arial" w:cs="Arial"/>
        </w:rPr>
        <w:t>: cyfryzacja, oszczędność zasobów, przedsiębiorczość, środowisko, klimat; Poprawa dostępu do infrastruktury turystyczno-rekreacyjnej; Poprawa dostępu do usług komercyjnych; Rozwój form współpracy na obszarach wiejskich w wymiarze produkcyjnym, usługowym, społecznym; Rozwój przedsiębiorczości poprzez tworzenie i utrzymanie miejsc pracy i dywersyfikację dochodów.</w:t>
      </w:r>
      <w:r w:rsidR="00FF18D5" w:rsidRPr="0090524A">
        <w:rPr>
          <w:rFonts w:ascii="Arial" w:hAnsi="Arial" w:cs="Arial"/>
        </w:rPr>
        <w:t xml:space="preserve"> Ze wskazanego programu pozyskane środki finansowe pragniemy przeznaczyć między innymi na cel 1 naszej LSR na przedsięwzięcie polegające na wsparciu finansowym </w:t>
      </w:r>
      <w:r w:rsidR="006935D5" w:rsidRPr="0090524A">
        <w:rPr>
          <w:rFonts w:ascii="Arial" w:hAnsi="Arial" w:cs="Arial"/>
        </w:rPr>
        <w:t>osób fizycznych podejmujących pozarolniczą działalność gospodarczą, która będzie świadczyła usługi dla wielu osób z naszego obs</w:t>
      </w:r>
      <w:r w:rsidR="006564FF" w:rsidRPr="0090524A">
        <w:rPr>
          <w:rFonts w:ascii="Arial" w:hAnsi="Arial" w:cs="Arial"/>
        </w:rPr>
        <w:t xml:space="preserve">zaru oraz cel II: </w:t>
      </w:r>
      <w:r w:rsidR="006564FF" w:rsidRPr="0090524A">
        <w:rPr>
          <w:rFonts w:ascii="Arial" w:hAnsi="Arial" w:cs="Arial"/>
        </w:rPr>
        <w:lastRenderedPageBreak/>
        <w:t>Rozwój zielonej gospodarki na przedsięwzięcia polegające na wsparciu rolników prowadzących małe gospodarstwa rolne w do</w:t>
      </w:r>
      <w:r w:rsidR="00B16049" w:rsidRPr="0090524A">
        <w:rPr>
          <w:rFonts w:ascii="Arial" w:hAnsi="Arial" w:cs="Arial"/>
        </w:rPr>
        <w:t>finansowaniu działań związanych z przygotowaniem do świadczenia usług jako: gospodarstwa agroturystyczne, zagrody edukacyjne, gospodarstwa opiekuńcze oraz na wsparciu inwestycji związanych z rozwojem infrastruktury turystycznej i rekreacyjnej w sposób chroniący środowisko/nie prowadzący do jego degradacji.</w:t>
      </w:r>
    </w:p>
    <w:p w14:paraId="0E4E20DB" w14:textId="02F6CFE3" w:rsidR="00B6237A" w:rsidRPr="0090524A" w:rsidRDefault="00165F88" w:rsidP="0090524A">
      <w:pPr>
        <w:spacing w:after="0"/>
        <w:rPr>
          <w:rFonts w:ascii="Arial" w:hAnsi="Arial" w:cs="Arial"/>
        </w:rPr>
      </w:pPr>
      <w:r w:rsidRPr="0090524A">
        <w:rPr>
          <w:rFonts w:ascii="Arial" w:hAnsi="Arial" w:cs="Arial"/>
        </w:rPr>
        <w:t xml:space="preserve">- </w:t>
      </w:r>
      <w:r w:rsidR="00B6237A" w:rsidRPr="0090524A">
        <w:rPr>
          <w:rFonts w:ascii="Arial" w:hAnsi="Arial" w:cs="Arial"/>
        </w:rPr>
        <w:t>Fundusze Europejskie dla Kujaw i Pomorza na lata 2021 – 2027</w:t>
      </w:r>
      <w:r w:rsidR="002B1424" w:rsidRPr="0090524A">
        <w:rPr>
          <w:rFonts w:ascii="Arial" w:hAnsi="Arial" w:cs="Arial"/>
        </w:rPr>
        <w:t xml:space="preserve"> w</w:t>
      </w:r>
      <w:r w:rsidR="00C54F34" w:rsidRPr="0090524A">
        <w:rPr>
          <w:rFonts w:ascii="Arial" w:hAnsi="Arial" w:cs="Arial"/>
        </w:rPr>
        <w:t xml:space="preserve"> części dotyczącej możliwego wsparcia dla </w:t>
      </w:r>
      <w:r w:rsidR="00AD4402" w:rsidRPr="0090524A">
        <w:rPr>
          <w:rFonts w:ascii="Arial" w:hAnsi="Arial" w:cs="Arial"/>
        </w:rPr>
        <w:t xml:space="preserve">LGD zawarte są </w:t>
      </w:r>
      <w:r w:rsidR="007041F2" w:rsidRPr="0090524A">
        <w:rPr>
          <w:rFonts w:ascii="Arial" w:hAnsi="Arial" w:cs="Arial"/>
        </w:rPr>
        <w:t>w celu</w:t>
      </w:r>
      <w:r w:rsidR="00934AD6" w:rsidRPr="0090524A">
        <w:rPr>
          <w:rFonts w:ascii="Arial" w:hAnsi="Arial" w:cs="Arial"/>
        </w:rPr>
        <w:t xml:space="preserve"> CP4 Europa o silniejszym</w:t>
      </w:r>
      <w:r w:rsidR="00C54F34" w:rsidRPr="0090524A">
        <w:rPr>
          <w:rFonts w:ascii="Arial" w:hAnsi="Arial" w:cs="Arial"/>
        </w:rPr>
        <w:t xml:space="preserve"> wymiarze społecznym, bardziej sprzyjająca włączeniu społecznemu i wdrażająca Europejski filar praw socjalnych</w:t>
      </w:r>
      <w:r w:rsidR="00AD4402" w:rsidRPr="0090524A">
        <w:rPr>
          <w:rFonts w:ascii="Arial" w:hAnsi="Arial" w:cs="Arial"/>
        </w:rPr>
        <w:t>, którego ogólne założenia przedstawione są w Umowie partnerstwa dla realizacji polityki spójności 2021 – 2027 w Polsce</w:t>
      </w:r>
      <w:r w:rsidR="00C54F34" w:rsidRPr="0090524A">
        <w:rPr>
          <w:rFonts w:ascii="Arial" w:hAnsi="Arial" w:cs="Arial"/>
        </w:rPr>
        <w:t xml:space="preserve">, </w:t>
      </w:r>
      <w:r w:rsidR="007041F2" w:rsidRPr="0090524A">
        <w:rPr>
          <w:rFonts w:ascii="Arial" w:hAnsi="Arial" w:cs="Arial"/>
        </w:rPr>
        <w:t>a uszczegółowio</w:t>
      </w:r>
      <w:r w:rsidR="0049695F" w:rsidRPr="0090524A">
        <w:rPr>
          <w:rFonts w:ascii="Arial" w:hAnsi="Arial" w:cs="Arial"/>
        </w:rPr>
        <w:t>n</w:t>
      </w:r>
      <w:r w:rsidR="00FF18D5" w:rsidRPr="0090524A">
        <w:rPr>
          <w:rFonts w:ascii="Arial" w:hAnsi="Arial" w:cs="Arial"/>
        </w:rPr>
        <w:t>e w celach szczegółowych:</w:t>
      </w:r>
      <w:r w:rsidR="0049695F" w:rsidRPr="0090524A">
        <w:rPr>
          <w:rFonts w:ascii="Arial" w:hAnsi="Arial" w:cs="Arial"/>
        </w:rPr>
        <w:t xml:space="preserve"> 4 ( F</w:t>
      </w:r>
      <w:r w:rsidR="007041F2" w:rsidRPr="0090524A">
        <w:rPr>
          <w:rFonts w:ascii="Arial" w:hAnsi="Arial" w:cs="Arial"/>
        </w:rPr>
        <w:t xml:space="preserve"> ) – Wspieranie równego dostępu do dobrej jakości, włączającego kształcenia szkolenia oraz możliwości ich ukończenia, w szczególności w odniesieniu do grup w niekorzystnej sytuacji, od wczesnej edukacji </w:t>
      </w:r>
      <w:r w:rsidR="009B39D9" w:rsidRPr="0090524A">
        <w:rPr>
          <w:rFonts w:ascii="Arial" w:hAnsi="Arial" w:cs="Arial"/>
        </w:rPr>
        <w:t>i</w:t>
      </w:r>
      <w:r w:rsidR="007041F2" w:rsidRPr="0090524A">
        <w:rPr>
          <w:rFonts w:ascii="Arial" w:hAnsi="Arial" w:cs="Arial"/>
        </w:rPr>
        <w:t xml:space="preserve"> opieki nad dzieckiem przez ogólne i zawodowe kształcenie i szkolenie, po szkolnictwo wyższe, a także kształcenie i uczenie się dorosłych, w tym ułatwianie mobilności edukacyjnej dla wszystkich i dostępności dla o</w:t>
      </w:r>
      <w:r w:rsidR="00FF18D5" w:rsidRPr="0090524A">
        <w:rPr>
          <w:rFonts w:ascii="Arial" w:hAnsi="Arial" w:cs="Arial"/>
        </w:rPr>
        <w:t>sób z niepełnosprawnościami;</w:t>
      </w:r>
      <w:r w:rsidR="00AB04DD" w:rsidRPr="0090524A">
        <w:rPr>
          <w:rFonts w:ascii="Arial" w:hAnsi="Arial" w:cs="Arial"/>
        </w:rPr>
        <w:t xml:space="preserve"> </w:t>
      </w:r>
      <w:r w:rsidR="0049695F" w:rsidRPr="0090524A">
        <w:rPr>
          <w:rFonts w:ascii="Arial" w:hAnsi="Arial" w:cs="Arial"/>
        </w:rPr>
        <w:t>4 ( L ) – Wspiera</w:t>
      </w:r>
      <w:r w:rsidR="00AD4402" w:rsidRPr="0090524A">
        <w:rPr>
          <w:rFonts w:ascii="Arial" w:hAnsi="Arial" w:cs="Arial"/>
        </w:rPr>
        <w:t xml:space="preserve">nie integracji społecznej osób </w:t>
      </w:r>
      <w:r w:rsidR="0049695F" w:rsidRPr="0090524A">
        <w:rPr>
          <w:rFonts w:ascii="Arial" w:hAnsi="Arial" w:cs="Arial"/>
        </w:rPr>
        <w:t>z</w:t>
      </w:r>
      <w:r w:rsidR="00AD4402" w:rsidRPr="0090524A">
        <w:rPr>
          <w:rFonts w:ascii="Arial" w:hAnsi="Arial" w:cs="Arial"/>
        </w:rPr>
        <w:t>a</w:t>
      </w:r>
      <w:r w:rsidR="0049695F" w:rsidRPr="0090524A">
        <w:rPr>
          <w:rFonts w:ascii="Arial" w:hAnsi="Arial" w:cs="Arial"/>
        </w:rPr>
        <w:t>grożonych ubóstwem lub wykluczeniem społecznym, w tym osób najbardziej potrzebujących i dzieci.</w:t>
      </w:r>
      <w:r w:rsidR="00AD4402" w:rsidRPr="0090524A">
        <w:rPr>
          <w:rFonts w:ascii="Arial" w:hAnsi="Arial" w:cs="Arial"/>
        </w:rPr>
        <w:t xml:space="preserve"> Wskazane cele będą realizowane przez przedsięwzię</w:t>
      </w:r>
      <w:r w:rsidR="00B16049" w:rsidRPr="0090524A">
        <w:rPr>
          <w:rFonts w:ascii="Arial" w:hAnsi="Arial" w:cs="Arial"/>
        </w:rPr>
        <w:t xml:space="preserve">cia przyporządkowane w celu </w:t>
      </w:r>
      <w:r w:rsidR="00AD4402" w:rsidRPr="0090524A">
        <w:rPr>
          <w:rFonts w:ascii="Arial" w:hAnsi="Arial" w:cs="Arial"/>
        </w:rPr>
        <w:t>3 naszej LSR.</w:t>
      </w:r>
    </w:p>
    <w:p w14:paraId="5C5573A2" w14:textId="01470241" w:rsidR="00AD4402" w:rsidRPr="0090524A" w:rsidRDefault="00AD4402" w:rsidP="0090524A">
      <w:pPr>
        <w:spacing w:after="0"/>
        <w:ind w:firstLine="709"/>
        <w:rPr>
          <w:rFonts w:ascii="Arial" w:hAnsi="Arial" w:cs="Arial"/>
        </w:rPr>
      </w:pPr>
      <w:r w:rsidRPr="0090524A">
        <w:rPr>
          <w:rFonts w:ascii="Arial" w:hAnsi="Arial" w:cs="Arial"/>
        </w:rPr>
        <w:t xml:space="preserve">Nasze działania opisane w celach naszego LSR odpowiadają na </w:t>
      </w:r>
      <w:r w:rsidR="00FD25B9" w:rsidRPr="0090524A">
        <w:rPr>
          <w:rFonts w:ascii="Arial" w:hAnsi="Arial" w:cs="Arial"/>
        </w:rPr>
        <w:t xml:space="preserve">cel nadrzędny wskazany w Strategii rozwoju województwa kujawsko-pomorskiego do 2030 roku – Strategii Przyspieszenia 2030+, która brzmi: </w:t>
      </w:r>
      <w:r w:rsidR="008924FF" w:rsidRPr="0090524A">
        <w:rPr>
          <w:rFonts w:ascii="Arial" w:hAnsi="Arial" w:cs="Arial"/>
        </w:rPr>
        <w:t>„</w:t>
      </w:r>
      <w:r w:rsidR="00FD25B9" w:rsidRPr="0090524A">
        <w:rPr>
          <w:rFonts w:ascii="Arial" w:hAnsi="Arial" w:cs="Arial"/>
        </w:rPr>
        <w:t>Jakość życia typowa dla wysokorozwiniętych regionów europejskich</w:t>
      </w:r>
      <w:r w:rsidR="008924FF" w:rsidRPr="0090524A">
        <w:rPr>
          <w:rFonts w:ascii="Arial" w:hAnsi="Arial" w:cs="Arial"/>
        </w:rPr>
        <w:t>”</w:t>
      </w:r>
      <w:r w:rsidR="00FD25B9" w:rsidRPr="0090524A">
        <w:rPr>
          <w:rFonts w:ascii="Arial" w:hAnsi="Arial" w:cs="Arial"/>
        </w:rPr>
        <w:t xml:space="preserve">. W tej strategii opisane są </w:t>
      </w:r>
      <w:r w:rsidR="00EF552F" w:rsidRPr="0090524A">
        <w:rPr>
          <w:rFonts w:ascii="Arial" w:hAnsi="Arial" w:cs="Arial"/>
        </w:rPr>
        <w:t xml:space="preserve">cele szczegółowe i </w:t>
      </w:r>
      <w:r w:rsidR="00FD25B9" w:rsidRPr="0090524A">
        <w:rPr>
          <w:rFonts w:ascii="Arial" w:hAnsi="Arial" w:cs="Arial"/>
        </w:rPr>
        <w:t>kierunki działań,</w:t>
      </w:r>
      <w:r w:rsidR="00EF552F" w:rsidRPr="0090524A">
        <w:rPr>
          <w:rFonts w:ascii="Arial" w:hAnsi="Arial" w:cs="Arial"/>
        </w:rPr>
        <w:t xml:space="preserve"> które nie konkurują, rywalizują z naszymi </w:t>
      </w:r>
      <w:r w:rsidR="0049681B" w:rsidRPr="0090524A">
        <w:rPr>
          <w:rFonts w:ascii="Arial" w:hAnsi="Arial" w:cs="Arial"/>
        </w:rPr>
        <w:t xml:space="preserve">3 </w:t>
      </w:r>
      <w:r w:rsidR="00EF552F" w:rsidRPr="0090524A">
        <w:rPr>
          <w:rFonts w:ascii="Arial" w:hAnsi="Arial" w:cs="Arial"/>
        </w:rPr>
        <w:t>celami,</w:t>
      </w:r>
      <w:r w:rsidR="00FD25B9" w:rsidRPr="0090524A">
        <w:rPr>
          <w:rFonts w:ascii="Arial" w:hAnsi="Arial" w:cs="Arial"/>
        </w:rPr>
        <w:t xml:space="preserve"> a nasze </w:t>
      </w:r>
      <w:r w:rsidR="00AA7DCB" w:rsidRPr="0090524A">
        <w:rPr>
          <w:rFonts w:ascii="Arial" w:hAnsi="Arial" w:cs="Arial"/>
        </w:rPr>
        <w:t xml:space="preserve">wszystkie cele i </w:t>
      </w:r>
      <w:r w:rsidR="00FD25B9" w:rsidRPr="0090524A">
        <w:rPr>
          <w:rFonts w:ascii="Arial" w:hAnsi="Arial" w:cs="Arial"/>
        </w:rPr>
        <w:t xml:space="preserve">przedsięwzięcia </w:t>
      </w:r>
      <w:r w:rsidR="006E02B1" w:rsidRPr="0090524A">
        <w:rPr>
          <w:rFonts w:ascii="Arial" w:hAnsi="Arial" w:cs="Arial"/>
        </w:rPr>
        <w:t xml:space="preserve">wskazane w celach naszej LSR </w:t>
      </w:r>
      <w:r w:rsidR="00FD25B9" w:rsidRPr="0090524A">
        <w:rPr>
          <w:rFonts w:ascii="Arial" w:hAnsi="Arial" w:cs="Arial"/>
        </w:rPr>
        <w:t xml:space="preserve">są uzupełnieniem ich i wspomagają w dojściu </w:t>
      </w:r>
      <w:r w:rsidR="006E02B1" w:rsidRPr="0090524A">
        <w:rPr>
          <w:rFonts w:ascii="Arial" w:hAnsi="Arial" w:cs="Arial"/>
        </w:rPr>
        <w:t xml:space="preserve">do </w:t>
      </w:r>
      <w:r w:rsidR="00EF552F" w:rsidRPr="0090524A">
        <w:rPr>
          <w:rFonts w:ascii="Arial" w:hAnsi="Arial" w:cs="Arial"/>
        </w:rPr>
        <w:t>osiągnięcia zamierzo</w:t>
      </w:r>
      <w:r w:rsidR="00FD25B9" w:rsidRPr="0090524A">
        <w:rPr>
          <w:rFonts w:ascii="Arial" w:hAnsi="Arial" w:cs="Arial"/>
        </w:rPr>
        <w:t>nego celu nadrzędnego.</w:t>
      </w:r>
      <w:r w:rsidR="00112E63" w:rsidRPr="0090524A">
        <w:rPr>
          <w:rFonts w:ascii="Arial" w:hAnsi="Arial" w:cs="Arial"/>
        </w:rPr>
        <w:t xml:space="preserve"> W omawianej strategii przedstawione są obszary naszego LGD wskazujące na </w:t>
      </w:r>
      <w:r w:rsidR="00053B9F" w:rsidRPr="0090524A">
        <w:rPr>
          <w:rFonts w:ascii="Arial" w:hAnsi="Arial" w:cs="Arial"/>
        </w:rPr>
        <w:t xml:space="preserve">szczególne </w:t>
      </w:r>
      <w:r w:rsidR="00112E63" w:rsidRPr="0090524A">
        <w:rPr>
          <w:rFonts w:ascii="Arial" w:hAnsi="Arial" w:cs="Arial"/>
        </w:rPr>
        <w:t>występowanie negatywnej sytuacj</w:t>
      </w:r>
      <w:r w:rsidR="005F768D" w:rsidRPr="0090524A">
        <w:rPr>
          <w:rFonts w:ascii="Arial" w:hAnsi="Arial" w:cs="Arial"/>
        </w:rPr>
        <w:t>i społeczno-gospodarczej. I tak: ze względu na obszar na którym występują problemy niskiego poziomu rozwoju społecznego i niskiego poziomu przedsiębiorczości zaliczone zostało miasto i gmina Jabłonowo Pomorskie; ze względu na obszar na którym występuje problem niskiego poziomu przedsiębiorczości zaliczone zostały gminy: Bartniczka, Brzozie, Osiek, Świedziebnia; ze względu na występowanie negatywnej sytuacji społeczno-gospodarczej, na którym występują problemy zaawansowanych procesów starzenia się społeczeństwa zostały uwzględnione gminy: Bartniczka, Brzozie, miasto i gmina Jabłonowo Po</w:t>
      </w:r>
      <w:r w:rsidR="00070968" w:rsidRPr="0090524A">
        <w:rPr>
          <w:rFonts w:ascii="Arial" w:hAnsi="Arial" w:cs="Arial"/>
        </w:rPr>
        <w:t xml:space="preserve">morskie. </w:t>
      </w:r>
      <w:r w:rsidR="00053B9F" w:rsidRPr="0090524A">
        <w:rPr>
          <w:rFonts w:ascii="Arial" w:hAnsi="Arial" w:cs="Arial"/>
        </w:rPr>
        <w:t>Występujące problemy na wskazanych gminach zagrożonych</w:t>
      </w:r>
      <w:r w:rsidR="00126260" w:rsidRPr="0090524A">
        <w:rPr>
          <w:rFonts w:ascii="Arial" w:hAnsi="Arial" w:cs="Arial"/>
        </w:rPr>
        <w:t xml:space="preserve"> </w:t>
      </w:r>
      <w:r w:rsidR="00053B9F" w:rsidRPr="0090524A">
        <w:rPr>
          <w:rFonts w:ascii="Arial" w:hAnsi="Arial" w:cs="Arial"/>
        </w:rPr>
        <w:t xml:space="preserve">trwałą </w:t>
      </w:r>
      <w:r w:rsidR="00126260" w:rsidRPr="0090524A">
        <w:rPr>
          <w:rFonts w:ascii="Arial" w:hAnsi="Arial" w:cs="Arial"/>
        </w:rPr>
        <w:t>marginalizacją były omawiane podczas konsultacji i uczestnicy wskazywali bardzo mocno na wspieranie inicjatyw</w:t>
      </w:r>
      <w:r w:rsidR="00322DFF" w:rsidRPr="0090524A">
        <w:rPr>
          <w:rFonts w:ascii="Arial" w:hAnsi="Arial" w:cs="Arial"/>
        </w:rPr>
        <w:t xml:space="preserve"> lokalnych</w:t>
      </w:r>
      <w:r w:rsidR="00126260" w:rsidRPr="0090524A">
        <w:rPr>
          <w:rFonts w:ascii="Arial" w:hAnsi="Arial" w:cs="Arial"/>
        </w:rPr>
        <w:t>, osób zamieszkującyc</w:t>
      </w:r>
      <w:r w:rsidR="00322DFF" w:rsidRPr="0090524A">
        <w:rPr>
          <w:rFonts w:ascii="Arial" w:hAnsi="Arial" w:cs="Arial"/>
        </w:rPr>
        <w:t>h</w:t>
      </w:r>
      <w:r w:rsidR="00053B9F" w:rsidRPr="0090524A">
        <w:rPr>
          <w:rFonts w:ascii="Arial" w:hAnsi="Arial" w:cs="Arial"/>
        </w:rPr>
        <w:t>, pracujących, rolników</w:t>
      </w:r>
      <w:r w:rsidR="00322DFF" w:rsidRPr="0090524A">
        <w:rPr>
          <w:rFonts w:ascii="Arial" w:hAnsi="Arial" w:cs="Arial"/>
        </w:rPr>
        <w:t xml:space="preserve"> w celu poprawy jakości życia</w:t>
      </w:r>
      <w:r w:rsidR="00B16049" w:rsidRPr="0090524A">
        <w:rPr>
          <w:rFonts w:ascii="Arial" w:hAnsi="Arial" w:cs="Arial"/>
        </w:rPr>
        <w:t>. P</w:t>
      </w:r>
      <w:r w:rsidR="00053B9F" w:rsidRPr="0090524A">
        <w:rPr>
          <w:rFonts w:ascii="Arial" w:hAnsi="Arial" w:cs="Arial"/>
        </w:rPr>
        <w:t xml:space="preserve">rzedstawiali również przykłady negatywnych zjawisk </w:t>
      </w:r>
      <w:r w:rsidR="00B16049" w:rsidRPr="0090524A">
        <w:rPr>
          <w:rFonts w:ascii="Arial" w:hAnsi="Arial" w:cs="Arial"/>
        </w:rPr>
        <w:t xml:space="preserve">występujące </w:t>
      </w:r>
      <w:r w:rsidR="00053B9F" w:rsidRPr="0090524A">
        <w:rPr>
          <w:rFonts w:ascii="Arial" w:hAnsi="Arial" w:cs="Arial"/>
        </w:rPr>
        <w:t>na obszarze innych nie wymienionych gmin naszego LSR.</w:t>
      </w:r>
      <w:r w:rsidR="00322DFF" w:rsidRPr="0090524A">
        <w:rPr>
          <w:rFonts w:ascii="Arial" w:hAnsi="Arial" w:cs="Arial"/>
        </w:rPr>
        <w:t xml:space="preserve"> </w:t>
      </w:r>
      <w:r w:rsidR="00B16049" w:rsidRPr="0090524A">
        <w:rPr>
          <w:rFonts w:ascii="Arial" w:hAnsi="Arial" w:cs="Arial"/>
        </w:rPr>
        <w:t>Dlatego też w</w:t>
      </w:r>
      <w:r w:rsidR="00070968" w:rsidRPr="0090524A">
        <w:rPr>
          <w:rFonts w:ascii="Arial" w:hAnsi="Arial" w:cs="Arial"/>
        </w:rPr>
        <w:t>skaz</w:t>
      </w:r>
      <w:r w:rsidR="00AB7E6A" w:rsidRPr="0090524A">
        <w:rPr>
          <w:rFonts w:ascii="Arial" w:hAnsi="Arial" w:cs="Arial"/>
        </w:rPr>
        <w:t>ane problemy będziemy rozwiązywać</w:t>
      </w:r>
      <w:r w:rsidR="007932D7" w:rsidRPr="0090524A">
        <w:rPr>
          <w:rFonts w:ascii="Arial" w:hAnsi="Arial" w:cs="Arial"/>
        </w:rPr>
        <w:t xml:space="preserve"> na całym obszarze LSR</w:t>
      </w:r>
      <w:r w:rsidR="004A198C" w:rsidRPr="0090524A">
        <w:rPr>
          <w:rFonts w:ascii="Arial" w:hAnsi="Arial" w:cs="Arial"/>
        </w:rPr>
        <w:t>, poprzez realizację następujący</w:t>
      </w:r>
      <w:r w:rsidR="007932D7" w:rsidRPr="0090524A">
        <w:rPr>
          <w:rFonts w:ascii="Arial" w:hAnsi="Arial" w:cs="Arial"/>
        </w:rPr>
        <w:t>ch przedsięwzięć</w:t>
      </w:r>
      <w:r w:rsidR="00AB7E6A" w:rsidRPr="0090524A">
        <w:rPr>
          <w:rFonts w:ascii="Arial" w:hAnsi="Arial" w:cs="Arial"/>
        </w:rPr>
        <w:t>: zajęcia kształcące</w:t>
      </w:r>
      <w:r w:rsidR="00070968" w:rsidRPr="0090524A">
        <w:rPr>
          <w:rFonts w:ascii="Arial" w:hAnsi="Arial" w:cs="Arial"/>
        </w:rPr>
        <w:t xml:space="preserve"> dzieci i młodzież</w:t>
      </w:r>
      <w:r w:rsidR="001B0401" w:rsidRPr="0090524A">
        <w:rPr>
          <w:rFonts w:ascii="Arial" w:hAnsi="Arial" w:cs="Arial"/>
        </w:rPr>
        <w:t xml:space="preserve">y uczącej się </w:t>
      </w:r>
      <w:r w:rsidR="00A46397" w:rsidRPr="0090524A">
        <w:rPr>
          <w:rFonts w:ascii="Arial" w:hAnsi="Arial" w:cs="Arial"/>
          <w:color w:val="00B050"/>
        </w:rPr>
        <w:t xml:space="preserve">w wieku </w:t>
      </w:r>
      <w:r w:rsidR="001B0401" w:rsidRPr="0090524A">
        <w:rPr>
          <w:rFonts w:ascii="Arial" w:hAnsi="Arial" w:cs="Arial"/>
        </w:rPr>
        <w:t>od 6 do 24 lat</w:t>
      </w:r>
      <w:r w:rsidR="00070968" w:rsidRPr="0090524A">
        <w:rPr>
          <w:rFonts w:ascii="Arial" w:hAnsi="Arial" w:cs="Arial"/>
        </w:rPr>
        <w:t>; wspieranie osób, które ukończyły 60 rok życia; wspieranie finansowe osób pragnących podjąć pozarolniczą działalność gospodarczą; inwestycje w infrastrukturę rekreacyjną lub turystyczną dla wypoczynku, rekreacji, integracji; wspieranie rolników w podejmowaniu dodatkowej działalności</w:t>
      </w:r>
      <w:r w:rsidR="007932D7" w:rsidRPr="0090524A">
        <w:rPr>
          <w:rFonts w:ascii="Arial" w:hAnsi="Arial" w:cs="Arial"/>
        </w:rPr>
        <w:t xml:space="preserve"> gospodarczej</w:t>
      </w:r>
      <w:r w:rsidR="00070968" w:rsidRPr="0090524A">
        <w:rPr>
          <w:rFonts w:ascii="Arial" w:hAnsi="Arial" w:cs="Arial"/>
        </w:rPr>
        <w:t xml:space="preserve">. </w:t>
      </w:r>
      <w:r w:rsidR="00126260" w:rsidRPr="0090524A">
        <w:rPr>
          <w:rFonts w:ascii="Arial" w:hAnsi="Arial" w:cs="Arial"/>
        </w:rPr>
        <w:t xml:space="preserve">W ramach animacji będziemy wspierali organizację imprez lokalnych oraz osoby przedstawiające fotografie przedstawiające piękno naszej przyrody, niezbędnej do właściwego rozwoju. </w:t>
      </w:r>
      <w:r w:rsidR="00070968" w:rsidRPr="0090524A">
        <w:rPr>
          <w:rFonts w:ascii="Arial" w:hAnsi="Arial" w:cs="Arial"/>
        </w:rPr>
        <w:t>Opisane działania uwzględniać będą zasady ochrony środowiska i z wykorzy</w:t>
      </w:r>
      <w:r w:rsidR="008924FF" w:rsidRPr="0090524A">
        <w:rPr>
          <w:rFonts w:ascii="Arial" w:hAnsi="Arial" w:cs="Arial"/>
        </w:rPr>
        <w:t>staniem innowacyjnych elementów</w:t>
      </w:r>
      <w:r w:rsidR="00B16049" w:rsidRPr="0090524A">
        <w:rPr>
          <w:rFonts w:ascii="Arial" w:hAnsi="Arial" w:cs="Arial"/>
        </w:rPr>
        <w:t>. Z</w:t>
      </w:r>
      <w:r w:rsidR="008924FF" w:rsidRPr="0090524A">
        <w:rPr>
          <w:rFonts w:ascii="Arial" w:hAnsi="Arial" w:cs="Arial"/>
        </w:rPr>
        <w:t xml:space="preserve"> przeświadczeniem, że zobowiązani jesteśmy do budowania obszaru konkurencyjnego, gdzie ilość mieszkańców nie zmniejsza się.</w:t>
      </w:r>
      <w:r w:rsidR="00390D8E" w:rsidRPr="0090524A">
        <w:rPr>
          <w:rFonts w:ascii="Arial" w:hAnsi="Arial" w:cs="Arial"/>
        </w:rPr>
        <w:t xml:space="preserve"> </w:t>
      </w:r>
      <w:r w:rsidR="00322DFF" w:rsidRPr="0090524A">
        <w:rPr>
          <w:rFonts w:ascii="Arial" w:hAnsi="Arial" w:cs="Arial"/>
        </w:rPr>
        <w:t>Zaplanowan</w:t>
      </w:r>
      <w:r w:rsidR="004A198C" w:rsidRPr="0090524A">
        <w:rPr>
          <w:rFonts w:ascii="Arial" w:hAnsi="Arial" w:cs="Arial"/>
        </w:rPr>
        <w:t>e działania</w:t>
      </w:r>
      <w:r w:rsidR="00322DFF" w:rsidRPr="0090524A">
        <w:rPr>
          <w:rFonts w:ascii="Arial" w:hAnsi="Arial" w:cs="Arial"/>
        </w:rPr>
        <w:t xml:space="preserve"> wpisują się w między innymi w kierunki rozwoju</w:t>
      </w:r>
      <w:r w:rsidR="004A198C" w:rsidRPr="0090524A">
        <w:rPr>
          <w:rFonts w:ascii="Arial" w:hAnsi="Arial" w:cs="Arial"/>
        </w:rPr>
        <w:t xml:space="preserve"> województwa kujawsko-pomorskiego</w:t>
      </w:r>
      <w:r w:rsidR="00322DFF" w:rsidRPr="0090524A">
        <w:rPr>
          <w:rFonts w:ascii="Arial" w:hAnsi="Arial" w:cs="Arial"/>
        </w:rPr>
        <w:t xml:space="preserve">: wyrównanie szans </w:t>
      </w:r>
      <w:r w:rsidR="00EB4142" w:rsidRPr="0090524A">
        <w:rPr>
          <w:rFonts w:ascii="Arial" w:hAnsi="Arial" w:cs="Arial"/>
        </w:rPr>
        <w:t>edukacyjnych dzieci i młodzieży</w:t>
      </w:r>
      <w:r w:rsidR="00DB0FEF" w:rsidRPr="0090524A">
        <w:rPr>
          <w:rFonts w:ascii="Arial" w:hAnsi="Arial" w:cs="Arial"/>
        </w:rPr>
        <w:t xml:space="preserve"> ( grupa docelowa – 1 )</w:t>
      </w:r>
      <w:r w:rsidR="00EB4142" w:rsidRPr="0090524A">
        <w:rPr>
          <w:rFonts w:ascii="Arial" w:hAnsi="Arial" w:cs="Arial"/>
        </w:rPr>
        <w:t>; rozwój aspiracji społecznych;</w:t>
      </w:r>
      <w:r w:rsidR="00322DFF" w:rsidRPr="0090524A">
        <w:rPr>
          <w:rFonts w:ascii="Arial" w:hAnsi="Arial" w:cs="Arial"/>
        </w:rPr>
        <w:t xml:space="preserve"> </w:t>
      </w:r>
      <w:r w:rsidR="00EB4142" w:rsidRPr="0090524A">
        <w:rPr>
          <w:rFonts w:ascii="Arial" w:hAnsi="Arial" w:cs="Arial"/>
        </w:rPr>
        <w:t>aktywizacja seniorów oraz integracja międzypokoleniowa</w:t>
      </w:r>
      <w:r w:rsidR="00DB0FEF" w:rsidRPr="0090524A">
        <w:rPr>
          <w:rFonts w:ascii="Arial" w:hAnsi="Arial" w:cs="Arial"/>
        </w:rPr>
        <w:t xml:space="preserve"> ( grupa docelowa – 2 )</w:t>
      </w:r>
      <w:r w:rsidR="00EB4142" w:rsidRPr="0090524A">
        <w:rPr>
          <w:rFonts w:ascii="Arial" w:hAnsi="Arial" w:cs="Arial"/>
        </w:rPr>
        <w:t xml:space="preserve">; kształtowanie świadomości postaw i zachowań ekologicznych wśród mieszkańców; </w:t>
      </w:r>
      <w:r w:rsidR="00444283" w:rsidRPr="0090524A">
        <w:rPr>
          <w:rFonts w:ascii="Arial" w:hAnsi="Arial" w:cs="Arial"/>
        </w:rPr>
        <w:t>instrumenty finansowe odbudowy gospodarki</w:t>
      </w:r>
      <w:r w:rsidR="00DB0FEF" w:rsidRPr="0090524A">
        <w:rPr>
          <w:rFonts w:ascii="Arial" w:hAnsi="Arial" w:cs="Arial"/>
        </w:rPr>
        <w:t xml:space="preserve"> ( grupa docelowa – 3 i 4 )</w:t>
      </w:r>
      <w:r w:rsidR="00444283" w:rsidRPr="0090524A">
        <w:rPr>
          <w:rFonts w:ascii="Arial" w:hAnsi="Arial" w:cs="Arial"/>
        </w:rPr>
        <w:t xml:space="preserve">; </w:t>
      </w:r>
      <w:r w:rsidR="00322DFF" w:rsidRPr="0090524A">
        <w:rPr>
          <w:rFonts w:ascii="Arial" w:hAnsi="Arial" w:cs="Arial"/>
        </w:rPr>
        <w:t>rozwój społeczeństwa obywatelskiego</w:t>
      </w:r>
      <w:r w:rsidR="00EB4142" w:rsidRPr="0090524A">
        <w:rPr>
          <w:rFonts w:ascii="Arial" w:hAnsi="Arial" w:cs="Arial"/>
        </w:rPr>
        <w:t xml:space="preserve">; </w:t>
      </w:r>
      <w:r w:rsidR="00322DFF" w:rsidRPr="0090524A">
        <w:rPr>
          <w:rFonts w:ascii="Arial" w:hAnsi="Arial" w:cs="Arial"/>
        </w:rPr>
        <w:t>wzrost a</w:t>
      </w:r>
      <w:r w:rsidR="00EB4142" w:rsidRPr="0090524A">
        <w:rPr>
          <w:rFonts w:ascii="Arial" w:hAnsi="Arial" w:cs="Arial"/>
        </w:rPr>
        <w:t>ktywności fizycznej mieszkańców;</w:t>
      </w:r>
      <w:r w:rsidR="00322DFF" w:rsidRPr="0090524A">
        <w:rPr>
          <w:rFonts w:ascii="Arial" w:hAnsi="Arial" w:cs="Arial"/>
        </w:rPr>
        <w:t xml:space="preserve"> kształtowanie oferty turyst</w:t>
      </w:r>
      <w:r w:rsidR="00EB4142" w:rsidRPr="0090524A">
        <w:rPr>
          <w:rFonts w:ascii="Arial" w:hAnsi="Arial" w:cs="Arial"/>
        </w:rPr>
        <w:t xml:space="preserve">ycznej województwa; rozwój infrastruktury sportu, rekreacji i aktywnego </w:t>
      </w:r>
      <w:r w:rsidR="00EB4142" w:rsidRPr="0090524A">
        <w:rPr>
          <w:rFonts w:ascii="Arial" w:hAnsi="Arial" w:cs="Arial"/>
        </w:rPr>
        <w:lastRenderedPageBreak/>
        <w:t>spędzania wolnego czasu</w:t>
      </w:r>
      <w:r w:rsidR="00DB0FEF" w:rsidRPr="0090524A">
        <w:rPr>
          <w:rFonts w:ascii="Arial" w:hAnsi="Arial" w:cs="Arial"/>
        </w:rPr>
        <w:t xml:space="preserve"> ( grupa docelowa – 5 )</w:t>
      </w:r>
      <w:r w:rsidR="00EB4142" w:rsidRPr="0090524A">
        <w:rPr>
          <w:rFonts w:ascii="Arial" w:hAnsi="Arial" w:cs="Arial"/>
        </w:rPr>
        <w:t>; biologizacja</w:t>
      </w:r>
      <w:r w:rsidR="00322DFF" w:rsidRPr="0090524A">
        <w:rPr>
          <w:rFonts w:ascii="Arial" w:hAnsi="Arial" w:cs="Arial"/>
        </w:rPr>
        <w:t xml:space="preserve"> działalności</w:t>
      </w:r>
      <w:r w:rsidR="00EB4142" w:rsidRPr="0090524A">
        <w:rPr>
          <w:rFonts w:ascii="Arial" w:hAnsi="Arial" w:cs="Arial"/>
        </w:rPr>
        <w:t xml:space="preserve"> rolniczych;</w:t>
      </w:r>
      <w:r w:rsidR="00322DFF" w:rsidRPr="0090524A">
        <w:rPr>
          <w:rFonts w:ascii="Arial" w:hAnsi="Arial" w:cs="Arial"/>
        </w:rPr>
        <w:t xml:space="preserve"> wykorzystanie lokalnych walorów przyrodniczych i kulturowych dla rozwoju działalności gospodar</w:t>
      </w:r>
      <w:r w:rsidR="00EB4142" w:rsidRPr="0090524A">
        <w:rPr>
          <w:rFonts w:ascii="Arial" w:hAnsi="Arial" w:cs="Arial"/>
        </w:rPr>
        <w:t>czej o charakterze turystycznym;</w:t>
      </w:r>
      <w:r w:rsidR="00322DFF" w:rsidRPr="0090524A">
        <w:rPr>
          <w:rFonts w:ascii="Arial" w:hAnsi="Arial" w:cs="Arial"/>
        </w:rPr>
        <w:t xml:space="preserve"> rozwój produkcji ekolog</w:t>
      </w:r>
      <w:r w:rsidR="00EB4142" w:rsidRPr="0090524A">
        <w:rPr>
          <w:rFonts w:ascii="Arial" w:hAnsi="Arial" w:cs="Arial"/>
        </w:rPr>
        <w:t xml:space="preserve">icznej rolnictwa; promocja regionalnych produktów żywnościowych, </w:t>
      </w:r>
      <w:r w:rsidR="00915137" w:rsidRPr="0090524A">
        <w:rPr>
          <w:rFonts w:ascii="Arial" w:hAnsi="Arial" w:cs="Arial"/>
        </w:rPr>
        <w:t>rozwój usług świadczonych elektronicznie.</w:t>
      </w:r>
    </w:p>
    <w:p w14:paraId="2DA79EBD" w14:textId="33D0284A" w:rsidR="006E02B1" w:rsidRPr="0090524A" w:rsidRDefault="006E02B1" w:rsidP="0090524A">
      <w:pPr>
        <w:spacing w:after="0"/>
        <w:ind w:firstLine="709"/>
        <w:rPr>
          <w:rFonts w:ascii="Arial" w:hAnsi="Arial" w:cs="Arial"/>
        </w:rPr>
      </w:pPr>
      <w:r w:rsidRPr="0090524A">
        <w:rPr>
          <w:rFonts w:ascii="Arial" w:hAnsi="Arial" w:cs="Arial"/>
        </w:rPr>
        <w:t>Na obszarze naszego LGD wraz z miastem Brodnicy opracowana jest Strategia Obszaru Prowadzenia Polityki Terytorialnej  Brodnicy</w:t>
      </w:r>
      <w:r w:rsidR="0056132D" w:rsidRPr="0090524A">
        <w:rPr>
          <w:rFonts w:ascii="Arial" w:hAnsi="Arial" w:cs="Arial"/>
        </w:rPr>
        <w:t xml:space="preserve"> ( OPPT ) </w:t>
      </w:r>
      <w:r w:rsidRPr="0090524A">
        <w:rPr>
          <w:rFonts w:ascii="Arial" w:hAnsi="Arial" w:cs="Arial"/>
        </w:rPr>
        <w:t>, której cele i przedsięwzięcia opracowane są</w:t>
      </w:r>
      <w:r w:rsidR="00044EEF" w:rsidRPr="0090524A">
        <w:rPr>
          <w:rFonts w:ascii="Arial" w:hAnsi="Arial" w:cs="Arial"/>
        </w:rPr>
        <w:t xml:space="preserve"> przez społeczność lokalną</w:t>
      </w:r>
      <w:r w:rsidRPr="0090524A">
        <w:rPr>
          <w:rFonts w:ascii="Arial" w:hAnsi="Arial" w:cs="Arial"/>
        </w:rPr>
        <w:t xml:space="preserve"> są zbieżne z naszymi celami</w:t>
      </w:r>
      <w:r w:rsidR="00F86DA4" w:rsidRPr="0090524A">
        <w:rPr>
          <w:rFonts w:ascii="Arial" w:hAnsi="Arial" w:cs="Arial"/>
        </w:rPr>
        <w:t xml:space="preserve"> przedstawionymi w LSR, gdyż</w:t>
      </w:r>
      <w:r w:rsidRPr="0090524A">
        <w:rPr>
          <w:rFonts w:ascii="Arial" w:hAnsi="Arial" w:cs="Arial"/>
        </w:rPr>
        <w:t xml:space="preserve"> działania realizowane z wykorzystaniem środków finansowych będących do naszej dyspozycji są pomocne w osiągnięciu efektywnego zagospodarow</w:t>
      </w:r>
      <w:r w:rsidR="00F86DA4" w:rsidRPr="0090524A">
        <w:rPr>
          <w:rFonts w:ascii="Arial" w:hAnsi="Arial" w:cs="Arial"/>
        </w:rPr>
        <w:t>ania środków finansowych SOPPTB. Podczas opracowania</w:t>
      </w:r>
      <w:r w:rsidR="0049681B" w:rsidRPr="0090524A">
        <w:rPr>
          <w:rFonts w:ascii="Arial" w:hAnsi="Arial" w:cs="Arial"/>
        </w:rPr>
        <w:t xml:space="preserve"> Strategii </w:t>
      </w:r>
      <w:r w:rsidR="00F86DA4" w:rsidRPr="0090524A">
        <w:rPr>
          <w:rFonts w:ascii="Arial" w:hAnsi="Arial" w:cs="Arial"/>
        </w:rPr>
        <w:t>OPPT założono realizację innych projektów w stosunku do naszych będących</w:t>
      </w:r>
      <w:r w:rsidR="0049681B" w:rsidRPr="0090524A">
        <w:rPr>
          <w:rFonts w:ascii="Arial" w:hAnsi="Arial" w:cs="Arial"/>
        </w:rPr>
        <w:t xml:space="preserve"> wynikiem sz</w:t>
      </w:r>
      <w:r w:rsidR="00F86DA4" w:rsidRPr="0090524A">
        <w:rPr>
          <w:rFonts w:ascii="Arial" w:hAnsi="Arial" w:cs="Arial"/>
        </w:rPr>
        <w:t>erokich konsultac</w:t>
      </w:r>
      <w:r w:rsidR="0056132D" w:rsidRPr="0090524A">
        <w:rPr>
          <w:rFonts w:ascii="Arial" w:hAnsi="Arial" w:cs="Arial"/>
        </w:rPr>
        <w:t>ji społecznych i przy realizacji</w:t>
      </w:r>
      <w:r w:rsidR="00F86DA4" w:rsidRPr="0090524A">
        <w:rPr>
          <w:rFonts w:ascii="Arial" w:hAnsi="Arial" w:cs="Arial"/>
        </w:rPr>
        <w:t xml:space="preserve"> zadań koszty nie będą współfinansowane.</w:t>
      </w:r>
    </w:p>
    <w:p w14:paraId="75666D95" w14:textId="450E8D22" w:rsidR="00FC2AC5" w:rsidRPr="0090524A" w:rsidRDefault="00FC2AC5" w:rsidP="0090524A">
      <w:pPr>
        <w:spacing w:after="0"/>
        <w:ind w:firstLine="709"/>
        <w:rPr>
          <w:rFonts w:ascii="Arial" w:hAnsi="Arial" w:cs="Arial"/>
        </w:rPr>
      </w:pPr>
      <w:r w:rsidRPr="0090524A">
        <w:rPr>
          <w:rFonts w:ascii="Arial" w:hAnsi="Arial" w:cs="Arial"/>
          <w:color w:val="000000"/>
        </w:rPr>
        <w:t xml:space="preserve">Gminy członkowie naszego LGD ( Bartniczka, Bobrowo, Brodnica, Jabłonowo Pomorskie, </w:t>
      </w:r>
      <w:r w:rsidR="004628E8" w:rsidRPr="0090524A">
        <w:rPr>
          <w:rFonts w:ascii="Arial" w:hAnsi="Arial" w:cs="Arial"/>
          <w:color w:val="000000"/>
        </w:rPr>
        <w:t xml:space="preserve">Osiek, </w:t>
      </w:r>
      <w:r w:rsidRPr="0090524A">
        <w:rPr>
          <w:rFonts w:ascii="Arial" w:hAnsi="Arial" w:cs="Arial"/>
          <w:color w:val="000000"/>
        </w:rPr>
        <w:t xml:space="preserve">Zbiczno) realizują </w:t>
      </w:r>
      <w:r w:rsidR="00044EEF" w:rsidRPr="0090524A">
        <w:rPr>
          <w:rFonts w:ascii="Arial" w:hAnsi="Arial" w:cs="Arial"/>
          <w:color w:val="000000"/>
        </w:rPr>
        <w:t>zadania na podstawie opracowanych Strategii rozwoju gmin</w:t>
      </w:r>
      <w:r w:rsidRPr="0090524A">
        <w:rPr>
          <w:rFonts w:ascii="Arial" w:hAnsi="Arial" w:cs="Arial"/>
          <w:color w:val="000000"/>
        </w:rPr>
        <w:t>, a gmina Brzozie realizuje przedsięwzięcia na podstawie Planów odnowy poszczególnych miejscowości. Cele przedstawione w tych dokum</w:t>
      </w:r>
      <w:r w:rsidR="00323EA9" w:rsidRPr="0090524A">
        <w:rPr>
          <w:rFonts w:ascii="Arial" w:hAnsi="Arial" w:cs="Arial"/>
          <w:color w:val="000000"/>
        </w:rPr>
        <w:t xml:space="preserve">entach można przedstawić jako: </w:t>
      </w:r>
      <w:r w:rsidR="00FF18D5" w:rsidRPr="0090524A">
        <w:rPr>
          <w:rFonts w:ascii="Arial" w:hAnsi="Arial" w:cs="Arial"/>
          <w:color w:val="000000"/>
        </w:rPr>
        <w:t>„</w:t>
      </w:r>
      <w:r w:rsidR="00323EA9" w:rsidRPr="0090524A">
        <w:rPr>
          <w:rFonts w:ascii="Arial" w:hAnsi="Arial" w:cs="Arial"/>
          <w:color w:val="000000"/>
        </w:rPr>
        <w:t>region o zrównoważonym rozwoju</w:t>
      </w:r>
      <w:r w:rsidR="00FF18D5" w:rsidRPr="0090524A">
        <w:rPr>
          <w:rFonts w:ascii="Arial" w:hAnsi="Arial" w:cs="Arial"/>
          <w:color w:val="000000"/>
        </w:rPr>
        <w:t>”</w:t>
      </w:r>
      <w:r w:rsidR="00323EA9" w:rsidRPr="0090524A">
        <w:rPr>
          <w:rFonts w:ascii="Arial" w:hAnsi="Arial" w:cs="Arial"/>
          <w:color w:val="000000"/>
        </w:rPr>
        <w:t xml:space="preserve">, w którym uwzględnia się potrzeby mieszkańców i konieczności rozbudowy infrastruktury technicznej, przy jednoczesnym poszanowaniu i wykorzystaniu walorów przyrodniczych i kulturowych. Pozostałe gminy zadania realizują </w:t>
      </w:r>
      <w:r w:rsidR="00FF18D5" w:rsidRPr="0090524A">
        <w:rPr>
          <w:rFonts w:ascii="Arial" w:hAnsi="Arial" w:cs="Arial"/>
          <w:color w:val="000000"/>
        </w:rPr>
        <w:t xml:space="preserve">przedsięwzięcia </w:t>
      </w:r>
      <w:r w:rsidR="00323EA9" w:rsidRPr="0090524A">
        <w:rPr>
          <w:rFonts w:ascii="Arial" w:hAnsi="Arial" w:cs="Arial"/>
          <w:color w:val="000000"/>
        </w:rPr>
        <w:t>z poszanowaniem ustaleń zawartych w Studium uwarunkowań i kierunków zagospodarowania przestrzennego. We wskazanych dokumentach zawarte są różne przedsięwzięcia, które mogą być realizowane z wykorzystaniem różnych źródeł finansowania, miedzy innym</w:t>
      </w:r>
      <w:r w:rsidR="006576E5" w:rsidRPr="0090524A">
        <w:rPr>
          <w:rFonts w:ascii="Arial" w:hAnsi="Arial" w:cs="Arial"/>
          <w:color w:val="000000"/>
        </w:rPr>
        <w:t>i z LGD. Jest to uzależnione mię</w:t>
      </w:r>
      <w:r w:rsidR="00323EA9" w:rsidRPr="0090524A">
        <w:rPr>
          <w:rFonts w:ascii="Arial" w:hAnsi="Arial" w:cs="Arial"/>
          <w:color w:val="000000"/>
        </w:rPr>
        <w:t xml:space="preserve">dzy innymi od </w:t>
      </w:r>
      <w:r w:rsidR="00987767" w:rsidRPr="0090524A">
        <w:rPr>
          <w:rFonts w:ascii="Arial" w:hAnsi="Arial" w:cs="Arial"/>
          <w:color w:val="000000"/>
        </w:rPr>
        <w:t>naszych możliwości co do posiadanych środków finansowych oraz zakresu przedsięwzięcia, gdyż zakres zadań opisany w tychże dokumentach jest szerszy aniżeli możliwości zakresu wsparcia z naszego LGD.</w:t>
      </w:r>
    </w:p>
    <w:p w14:paraId="08CA43BA" w14:textId="7ADCBE1A" w:rsidR="00102BFC" w:rsidRPr="0090524A" w:rsidRDefault="00657D1A" w:rsidP="0090524A">
      <w:pPr>
        <w:spacing w:after="0"/>
        <w:ind w:firstLine="709"/>
        <w:rPr>
          <w:rFonts w:ascii="Arial" w:hAnsi="Arial" w:cs="Arial"/>
        </w:rPr>
      </w:pPr>
      <w:r w:rsidRPr="0090524A">
        <w:rPr>
          <w:rFonts w:ascii="Arial" w:hAnsi="Arial" w:cs="Arial"/>
        </w:rPr>
        <w:t>Nasze d</w:t>
      </w:r>
      <w:r w:rsidR="006576E5" w:rsidRPr="0090524A">
        <w:rPr>
          <w:rFonts w:ascii="Arial" w:hAnsi="Arial" w:cs="Arial"/>
        </w:rPr>
        <w:t>ziałania wpisują się w Strategię</w:t>
      </w:r>
      <w:r w:rsidRPr="0090524A">
        <w:rPr>
          <w:rFonts w:ascii="Arial" w:hAnsi="Arial" w:cs="Arial"/>
        </w:rPr>
        <w:t xml:space="preserve"> Rozwoju Ka</w:t>
      </w:r>
      <w:r w:rsidR="0030464A" w:rsidRPr="0090524A">
        <w:rPr>
          <w:rFonts w:ascii="Arial" w:hAnsi="Arial" w:cs="Arial"/>
        </w:rPr>
        <w:t>pitału Społecznego 2030, której</w:t>
      </w:r>
      <w:r w:rsidRPr="0090524A">
        <w:rPr>
          <w:rFonts w:ascii="Arial" w:hAnsi="Arial" w:cs="Arial"/>
        </w:rPr>
        <w:t xml:space="preserve"> celem jest:</w:t>
      </w:r>
      <w:r w:rsidR="0030464A" w:rsidRPr="0090524A">
        <w:rPr>
          <w:rFonts w:ascii="Arial" w:hAnsi="Arial" w:cs="Arial"/>
        </w:rPr>
        <w:t xml:space="preserve"> </w:t>
      </w:r>
      <w:r w:rsidR="00044EEF" w:rsidRPr="0090524A">
        <w:rPr>
          <w:rFonts w:ascii="Arial" w:hAnsi="Arial" w:cs="Arial"/>
        </w:rPr>
        <w:t>„</w:t>
      </w:r>
      <w:r w:rsidR="0030464A" w:rsidRPr="0090524A">
        <w:rPr>
          <w:rFonts w:ascii="Arial" w:hAnsi="Arial" w:cs="Arial"/>
        </w:rPr>
        <w:t>Wzrost kapitału ludzkiego</w:t>
      </w:r>
      <w:r w:rsidR="00C30D28" w:rsidRPr="0090524A">
        <w:rPr>
          <w:rFonts w:ascii="Arial" w:hAnsi="Arial" w:cs="Arial"/>
        </w:rPr>
        <w:t xml:space="preserve"> ( Zasób wiedzy oraz umiejętności, które człowiek zdobywa, uczestnicząc w procesie kształcenia oraz podczas pracy zawodowej, jak również zasób zdrowia i energii witalnej jeden z najważniejszych czynników rozwoju społeczno-ekonomicznego kraju czy poszczególnych regionów )</w:t>
      </w:r>
      <w:r w:rsidR="0030464A" w:rsidRPr="0090524A">
        <w:rPr>
          <w:rFonts w:ascii="Arial" w:hAnsi="Arial" w:cs="Arial"/>
        </w:rPr>
        <w:t xml:space="preserve"> i spójności społecznej </w:t>
      </w:r>
      <w:r w:rsidR="00C30D28" w:rsidRPr="0090524A">
        <w:rPr>
          <w:rFonts w:ascii="Arial" w:hAnsi="Arial" w:cs="Arial"/>
        </w:rPr>
        <w:t xml:space="preserve">( Posiadana przez społeczeństwo zdolność zapewnienia dobrobytu wszystkim swym członkom, minimalizowania dysproporcji – disparities między nimi i unikania polaryzacji . Społeczeństwo spójne to wspólnota wolnych, wspierających się nawzajem ludzi, którzy dążą do tych wspólnych celów metodami demokratycznymi ) </w:t>
      </w:r>
      <w:r w:rsidR="0030464A" w:rsidRPr="0090524A">
        <w:rPr>
          <w:rFonts w:ascii="Arial" w:hAnsi="Arial" w:cs="Arial"/>
        </w:rPr>
        <w:t>w Polsce</w:t>
      </w:r>
      <w:r w:rsidR="00044EEF" w:rsidRPr="0090524A">
        <w:rPr>
          <w:rFonts w:ascii="Arial" w:hAnsi="Arial" w:cs="Arial"/>
        </w:rPr>
        <w:t>”</w:t>
      </w:r>
      <w:r w:rsidR="0030464A" w:rsidRPr="0090524A">
        <w:rPr>
          <w:rFonts w:ascii="Arial" w:hAnsi="Arial" w:cs="Arial"/>
        </w:rPr>
        <w:t xml:space="preserve">. </w:t>
      </w:r>
      <w:r w:rsidR="005A6AA3" w:rsidRPr="0090524A">
        <w:rPr>
          <w:rFonts w:ascii="Arial" w:hAnsi="Arial" w:cs="Arial"/>
        </w:rPr>
        <w:t>Wskazany cel jest bardzo ogólny i wpisują się w niego 3 nasze cele z LSR.</w:t>
      </w:r>
    </w:p>
    <w:p w14:paraId="6A0E8823" w14:textId="5CC41A46" w:rsidR="00DC0518" w:rsidRPr="0090524A" w:rsidRDefault="00DC0518" w:rsidP="0090524A">
      <w:pPr>
        <w:spacing w:after="0"/>
        <w:ind w:firstLine="709"/>
        <w:rPr>
          <w:rFonts w:ascii="Arial" w:hAnsi="Arial" w:cs="Arial"/>
        </w:rPr>
      </w:pPr>
      <w:r w:rsidRPr="0090524A">
        <w:rPr>
          <w:rFonts w:ascii="Arial" w:hAnsi="Arial" w:cs="Arial"/>
        </w:rPr>
        <w:t xml:space="preserve">Nasze działania </w:t>
      </w:r>
      <w:r w:rsidR="00413370" w:rsidRPr="0090524A">
        <w:rPr>
          <w:rFonts w:ascii="Arial" w:hAnsi="Arial" w:cs="Arial"/>
        </w:rPr>
        <w:t xml:space="preserve">celu 2 i 3 </w:t>
      </w:r>
      <w:r w:rsidRPr="0090524A">
        <w:rPr>
          <w:rFonts w:ascii="Arial" w:hAnsi="Arial" w:cs="Arial"/>
        </w:rPr>
        <w:t>są również odpowiedzią na założenia Krajowego Programu Przeciwdziałaniu Ubóstwu i Wykluczeniu Społecznemu do 202</w:t>
      </w:r>
      <w:r w:rsidR="0024713D" w:rsidRPr="0090524A">
        <w:rPr>
          <w:rFonts w:ascii="Arial" w:hAnsi="Arial" w:cs="Arial"/>
        </w:rPr>
        <w:t>7 r. , który wyznaczył sobie mię</w:t>
      </w:r>
      <w:r w:rsidR="00044EEF" w:rsidRPr="0090524A">
        <w:rPr>
          <w:rFonts w:ascii="Arial" w:hAnsi="Arial" w:cs="Arial"/>
        </w:rPr>
        <w:t>dzy innymi następujące cele:” R</w:t>
      </w:r>
      <w:r w:rsidR="000F48B5" w:rsidRPr="0090524A">
        <w:rPr>
          <w:rFonts w:ascii="Arial" w:hAnsi="Arial" w:cs="Arial"/>
        </w:rPr>
        <w:t>eduk</w:t>
      </w:r>
      <w:r w:rsidRPr="0090524A">
        <w:rPr>
          <w:rFonts w:ascii="Arial" w:hAnsi="Arial" w:cs="Arial"/>
        </w:rPr>
        <w:t>cja ubóstwa i wykluczenia społecznego oraz poprawa dostępu do usług świadczonych w odpowiedzi na wyzwania demograficzne</w:t>
      </w:r>
      <w:r w:rsidR="00413370" w:rsidRPr="0090524A">
        <w:rPr>
          <w:rFonts w:ascii="Arial" w:hAnsi="Arial" w:cs="Arial"/>
        </w:rPr>
        <w:t>”.</w:t>
      </w:r>
    </w:p>
    <w:p w14:paraId="5294DCA2" w14:textId="45DE0106" w:rsidR="00102BFC" w:rsidRPr="0090524A" w:rsidRDefault="007A104C" w:rsidP="0090524A">
      <w:pPr>
        <w:spacing w:after="0"/>
        <w:ind w:firstLine="709"/>
        <w:rPr>
          <w:rFonts w:ascii="Arial" w:hAnsi="Arial" w:cs="Arial"/>
        </w:rPr>
      </w:pPr>
      <w:r w:rsidRPr="0090524A">
        <w:rPr>
          <w:rFonts w:ascii="Arial" w:hAnsi="Arial" w:cs="Arial"/>
        </w:rPr>
        <w:t xml:space="preserve">W naszej działalności </w:t>
      </w:r>
      <w:r w:rsidR="003A7A7E" w:rsidRPr="0090524A">
        <w:rPr>
          <w:rFonts w:ascii="Arial" w:hAnsi="Arial" w:cs="Arial"/>
        </w:rPr>
        <w:t>z radością będziemy wdrażali przedsięwzięcia pr</w:t>
      </w:r>
      <w:r w:rsidR="000F48B5" w:rsidRPr="0090524A">
        <w:rPr>
          <w:rFonts w:ascii="Arial" w:hAnsi="Arial" w:cs="Arial"/>
        </w:rPr>
        <w:t>zypisane do celu 2 i 3</w:t>
      </w:r>
      <w:r w:rsidR="003A7A7E" w:rsidRPr="0090524A">
        <w:rPr>
          <w:rFonts w:ascii="Arial" w:hAnsi="Arial" w:cs="Arial"/>
        </w:rPr>
        <w:t>, które wpisują się w</w:t>
      </w:r>
      <w:r w:rsidR="009244B9" w:rsidRPr="0090524A">
        <w:rPr>
          <w:rFonts w:ascii="Arial" w:hAnsi="Arial" w:cs="Arial"/>
        </w:rPr>
        <w:t xml:space="preserve"> jeden z celów</w:t>
      </w:r>
      <w:r w:rsidRPr="0090524A">
        <w:rPr>
          <w:rFonts w:ascii="Arial" w:hAnsi="Arial" w:cs="Arial"/>
        </w:rPr>
        <w:t xml:space="preserve"> Powiatowej Strategii Rozwiazywania Problemów Społecznych powiatu brodnickiego na lata</w:t>
      </w:r>
      <w:r w:rsidR="009244B9" w:rsidRPr="0090524A">
        <w:rPr>
          <w:rFonts w:ascii="Arial" w:hAnsi="Arial" w:cs="Arial"/>
        </w:rPr>
        <w:t xml:space="preserve"> 2022 – 2026, który brzmi: </w:t>
      </w:r>
      <w:r w:rsidR="000F48B5" w:rsidRPr="0090524A">
        <w:rPr>
          <w:rFonts w:ascii="Arial" w:hAnsi="Arial" w:cs="Arial"/>
        </w:rPr>
        <w:t>„</w:t>
      </w:r>
      <w:r w:rsidR="00044EEF" w:rsidRPr="0090524A">
        <w:rPr>
          <w:rFonts w:ascii="Arial" w:hAnsi="Arial" w:cs="Arial"/>
        </w:rPr>
        <w:t>P</w:t>
      </w:r>
      <w:r w:rsidR="009244B9" w:rsidRPr="0090524A">
        <w:rPr>
          <w:rFonts w:ascii="Arial" w:hAnsi="Arial" w:cs="Arial"/>
        </w:rPr>
        <w:t>omoc i przeciwdziałanie wykluczeniu społecznemu osób z niepełnosprawnościami i seniorów</w:t>
      </w:r>
      <w:r w:rsidR="000F48B5" w:rsidRPr="0090524A">
        <w:rPr>
          <w:rFonts w:ascii="Arial" w:hAnsi="Arial" w:cs="Arial"/>
        </w:rPr>
        <w:t>”</w:t>
      </w:r>
      <w:r w:rsidR="00044EEF" w:rsidRPr="0090524A">
        <w:rPr>
          <w:rFonts w:ascii="Arial" w:hAnsi="Arial" w:cs="Arial"/>
        </w:rPr>
        <w:t>, a</w:t>
      </w:r>
      <w:r w:rsidR="009244B9" w:rsidRPr="0090524A">
        <w:rPr>
          <w:rFonts w:ascii="Arial" w:hAnsi="Arial" w:cs="Arial"/>
        </w:rPr>
        <w:t xml:space="preserve"> w źródłach finansowania działań w tejże strategii wskazano również środki finansowe z UE.</w:t>
      </w:r>
    </w:p>
    <w:p w14:paraId="5FB182C0" w14:textId="7906A207" w:rsidR="00E71C13" w:rsidRPr="0090524A" w:rsidRDefault="00E71C13" w:rsidP="0090524A">
      <w:pPr>
        <w:spacing w:after="0"/>
        <w:ind w:firstLine="709"/>
        <w:rPr>
          <w:rFonts w:ascii="Arial" w:hAnsi="Arial" w:cs="Arial"/>
        </w:rPr>
      </w:pPr>
      <w:r w:rsidRPr="0090524A">
        <w:rPr>
          <w:rFonts w:ascii="Arial" w:hAnsi="Arial" w:cs="Arial"/>
        </w:rPr>
        <w:t xml:space="preserve">Nasze cele oraz </w:t>
      </w:r>
      <w:r w:rsidR="0083047F" w:rsidRPr="0090524A">
        <w:rPr>
          <w:rFonts w:ascii="Arial" w:hAnsi="Arial" w:cs="Arial"/>
        </w:rPr>
        <w:t>przedsięwzięcia wpisują się w zagadnienia/problemy omawiane na Europejskim Parlamencie Wiejskim w Kielcach, które są monitorowane i omawiane podczas debat regionalnych w naszym kraju.</w:t>
      </w:r>
    </w:p>
    <w:p w14:paraId="3FF60174" w14:textId="11CA71C1" w:rsidR="003A7A7E" w:rsidRPr="0090524A" w:rsidRDefault="003A7A7E" w:rsidP="0090524A">
      <w:pPr>
        <w:spacing w:after="0"/>
        <w:ind w:firstLine="709"/>
        <w:rPr>
          <w:rFonts w:ascii="Arial" w:hAnsi="Arial" w:cs="Arial"/>
        </w:rPr>
      </w:pPr>
      <w:r w:rsidRPr="0090524A">
        <w:rPr>
          <w:rFonts w:ascii="Arial" w:hAnsi="Arial" w:cs="Arial"/>
        </w:rPr>
        <w:t xml:space="preserve">Mając doświadczenie i widząc potrzeby obszaru LSR będziemy występowali z wnioskami o wsparcie finansowe na realizację celu 3:  </w:t>
      </w:r>
      <w:r w:rsidR="007A3FF7" w:rsidRPr="0090524A">
        <w:rPr>
          <w:rFonts w:ascii="Arial" w:hAnsi="Arial" w:cs="Arial"/>
        </w:rPr>
        <w:t xml:space="preserve">Włączenie osób będących w niekorzystnej sytuacji ( zwłaszcza </w:t>
      </w:r>
      <w:r w:rsidR="001B0401" w:rsidRPr="0090524A">
        <w:rPr>
          <w:rFonts w:ascii="Arial" w:hAnsi="Arial" w:cs="Arial"/>
        </w:rPr>
        <w:t>dzieci i młodzież uczące się w wieku od 6 do 24 lat</w:t>
      </w:r>
      <w:r w:rsidR="007A3FF7" w:rsidRPr="0090524A">
        <w:rPr>
          <w:rFonts w:ascii="Arial" w:hAnsi="Arial" w:cs="Arial"/>
        </w:rPr>
        <w:t xml:space="preserve"> i </w:t>
      </w:r>
      <w:r w:rsidR="00272AF8" w:rsidRPr="0090524A">
        <w:rPr>
          <w:rFonts w:ascii="Arial" w:hAnsi="Arial" w:cs="Arial"/>
        </w:rPr>
        <w:t xml:space="preserve">seniorzy - </w:t>
      </w:r>
      <w:r w:rsidR="007A3FF7" w:rsidRPr="0090524A">
        <w:rPr>
          <w:rFonts w:ascii="Arial" w:hAnsi="Arial" w:cs="Arial"/>
        </w:rPr>
        <w:t>osoby</w:t>
      </w:r>
      <w:r w:rsidR="00934B7D" w:rsidRPr="0090524A">
        <w:rPr>
          <w:rFonts w:ascii="Arial" w:hAnsi="Arial" w:cs="Arial"/>
        </w:rPr>
        <w:t>, które ukończyły 60 rok życia</w:t>
      </w:r>
      <w:r w:rsidR="007A3FF7" w:rsidRPr="0090524A">
        <w:rPr>
          <w:rFonts w:ascii="Arial" w:hAnsi="Arial" w:cs="Arial"/>
        </w:rPr>
        <w:t xml:space="preserve"> )</w:t>
      </w:r>
      <w:r w:rsidRPr="0090524A">
        <w:rPr>
          <w:rFonts w:ascii="Arial" w:hAnsi="Arial" w:cs="Arial"/>
        </w:rPr>
        <w:t xml:space="preserve"> do wi</w:t>
      </w:r>
      <w:r w:rsidR="0049681B" w:rsidRPr="0090524A">
        <w:rPr>
          <w:rFonts w:ascii="Arial" w:hAnsi="Arial" w:cs="Arial"/>
        </w:rPr>
        <w:t xml:space="preserve">elu instytucji ( Fundacja Orlen; FIO; </w:t>
      </w:r>
      <w:r w:rsidRPr="0090524A">
        <w:rPr>
          <w:rFonts w:ascii="Arial" w:hAnsi="Arial" w:cs="Arial"/>
        </w:rPr>
        <w:t>Norweski Mechanizm Finansowy, Mechanizm Finansowy EDG, i inne dostępne )</w:t>
      </w:r>
      <w:r w:rsidR="0049681B" w:rsidRPr="0090524A">
        <w:rPr>
          <w:rFonts w:ascii="Arial" w:hAnsi="Arial" w:cs="Arial"/>
        </w:rPr>
        <w:t>, gdyż ilość senior</w:t>
      </w:r>
      <w:r w:rsidR="007A3FF7" w:rsidRPr="0090524A">
        <w:rPr>
          <w:rFonts w:ascii="Arial" w:hAnsi="Arial" w:cs="Arial"/>
        </w:rPr>
        <w:t>ów powiększa się z roku na rok a</w:t>
      </w:r>
      <w:r w:rsidR="0049681B" w:rsidRPr="0090524A">
        <w:rPr>
          <w:rFonts w:ascii="Arial" w:hAnsi="Arial" w:cs="Arial"/>
        </w:rPr>
        <w:t xml:space="preserve"> pragniemy przeciwdziałać osamotnieniu i zagro</w:t>
      </w:r>
      <w:r w:rsidR="007A3FF7" w:rsidRPr="0090524A">
        <w:rPr>
          <w:rFonts w:ascii="Arial" w:hAnsi="Arial" w:cs="Arial"/>
        </w:rPr>
        <w:t>żeniu wykluczenia społecznego, natomiast</w:t>
      </w:r>
      <w:r w:rsidR="0049681B" w:rsidRPr="0090524A">
        <w:rPr>
          <w:rFonts w:ascii="Arial" w:hAnsi="Arial" w:cs="Arial"/>
        </w:rPr>
        <w:t xml:space="preserve"> wsparcie osób młodych wynika z </w:t>
      </w:r>
      <w:r w:rsidR="0049681B" w:rsidRPr="0090524A">
        <w:rPr>
          <w:rFonts w:ascii="Arial" w:hAnsi="Arial" w:cs="Arial"/>
        </w:rPr>
        <w:lastRenderedPageBreak/>
        <w:t>zdiagnozowanych sł</w:t>
      </w:r>
      <w:r w:rsidR="006A4184" w:rsidRPr="0090524A">
        <w:rPr>
          <w:rFonts w:ascii="Arial" w:hAnsi="Arial" w:cs="Arial"/>
        </w:rPr>
        <w:t>abych wyników</w:t>
      </w:r>
      <w:r w:rsidR="0049681B" w:rsidRPr="0090524A">
        <w:rPr>
          <w:rFonts w:ascii="Arial" w:hAnsi="Arial" w:cs="Arial"/>
        </w:rPr>
        <w:t xml:space="preserve"> egzaminów </w:t>
      </w:r>
      <w:r w:rsidR="00E71C13" w:rsidRPr="0090524A">
        <w:rPr>
          <w:rFonts w:ascii="Arial" w:hAnsi="Arial" w:cs="Arial"/>
        </w:rPr>
        <w:t>ośmioklasistów i małej aktywności ( np. ilość grup zorganizowanych jak np. harcerzy )</w:t>
      </w:r>
      <w:r w:rsidR="0049681B" w:rsidRPr="0090524A">
        <w:rPr>
          <w:rFonts w:ascii="Arial" w:hAnsi="Arial" w:cs="Arial"/>
        </w:rPr>
        <w:t>. Działanie te będą realizowane w różnych miejscach z pominięciem granic administracyjnych gmin, przy współpracy z różnymi instytucjami wspomagającymi nasze zamierzenia. Mamy pełną świadomość, że wnioskodawców o pozyskanie środków finansowych będzie więcej niż zasób środków i dlatego nie wskazujemy dokł</w:t>
      </w:r>
      <w:r w:rsidR="006A4184" w:rsidRPr="0090524A">
        <w:rPr>
          <w:rFonts w:ascii="Arial" w:hAnsi="Arial" w:cs="Arial"/>
        </w:rPr>
        <w:t>adniejszych danych wraz z szacunkowymi</w:t>
      </w:r>
      <w:r w:rsidR="0049681B" w:rsidRPr="0090524A">
        <w:rPr>
          <w:rFonts w:ascii="Arial" w:hAnsi="Arial" w:cs="Arial"/>
        </w:rPr>
        <w:t xml:space="preserve"> wskaźnikami. Rekrutacja osób do projektów będzie transparentna z zachowaniem równości szans</w:t>
      </w:r>
      <w:r w:rsidR="006A4184" w:rsidRPr="0090524A">
        <w:rPr>
          <w:rFonts w:ascii="Arial" w:hAnsi="Arial" w:cs="Arial"/>
        </w:rPr>
        <w:t xml:space="preserve"> i niedyskryminacji.</w:t>
      </w:r>
    </w:p>
    <w:p w14:paraId="78E05A48" w14:textId="3C3A696E" w:rsidR="006A4184" w:rsidRPr="0090524A" w:rsidRDefault="006A4184" w:rsidP="0090524A">
      <w:pPr>
        <w:spacing w:after="0"/>
        <w:ind w:firstLine="709"/>
        <w:rPr>
          <w:rFonts w:ascii="Arial" w:hAnsi="Arial" w:cs="Arial"/>
        </w:rPr>
      </w:pPr>
      <w:r w:rsidRPr="0090524A">
        <w:rPr>
          <w:rFonts w:ascii="Arial" w:hAnsi="Arial" w:cs="Arial"/>
        </w:rPr>
        <w:t xml:space="preserve">Z przedstawionych danych wynika, że będziemy wdrażali </w:t>
      </w:r>
      <w:r w:rsidR="008016FF" w:rsidRPr="0090524A">
        <w:rPr>
          <w:rFonts w:ascii="Arial" w:hAnsi="Arial" w:cs="Arial"/>
        </w:rPr>
        <w:t xml:space="preserve">LSR </w:t>
      </w:r>
      <w:r w:rsidRPr="0090524A">
        <w:rPr>
          <w:rFonts w:ascii="Arial" w:hAnsi="Arial" w:cs="Arial"/>
        </w:rPr>
        <w:t xml:space="preserve">opartą na 3 celach z wykorzystaniem środków finansowych z </w:t>
      </w:r>
      <w:r w:rsidR="00E9643A" w:rsidRPr="0090524A">
        <w:rPr>
          <w:rFonts w:ascii="Arial" w:hAnsi="Arial" w:cs="Arial"/>
        </w:rPr>
        <w:t xml:space="preserve">funduszy: PS WPR i EFS+ </w:t>
      </w:r>
      <w:r w:rsidR="008016FF" w:rsidRPr="0090524A">
        <w:rPr>
          <w:rFonts w:ascii="Arial" w:hAnsi="Arial" w:cs="Arial"/>
        </w:rPr>
        <w:t>. Założenia dotyczące celów przeznaczenia dla wskazanych funduszy są nieco inne</w:t>
      </w:r>
      <w:r w:rsidR="00F2323D" w:rsidRPr="0090524A">
        <w:rPr>
          <w:rFonts w:ascii="Arial" w:hAnsi="Arial" w:cs="Arial"/>
        </w:rPr>
        <w:t>, gdyż środki z PS WPR będą przeznaczone na działania inw</w:t>
      </w:r>
      <w:r w:rsidR="00AF4F07" w:rsidRPr="0090524A">
        <w:rPr>
          <w:rFonts w:ascii="Arial" w:hAnsi="Arial" w:cs="Arial"/>
        </w:rPr>
        <w:t>estycyjne, a z EFS Plus</w:t>
      </w:r>
      <w:r w:rsidR="00F2323D" w:rsidRPr="0090524A">
        <w:rPr>
          <w:rFonts w:ascii="Arial" w:hAnsi="Arial" w:cs="Arial"/>
        </w:rPr>
        <w:t xml:space="preserve"> na potrzeb</w:t>
      </w:r>
      <w:r w:rsidR="00AF4F07" w:rsidRPr="0090524A">
        <w:rPr>
          <w:rFonts w:ascii="Arial" w:hAnsi="Arial" w:cs="Arial"/>
        </w:rPr>
        <w:t>y mieszkańców bez inwestycyjne</w:t>
      </w:r>
      <w:r w:rsidR="00F2323D" w:rsidRPr="0090524A">
        <w:rPr>
          <w:rFonts w:ascii="Arial" w:hAnsi="Arial" w:cs="Arial"/>
        </w:rPr>
        <w:t xml:space="preserve"> </w:t>
      </w:r>
      <w:r w:rsidR="00AF4F07" w:rsidRPr="0090524A">
        <w:rPr>
          <w:rFonts w:ascii="Arial" w:hAnsi="Arial" w:cs="Arial"/>
        </w:rPr>
        <w:t xml:space="preserve"> a</w:t>
      </w:r>
      <w:r w:rsidR="008016FF" w:rsidRPr="0090524A">
        <w:rPr>
          <w:rFonts w:ascii="Arial" w:hAnsi="Arial" w:cs="Arial"/>
        </w:rPr>
        <w:t xml:space="preserve"> wdrażanie </w:t>
      </w:r>
      <w:r w:rsidR="00F2323D" w:rsidRPr="0090524A">
        <w:rPr>
          <w:rFonts w:ascii="Arial" w:hAnsi="Arial" w:cs="Arial"/>
        </w:rPr>
        <w:t xml:space="preserve">łączne </w:t>
      </w:r>
      <w:r w:rsidR="008016FF" w:rsidRPr="0090524A">
        <w:rPr>
          <w:rFonts w:ascii="Arial" w:hAnsi="Arial" w:cs="Arial"/>
        </w:rPr>
        <w:t>przez jedną LGD wpływa na realizację zadań uzupełniających się, realizowane przedsięwzięcia nie nakładają się na siebie i nie są konkurencyjne. Czego wynikiem jest uzyskanie bardziej całościowe</w:t>
      </w:r>
      <w:r w:rsidR="00DE48A2" w:rsidRPr="0090524A">
        <w:rPr>
          <w:rFonts w:ascii="Arial" w:hAnsi="Arial" w:cs="Arial"/>
        </w:rPr>
        <w:t>j operacji, a efektywność wydatkowanych środków finansowych jest wyższa, aniżeli realizacja zadań pojedynczych, nieskoordynowanych w czasie, przestrzeni, czy wyboru docelowej grupy osób</w:t>
      </w:r>
      <w:r w:rsidR="00AF4F07" w:rsidRPr="0090524A">
        <w:rPr>
          <w:rFonts w:ascii="Arial" w:hAnsi="Arial" w:cs="Arial"/>
        </w:rPr>
        <w:t xml:space="preserve"> - interesariuszy</w:t>
      </w:r>
      <w:r w:rsidR="00DE48A2" w:rsidRPr="0090524A">
        <w:rPr>
          <w:rFonts w:ascii="Arial" w:hAnsi="Arial" w:cs="Arial"/>
        </w:rPr>
        <w:t xml:space="preserve">. Jest to wynik naszych działań na etapie opracowania LSR podczas prowadzonych konsultacji, jak i samego </w:t>
      </w:r>
      <w:r w:rsidR="00AF4F07" w:rsidRPr="0090524A">
        <w:rPr>
          <w:rFonts w:ascii="Arial" w:hAnsi="Arial" w:cs="Arial"/>
        </w:rPr>
        <w:t xml:space="preserve">reżimu </w:t>
      </w:r>
      <w:r w:rsidR="00DE48A2" w:rsidRPr="0090524A">
        <w:rPr>
          <w:rFonts w:ascii="Arial" w:hAnsi="Arial" w:cs="Arial"/>
        </w:rPr>
        <w:t xml:space="preserve">wdrażania LSR omawianego podczas zebrań Organów LGD. </w:t>
      </w:r>
    </w:p>
    <w:p w14:paraId="209AF0D3" w14:textId="57D060DF" w:rsidR="00C07022" w:rsidRPr="0090524A" w:rsidRDefault="00C07022" w:rsidP="0090524A">
      <w:pPr>
        <w:spacing w:after="0"/>
        <w:ind w:firstLine="709"/>
        <w:rPr>
          <w:rFonts w:ascii="Arial" w:hAnsi="Arial" w:cs="Arial"/>
        </w:rPr>
      </w:pPr>
      <w:r w:rsidRPr="0090524A">
        <w:rPr>
          <w:rFonts w:ascii="Arial" w:hAnsi="Arial" w:cs="Arial"/>
        </w:rPr>
        <w:t xml:space="preserve">Podczas konsultacji wielokrotnie zwracaliśmy uwagę wraz z konsultantami posiadającymi wiedzę o zakresach działań innych dokumentów planistycznych, aby nasze propozycje były komplementarne, uzupełniały się co w rezultacie osiągniemy sukces w postaci rozwoju naszego obszaru. </w:t>
      </w:r>
    </w:p>
    <w:p w14:paraId="3BE84DE0" w14:textId="434FA618" w:rsidR="005A6AA3" w:rsidRPr="0090524A" w:rsidRDefault="00DE48A2" w:rsidP="0090524A">
      <w:pPr>
        <w:spacing w:after="0"/>
        <w:ind w:firstLine="709"/>
        <w:rPr>
          <w:rFonts w:ascii="Arial" w:hAnsi="Arial" w:cs="Arial"/>
        </w:rPr>
      </w:pPr>
      <w:r w:rsidRPr="0090524A">
        <w:rPr>
          <w:rFonts w:ascii="Arial" w:hAnsi="Arial" w:cs="Arial"/>
        </w:rPr>
        <w:t xml:space="preserve">Nasze LGD wdrażać będzie LSR na odpowiednim obszarze, gdzie inne podmioty również będą prowadzili swoje działania i w naszym interesie </w:t>
      </w:r>
      <w:r w:rsidR="00AF4F07" w:rsidRPr="0090524A">
        <w:rPr>
          <w:rFonts w:ascii="Arial" w:hAnsi="Arial" w:cs="Arial"/>
        </w:rPr>
        <w:t xml:space="preserve">mieszkańców naszego obszaru </w:t>
      </w:r>
      <w:r w:rsidRPr="0090524A">
        <w:rPr>
          <w:rFonts w:ascii="Arial" w:hAnsi="Arial" w:cs="Arial"/>
        </w:rPr>
        <w:t>jest współpraca z tymi podmiotami, aby efekt był wyższy w porównaniu do pojedynczych działań. W ten sposób uzyskamy wartość</w:t>
      </w:r>
      <w:r w:rsidR="005A6AA3" w:rsidRPr="0090524A">
        <w:rPr>
          <w:rFonts w:ascii="Arial" w:hAnsi="Arial" w:cs="Arial"/>
        </w:rPr>
        <w:t xml:space="preserve"> </w:t>
      </w:r>
      <w:r w:rsidRPr="0090524A">
        <w:rPr>
          <w:rFonts w:ascii="Arial" w:hAnsi="Arial" w:cs="Arial"/>
        </w:rPr>
        <w:t xml:space="preserve"> </w:t>
      </w:r>
      <w:r w:rsidR="005A6AA3" w:rsidRPr="0090524A">
        <w:rPr>
          <w:rFonts w:ascii="Arial" w:hAnsi="Arial" w:cs="Arial"/>
        </w:rPr>
        <w:t>dodaną, wpływającą na podnoszenie współpracy pomiędzy jednostkami, osobami bezpośrednio realizującymi zadania</w:t>
      </w:r>
      <w:r w:rsidR="00AF4F07" w:rsidRPr="0090524A">
        <w:rPr>
          <w:rFonts w:ascii="Arial" w:hAnsi="Arial" w:cs="Arial"/>
        </w:rPr>
        <w:t>, jak również wzrośnie wartość naszych nieruchomości ( obszar będzie bardziej konkurencyjny )</w:t>
      </w:r>
      <w:r w:rsidR="005A6AA3" w:rsidRPr="0090524A">
        <w:rPr>
          <w:rFonts w:ascii="Arial" w:hAnsi="Arial" w:cs="Arial"/>
        </w:rPr>
        <w:t>.</w:t>
      </w:r>
    </w:p>
    <w:p w14:paraId="227B6F5E" w14:textId="7596413E" w:rsidR="00A30533" w:rsidRPr="0090524A" w:rsidRDefault="00A30533" w:rsidP="0090524A">
      <w:pPr>
        <w:spacing w:after="0"/>
        <w:ind w:firstLine="709"/>
        <w:rPr>
          <w:rFonts w:ascii="Arial" w:hAnsi="Arial" w:cs="Arial"/>
        </w:rPr>
      </w:pPr>
      <w:r w:rsidRPr="0090524A">
        <w:rPr>
          <w:rFonts w:ascii="Arial" w:eastAsia="Times New Roman" w:hAnsi="Arial" w:cs="Arial"/>
          <w:lang w:eastAsia="pl-PL"/>
        </w:rPr>
        <w:t>Wartość dodana podejścia LEADER polega na partnerstwie, aktywizacji i integracji społeczności lokalnej, usamodzielnieniu i upodmiotowieniu społeczności lokalnych, oraz zintegrowaniu i komplementarności względem siebie finansowanych projektów (oraz względem projektów finansowanych ze środków niedostępnych w ramach RLKS) czego efektem jest zwiększenie efektywności (efekt kuli śnieżnej ) i maksymalne dopasowanie do lokalnych potrzeb dzięki oddolności i takie podejście wdrażamy od początku naszej działalności.</w:t>
      </w:r>
    </w:p>
    <w:p w14:paraId="00B2ACFE" w14:textId="7FF2FA15" w:rsidR="007A19D0" w:rsidRPr="0090524A" w:rsidRDefault="007A19D0" w:rsidP="0090524A">
      <w:pPr>
        <w:spacing w:after="0"/>
        <w:ind w:firstLine="709"/>
        <w:rPr>
          <w:rFonts w:ascii="Arial" w:hAnsi="Arial" w:cs="Arial"/>
        </w:rPr>
      </w:pPr>
      <w:r w:rsidRPr="0090524A">
        <w:rPr>
          <w:rFonts w:ascii="Arial" w:hAnsi="Arial" w:cs="Arial"/>
        </w:rPr>
        <w:t xml:space="preserve">Nasze LGD wdraża LSR w perspektywie 2014 – 2020 ze środków finansowych z 4 funduszy z związku z tym mamy doświadczenie </w:t>
      </w:r>
      <w:r w:rsidR="00C920A9" w:rsidRPr="0090524A">
        <w:rPr>
          <w:rFonts w:ascii="Arial" w:hAnsi="Arial" w:cs="Arial"/>
        </w:rPr>
        <w:t xml:space="preserve">we wdrażaniu LSR i </w:t>
      </w:r>
      <w:r w:rsidRPr="0090524A">
        <w:rPr>
          <w:rFonts w:ascii="Arial" w:hAnsi="Arial" w:cs="Arial"/>
        </w:rPr>
        <w:t xml:space="preserve">na jakie przedsięwzięcia i grupy beneficjentów, sektory można zaproponować środki z danego funduszu. Podczas opracowania LSR na perspektywę finansową 2021 – 2027 łatwiej nam było podczas prowadzonych konsultacji identyfikować cele, przedsięwzięcia czy grupy beneficjentów. Faktem jest, że mamy ograniczoną ilość środków finansowych w związku z tym nasze działania będą koncentrowały się na określonej </w:t>
      </w:r>
      <w:r w:rsidR="0047130A" w:rsidRPr="0090524A">
        <w:rPr>
          <w:rFonts w:ascii="Arial" w:hAnsi="Arial" w:cs="Arial"/>
        </w:rPr>
        <w:t>grupie beneficjentów</w:t>
      </w:r>
      <w:r w:rsidR="00F81485" w:rsidRPr="0090524A">
        <w:rPr>
          <w:rFonts w:ascii="Arial" w:hAnsi="Arial" w:cs="Arial"/>
        </w:rPr>
        <w:t>, przedsiębiorców, nie</w:t>
      </w:r>
      <w:r w:rsidRPr="0090524A">
        <w:rPr>
          <w:rFonts w:ascii="Arial" w:hAnsi="Arial" w:cs="Arial"/>
        </w:rPr>
        <w:t xml:space="preserve"> obejmujących obszar</w:t>
      </w:r>
      <w:r w:rsidR="00F81485" w:rsidRPr="0090524A">
        <w:rPr>
          <w:rFonts w:ascii="Arial" w:hAnsi="Arial" w:cs="Arial"/>
        </w:rPr>
        <w:t>u</w:t>
      </w:r>
      <w:r w:rsidRPr="0090524A">
        <w:rPr>
          <w:rFonts w:ascii="Arial" w:hAnsi="Arial" w:cs="Arial"/>
        </w:rPr>
        <w:t xml:space="preserve"> jednostek administracyjnych gmin. W działaniach angaż</w:t>
      </w:r>
      <w:r w:rsidR="0047130A" w:rsidRPr="0090524A">
        <w:rPr>
          <w:rFonts w:ascii="Arial" w:hAnsi="Arial" w:cs="Arial"/>
        </w:rPr>
        <w:t>ować będziemy</w:t>
      </w:r>
      <w:r w:rsidRPr="0090524A">
        <w:rPr>
          <w:rFonts w:ascii="Arial" w:hAnsi="Arial" w:cs="Arial"/>
        </w:rPr>
        <w:t xml:space="preserve"> przedstawicieli różnych grup interesu i bardzo zachęcamy do realizacji przedsięwzięć w partnerstwie co </w:t>
      </w:r>
      <w:r w:rsidR="0047130A" w:rsidRPr="0090524A">
        <w:rPr>
          <w:rFonts w:ascii="Arial" w:hAnsi="Arial" w:cs="Arial"/>
        </w:rPr>
        <w:t>wpłynie na większą identyfikację osób z danym działaniem i zaangażowanie w realizację powierzonych zadań. Końcowym efektem będzie wyższa wartość zrealizowanego projektu w porównaniu do efektu zadania zleconego danej firmie. Jest to jeden z elementów budowania społeczeństwa obywatelskiego odpornego na różne wstrząsy. Budujemy: lojalność, zaufanie, odpowiedzialność, zaangażowanie, dyscyplinę itp. – cechy LEADERA.</w:t>
      </w:r>
    </w:p>
    <w:p w14:paraId="7F97E17E" w14:textId="71CC16CA" w:rsidR="007A19D0" w:rsidRPr="0090524A" w:rsidRDefault="0047130A" w:rsidP="0090524A">
      <w:pPr>
        <w:spacing w:after="0"/>
        <w:ind w:firstLine="709"/>
        <w:rPr>
          <w:rFonts w:ascii="Arial" w:hAnsi="Arial" w:cs="Arial"/>
        </w:rPr>
      </w:pPr>
      <w:r w:rsidRPr="0090524A">
        <w:rPr>
          <w:rFonts w:ascii="Arial" w:hAnsi="Arial" w:cs="Arial"/>
        </w:rPr>
        <w:t>Podczas konsultacji przy opracowaniu LSR dużo czasu poświeci</w:t>
      </w:r>
      <w:r w:rsidR="00446DD1" w:rsidRPr="0090524A">
        <w:rPr>
          <w:rFonts w:ascii="Arial" w:hAnsi="Arial" w:cs="Arial"/>
        </w:rPr>
        <w:t>liśmy na</w:t>
      </w:r>
      <w:r w:rsidR="00F81485" w:rsidRPr="0090524A">
        <w:rPr>
          <w:rFonts w:ascii="Arial" w:hAnsi="Arial" w:cs="Arial"/>
        </w:rPr>
        <w:t xml:space="preserve"> dobór</w:t>
      </w:r>
      <w:r w:rsidR="00446DD1" w:rsidRPr="0090524A">
        <w:rPr>
          <w:rFonts w:ascii="Arial" w:hAnsi="Arial" w:cs="Arial"/>
        </w:rPr>
        <w:t xml:space="preserve"> zakresu wsparcia, będąc w przekonaniu, że jest to uzależnione do wielu czynników na czele z analizą potrzeb przy wykorzystaniu posiadanego potencjału będącego na miejscu. Podczas prac nasze uwagi, spostrzeżenia warunkowaliśmy dostępnymi danymi otrzymanymi z Urzędu Marszałkowskiego w Toruniu i innymi danymi ogólnie dostępnymi</w:t>
      </w:r>
      <w:r w:rsidR="0083047F" w:rsidRPr="0090524A">
        <w:rPr>
          <w:rFonts w:ascii="Arial" w:hAnsi="Arial" w:cs="Arial"/>
        </w:rPr>
        <w:t xml:space="preserve"> np. z Bazy danych lokalnych GUS.</w:t>
      </w:r>
      <w:r w:rsidR="00446DD1" w:rsidRPr="0090524A">
        <w:rPr>
          <w:rFonts w:ascii="Arial" w:hAnsi="Arial" w:cs="Arial"/>
        </w:rPr>
        <w:t xml:space="preserve"> Po dokonaniu analizy miejsca </w:t>
      </w:r>
      <w:r w:rsidR="00446DD1" w:rsidRPr="0090524A">
        <w:rPr>
          <w:rFonts w:ascii="Arial" w:hAnsi="Arial" w:cs="Arial"/>
        </w:rPr>
        <w:lastRenderedPageBreak/>
        <w:t>położenia stwierdziliśmy, że obszar nasz</w:t>
      </w:r>
      <w:r w:rsidR="00272F26" w:rsidRPr="0090524A">
        <w:rPr>
          <w:rFonts w:ascii="Arial" w:hAnsi="Arial" w:cs="Arial"/>
        </w:rPr>
        <w:t>ego LSR</w:t>
      </w:r>
      <w:r w:rsidR="00446DD1" w:rsidRPr="0090524A">
        <w:rPr>
          <w:rFonts w:ascii="Arial" w:hAnsi="Arial" w:cs="Arial"/>
        </w:rPr>
        <w:t xml:space="preserve"> położony jest peryferyjnie w stosunku do ośrodka administracyjnego – województwa, stolicy, czy ośrodków z dużą ofertą pracy, kultury, ośrodków leczniczych.</w:t>
      </w:r>
      <w:r w:rsidR="00272F26" w:rsidRPr="0090524A">
        <w:rPr>
          <w:rFonts w:ascii="Arial" w:hAnsi="Arial" w:cs="Arial"/>
        </w:rPr>
        <w:t xml:space="preserve"> Takie położenie wpływa na wielkość kosztów związanych z dojazdem do tychże ośrodków i wzrost c</w:t>
      </w:r>
      <w:r w:rsidR="00BB00C4" w:rsidRPr="0090524A">
        <w:rPr>
          <w:rFonts w:ascii="Arial" w:hAnsi="Arial" w:cs="Arial"/>
        </w:rPr>
        <w:t>zasu niezbędnego na przemieszcza</w:t>
      </w:r>
      <w:r w:rsidR="00272F26" w:rsidRPr="0090524A">
        <w:rPr>
          <w:rFonts w:ascii="Arial" w:hAnsi="Arial" w:cs="Arial"/>
        </w:rPr>
        <w:t xml:space="preserve">nie się. </w:t>
      </w:r>
    </w:p>
    <w:p w14:paraId="2770E22E" w14:textId="0DE7C963" w:rsidR="00C920A9" w:rsidRPr="0090524A" w:rsidRDefault="00C920A9" w:rsidP="0090524A">
      <w:pPr>
        <w:spacing w:after="0"/>
        <w:ind w:firstLine="709"/>
        <w:rPr>
          <w:rFonts w:ascii="Arial" w:hAnsi="Arial" w:cs="Arial"/>
        </w:rPr>
      </w:pPr>
      <w:r w:rsidRPr="0090524A">
        <w:rPr>
          <w:rFonts w:ascii="Arial" w:hAnsi="Arial" w:cs="Arial"/>
        </w:rPr>
        <w:t>Wspomniane uwarunkowania spowodowały, że po bardzo wielu dyskusjach, rozmowach będących przemyśleniami wdrażanie LSR oparte będzie na przedsięwzięciach wskazanych poniżej wraz z uzasadnieniem:</w:t>
      </w:r>
    </w:p>
    <w:p w14:paraId="20B086C0" w14:textId="2AC13294" w:rsidR="00D7723A" w:rsidRPr="0090524A" w:rsidRDefault="00D7723A" w:rsidP="0090524A">
      <w:pPr>
        <w:spacing w:after="0"/>
        <w:ind w:firstLine="709"/>
        <w:rPr>
          <w:rFonts w:ascii="Arial" w:hAnsi="Arial" w:cs="Arial"/>
        </w:rPr>
      </w:pPr>
      <w:r w:rsidRPr="0090524A">
        <w:rPr>
          <w:rFonts w:ascii="Arial" w:hAnsi="Arial" w:cs="Arial"/>
        </w:rPr>
        <w:t xml:space="preserve">W </w:t>
      </w:r>
      <w:r w:rsidR="008F0417" w:rsidRPr="0090524A">
        <w:rPr>
          <w:rFonts w:ascii="Arial" w:hAnsi="Arial" w:cs="Arial"/>
        </w:rPr>
        <w:t>codziennej pracy</w:t>
      </w:r>
      <w:r w:rsidR="00BB00C4" w:rsidRPr="0090524A">
        <w:rPr>
          <w:rFonts w:ascii="Arial" w:hAnsi="Arial" w:cs="Arial"/>
        </w:rPr>
        <w:t>,</w:t>
      </w:r>
      <w:r w:rsidRPr="0090524A">
        <w:rPr>
          <w:rFonts w:ascii="Arial" w:hAnsi="Arial" w:cs="Arial"/>
        </w:rPr>
        <w:t xml:space="preserve"> jak i w dyskusjach na konsultacjach przy wsparciu danymi otrzymanymi z Urzędu Marszałkowskiego w Toruniu</w:t>
      </w:r>
      <w:r w:rsidR="0083047F" w:rsidRPr="0090524A">
        <w:rPr>
          <w:rFonts w:ascii="Arial" w:hAnsi="Arial" w:cs="Arial"/>
        </w:rPr>
        <w:t xml:space="preserve"> oraz z Bazy danych lokalnych GUS  wynika</w:t>
      </w:r>
      <w:r w:rsidRPr="0090524A">
        <w:rPr>
          <w:rFonts w:ascii="Arial" w:hAnsi="Arial" w:cs="Arial"/>
        </w:rPr>
        <w:t>, że na naszym tere</w:t>
      </w:r>
      <w:r w:rsidR="008F0417" w:rsidRPr="0090524A">
        <w:rPr>
          <w:rFonts w:ascii="Arial" w:hAnsi="Arial" w:cs="Arial"/>
        </w:rPr>
        <w:t>nie jest mała ilość osób prowadzących działalność gospodarczą</w:t>
      </w:r>
      <w:r w:rsidR="00BE5FC9" w:rsidRPr="0090524A">
        <w:rPr>
          <w:rFonts w:ascii="Arial" w:hAnsi="Arial" w:cs="Arial"/>
        </w:rPr>
        <w:t xml:space="preserve"> w prze</w:t>
      </w:r>
      <w:r w:rsidRPr="0090524A">
        <w:rPr>
          <w:rFonts w:ascii="Arial" w:hAnsi="Arial" w:cs="Arial"/>
        </w:rPr>
        <w:t>liczeniu na 1000 mieszkańców w porównaniu do innych regionów naszego województwa.</w:t>
      </w:r>
      <w:r w:rsidR="00DF1A8F" w:rsidRPr="0090524A">
        <w:rPr>
          <w:rFonts w:ascii="Arial" w:hAnsi="Arial" w:cs="Arial"/>
        </w:rPr>
        <w:t xml:space="preserve"> Dlatego też przeznaczamy pewną kwotę dostępnych środ</w:t>
      </w:r>
      <w:r w:rsidR="0083047F" w:rsidRPr="0090524A">
        <w:rPr>
          <w:rFonts w:ascii="Arial" w:hAnsi="Arial" w:cs="Arial"/>
        </w:rPr>
        <w:t>ków finansowych</w:t>
      </w:r>
      <w:r w:rsidR="00DF1A8F" w:rsidRPr="0090524A">
        <w:rPr>
          <w:rFonts w:ascii="Arial" w:hAnsi="Arial" w:cs="Arial"/>
        </w:rPr>
        <w:t xml:space="preserve"> dla osób fizycznych na podjęcie </w:t>
      </w:r>
      <w:r w:rsidR="00272AF8" w:rsidRPr="0090524A">
        <w:rPr>
          <w:rFonts w:ascii="Arial" w:hAnsi="Arial" w:cs="Arial"/>
        </w:rPr>
        <w:t xml:space="preserve">pozarolniczej </w:t>
      </w:r>
      <w:r w:rsidR="00DF1A8F" w:rsidRPr="0090524A">
        <w:rPr>
          <w:rFonts w:ascii="Arial" w:hAnsi="Arial" w:cs="Arial"/>
        </w:rPr>
        <w:t>działalności gospodarcze</w:t>
      </w:r>
      <w:r w:rsidR="0083047F" w:rsidRPr="0090524A">
        <w:rPr>
          <w:rFonts w:ascii="Arial" w:hAnsi="Arial" w:cs="Arial"/>
        </w:rPr>
        <w:t>j. Osoby zainteresowane tą formą wsparcia będą zobowiązane</w:t>
      </w:r>
      <w:r w:rsidR="00DF1A8F" w:rsidRPr="0090524A">
        <w:rPr>
          <w:rFonts w:ascii="Arial" w:hAnsi="Arial" w:cs="Arial"/>
        </w:rPr>
        <w:t xml:space="preserve"> do świadczenia usług na rzecz grupy osób będących w niekorzystnej sytuacj</w:t>
      </w:r>
      <w:r w:rsidR="002603C9" w:rsidRPr="0090524A">
        <w:rPr>
          <w:rFonts w:ascii="Arial" w:hAnsi="Arial" w:cs="Arial"/>
        </w:rPr>
        <w:t xml:space="preserve">i ( osoby młode – </w:t>
      </w:r>
      <w:r w:rsidR="00E9643A" w:rsidRPr="0090524A">
        <w:rPr>
          <w:rFonts w:ascii="Arial" w:hAnsi="Arial" w:cs="Arial"/>
        </w:rPr>
        <w:t>dzieci i młodzież uczące się w wieku od 6 do 24 lat</w:t>
      </w:r>
      <w:r w:rsidR="00DF1A8F" w:rsidRPr="0090524A">
        <w:rPr>
          <w:rFonts w:ascii="Arial" w:hAnsi="Arial" w:cs="Arial"/>
        </w:rPr>
        <w:t xml:space="preserve">, seniorzy – </w:t>
      </w:r>
      <w:r w:rsidR="00272AF8" w:rsidRPr="0090524A">
        <w:rPr>
          <w:rFonts w:ascii="Arial" w:hAnsi="Arial" w:cs="Arial"/>
        </w:rPr>
        <w:t>osoby, które ukończyły 60 rok życia</w:t>
      </w:r>
      <w:r w:rsidR="00DF1A8F" w:rsidRPr="0090524A">
        <w:rPr>
          <w:rFonts w:ascii="Arial" w:hAnsi="Arial" w:cs="Arial"/>
        </w:rPr>
        <w:t xml:space="preserve"> ) w zakresie komunikacji, wspierania w zakresie poprawy sytuacji społecznej lub </w:t>
      </w:r>
      <w:r w:rsidR="00A21AC7" w:rsidRPr="0090524A">
        <w:rPr>
          <w:rFonts w:ascii="Arial" w:hAnsi="Arial" w:cs="Arial"/>
        </w:rPr>
        <w:t>podniesienia kwalifikacji, ewentualnie w zakresie efektywnego wykorzystania zasobów wykazanych w pot</w:t>
      </w:r>
      <w:r w:rsidR="00933E0D" w:rsidRPr="0090524A">
        <w:rPr>
          <w:rFonts w:ascii="Arial" w:hAnsi="Arial" w:cs="Arial"/>
        </w:rPr>
        <w:t>encjale obszaru ( strona 27</w:t>
      </w:r>
      <w:r w:rsidR="00A21AC7" w:rsidRPr="0090524A">
        <w:rPr>
          <w:rFonts w:ascii="Arial" w:hAnsi="Arial" w:cs="Arial"/>
        </w:rPr>
        <w:t xml:space="preserve"> ). Dodatkowo, jeśli zależy nam na wzroście liczby mieszkańców to należy zwiększyć ofertę świadczonych usług na ich rzecz i to z wykorzystaniem posiadanych zasobów naturalnych, które cieszą się dużym popytem i tworzą klimat regionalny. </w:t>
      </w:r>
      <w:r w:rsidR="00933E0D" w:rsidRPr="0090524A">
        <w:rPr>
          <w:rFonts w:ascii="Arial" w:hAnsi="Arial" w:cs="Arial"/>
        </w:rPr>
        <w:t>Z naszych</w:t>
      </w:r>
      <w:r w:rsidR="00066BD6" w:rsidRPr="0090524A">
        <w:rPr>
          <w:rFonts w:ascii="Arial" w:hAnsi="Arial" w:cs="Arial"/>
        </w:rPr>
        <w:t xml:space="preserve"> wynika</w:t>
      </w:r>
      <w:r w:rsidR="00933E0D" w:rsidRPr="0090524A">
        <w:rPr>
          <w:rFonts w:ascii="Arial" w:hAnsi="Arial" w:cs="Arial"/>
        </w:rPr>
        <w:t xml:space="preserve"> ( co potwierdzali konsultanci )</w:t>
      </w:r>
      <w:r w:rsidR="00066BD6" w:rsidRPr="0090524A">
        <w:rPr>
          <w:rFonts w:ascii="Arial" w:hAnsi="Arial" w:cs="Arial"/>
        </w:rPr>
        <w:t>, że osoby prowadzące działalność gospodarczą bardziej aniżeli inne osoby utożsamiają się z miejscem zamieszkania, czego efektem jest</w:t>
      </w:r>
      <w:r w:rsidR="00DE4C73" w:rsidRPr="0090524A">
        <w:rPr>
          <w:rFonts w:ascii="Arial" w:hAnsi="Arial" w:cs="Arial"/>
        </w:rPr>
        <w:t xml:space="preserve"> większa stabilność identyfikowania</w:t>
      </w:r>
      <w:r w:rsidR="00066BD6" w:rsidRPr="0090524A">
        <w:rPr>
          <w:rFonts w:ascii="Arial" w:hAnsi="Arial" w:cs="Arial"/>
        </w:rPr>
        <w:t xml:space="preserve"> się ze środowiskiem i dbałość o jego walory, co jest jednym z naszych dążeń, czyli bud</w:t>
      </w:r>
      <w:r w:rsidR="00933E0D" w:rsidRPr="0090524A">
        <w:rPr>
          <w:rFonts w:ascii="Arial" w:hAnsi="Arial" w:cs="Arial"/>
        </w:rPr>
        <w:t>owa społeczeństwa odpornego na wstrząsy</w:t>
      </w:r>
      <w:r w:rsidR="00066BD6" w:rsidRPr="0090524A">
        <w:rPr>
          <w:rFonts w:ascii="Arial" w:hAnsi="Arial" w:cs="Arial"/>
        </w:rPr>
        <w:t>.</w:t>
      </w:r>
      <w:r w:rsidR="00457996" w:rsidRPr="0090524A">
        <w:rPr>
          <w:rFonts w:ascii="Arial" w:hAnsi="Arial" w:cs="Arial"/>
        </w:rPr>
        <w:t xml:space="preserve"> Nabór wniosków będzie prowadzony po </w:t>
      </w:r>
      <w:r w:rsidR="009003A6" w:rsidRPr="0090524A">
        <w:rPr>
          <w:rFonts w:ascii="Arial" w:hAnsi="Arial" w:cs="Arial"/>
        </w:rPr>
        <w:t>upublicznieniu ogłoszenia o naborze wniosków i po dokonaniu oceny i wyboru przekażemy całą dokumentację do Urzędu Marszałkowskiego w Toruniu do dalszego procedowania. Taka forma wsparcia wynika z małej ilości obsługiwanych wniosków przy bardzo szerokim zakresie spraw wpływających na dokonanie oceny, co niestety</w:t>
      </w:r>
      <w:r w:rsidR="00933E0D" w:rsidRPr="0090524A">
        <w:rPr>
          <w:rFonts w:ascii="Arial" w:hAnsi="Arial" w:cs="Arial"/>
        </w:rPr>
        <w:t>,</w:t>
      </w:r>
      <w:r w:rsidR="009003A6" w:rsidRPr="0090524A">
        <w:rPr>
          <w:rFonts w:ascii="Arial" w:hAnsi="Arial" w:cs="Arial"/>
        </w:rPr>
        <w:t xml:space="preserve"> ale byłoby z ekonomicznego punktu widzenia zadaniem dla nas nieopłacalnym.</w:t>
      </w:r>
    </w:p>
    <w:p w14:paraId="3DA6D688" w14:textId="766E6E81" w:rsidR="008F0417" w:rsidRPr="0090524A" w:rsidRDefault="008F0417" w:rsidP="0090524A">
      <w:pPr>
        <w:spacing w:after="0"/>
        <w:ind w:firstLine="709"/>
        <w:rPr>
          <w:rFonts w:ascii="Arial" w:hAnsi="Arial" w:cs="Arial"/>
        </w:rPr>
      </w:pPr>
      <w:r w:rsidRPr="0090524A">
        <w:rPr>
          <w:rFonts w:ascii="Arial" w:hAnsi="Arial" w:cs="Arial"/>
        </w:rPr>
        <w:t>Podcza</w:t>
      </w:r>
      <w:r w:rsidR="00DB40AA" w:rsidRPr="0090524A">
        <w:rPr>
          <w:rFonts w:ascii="Arial" w:hAnsi="Arial" w:cs="Arial"/>
        </w:rPr>
        <w:t>s wielu rozmów z turystami jak i</w:t>
      </w:r>
      <w:r w:rsidRPr="0090524A">
        <w:rPr>
          <w:rFonts w:ascii="Arial" w:hAnsi="Arial" w:cs="Arial"/>
        </w:rPr>
        <w:t xml:space="preserve"> na spotkaniach konsultacyjny</w:t>
      </w:r>
      <w:r w:rsidR="001506A6" w:rsidRPr="0090524A">
        <w:rPr>
          <w:rFonts w:ascii="Arial" w:hAnsi="Arial" w:cs="Arial"/>
        </w:rPr>
        <w:t>ch oraz wykaza</w:t>
      </w:r>
      <w:r w:rsidRPr="0090524A">
        <w:rPr>
          <w:rFonts w:ascii="Arial" w:hAnsi="Arial" w:cs="Arial"/>
        </w:rPr>
        <w:t>nych w ankietach nasz obszar charakteryzuje się występowaniem obszarów NATURA 2000 i innych form ochrony przyrody o wysokich walorach przyrodniczych, które należałoby wykorzystać do prowadzenia działalności nieuciążliwej d</w:t>
      </w:r>
      <w:r w:rsidR="00FE3B24" w:rsidRPr="0090524A">
        <w:rPr>
          <w:rFonts w:ascii="Arial" w:hAnsi="Arial" w:cs="Arial"/>
        </w:rPr>
        <w:t>la środowiska, a jeżeli uwzględnimy w naszych działaniach</w:t>
      </w:r>
      <w:r w:rsidRPr="0090524A">
        <w:rPr>
          <w:rFonts w:ascii="Arial" w:hAnsi="Arial" w:cs="Arial"/>
        </w:rPr>
        <w:t xml:space="preserve"> potrzebę opieki nad se</w:t>
      </w:r>
      <w:r w:rsidR="001506A6" w:rsidRPr="0090524A">
        <w:rPr>
          <w:rFonts w:ascii="Arial" w:hAnsi="Arial" w:cs="Arial"/>
        </w:rPr>
        <w:t>niorami</w:t>
      </w:r>
      <w:r w:rsidR="00B7366D" w:rsidRPr="0090524A">
        <w:rPr>
          <w:rFonts w:ascii="Arial" w:hAnsi="Arial" w:cs="Arial"/>
        </w:rPr>
        <w:t>, których liczba ciągle rośnie</w:t>
      </w:r>
      <w:r w:rsidR="00FE3B24" w:rsidRPr="0090524A">
        <w:rPr>
          <w:rFonts w:ascii="Arial" w:hAnsi="Arial" w:cs="Arial"/>
        </w:rPr>
        <w:t>,</w:t>
      </w:r>
      <w:r w:rsidR="00DB40AA" w:rsidRPr="0090524A">
        <w:rPr>
          <w:rFonts w:ascii="Arial" w:hAnsi="Arial" w:cs="Arial"/>
        </w:rPr>
        <w:t xml:space="preserve"> to nasuwa się </w:t>
      </w:r>
      <w:r w:rsidR="006935D5" w:rsidRPr="0090524A">
        <w:rPr>
          <w:rFonts w:ascii="Arial" w:hAnsi="Arial" w:cs="Arial"/>
        </w:rPr>
        <w:t xml:space="preserve">konieczność </w:t>
      </w:r>
      <w:r w:rsidR="00DB40AA" w:rsidRPr="0090524A">
        <w:rPr>
          <w:rFonts w:ascii="Arial" w:hAnsi="Arial" w:cs="Arial"/>
        </w:rPr>
        <w:t>upowszech</w:t>
      </w:r>
      <w:r w:rsidR="006935D5" w:rsidRPr="0090524A">
        <w:rPr>
          <w:rFonts w:ascii="Arial" w:hAnsi="Arial" w:cs="Arial"/>
        </w:rPr>
        <w:t>nienia</w:t>
      </w:r>
      <w:r w:rsidR="00FE3B24" w:rsidRPr="0090524A">
        <w:rPr>
          <w:rFonts w:ascii="Arial" w:hAnsi="Arial" w:cs="Arial"/>
        </w:rPr>
        <w:t xml:space="preserve"> działalności pod nazwą:</w:t>
      </w:r>
      <w:r w:rsidR="00DB40AA" w:rsidRPr="0090524A">
        <w:rPr>
          <w:rFonts w:ascii="Arial" w:hAnsi="Arial" w:cs="Arial"/>
        </w:rPr>
        <w:t xml:space="preserve"> gospodarstwa agroturystyczne, zagrody edukacyjne, gospodarstwa opiekuńcze. Takie formy działalności na naszym obszarze są prowadzone z powodzeniem i wskazane jest dofinansowanie kolejnych rolników w celu </w:t>
      </w:r>
      <w:r w:rsidR="001506A6" w:rsidRPr="0090524A">
        <w:rPr>
          <w:rFonts w:ascii="Arial" w:hAnsi="Arial" w:cs="Arial"/>
        </w:rPr>
        <w:t xml:space="preserve">wsparcia </w:t>
      </w:r>
      <w:r w:rsidR="00DB40AA" w:rsidRPr="0090524A">
        <w:rPr>
          <w:rFonts w:ascii="Arial" w:hAnsi="Arial" w:cs="Arial"/>
        </w:rPr>
        <w:t>poszerzenia swojej działalności o takie formy. Wpłynie to również na zwiększenie stabilności finansowej tychże rolników.</w:t>
      </w:r>
      <w:r w:rsidR="009003A6" w:rsidRPr="0090524A">
        <w:rPr>
          <w:rFonts w:ascii="Arial" w:hAnsi="Arial" w:cs="Arial"/>
        </w:rPr>
        <w:t xml:space="preserve"> Wnioski na realizację operacji od tej grupy zainteresowanych będziemy przyjmowali w naszym biurze zgodnie z ogłoszeniem o naborze i po dokonaniu oceny i wyboru przekażemy całość dokumentacji do Urzędu Marszałkowskiego w Toruniu do dalszej obsługi. Taki sposób wdrażania wynika z ekonomiki obsługi wniosków ( mała ilość wniosków przy </w:t>
      </w:r>
      <w:r w:rsidR="00943D36" w:rsidRPr="0090524A">
        <w:rPr>
          <w:rFonts w:ascii="Arial" w:hAnsi="Arial" w:cs="Arial"/>
        </w:rPr>
        <w:t>szerokim spektrum szczegółów do oceny ).</w:t>
      </w:r>
    </w:p>
    <w:p w14:paraId="04B8EDFF" w14:textId="0CF7A8A8" w:rsidR="00CC5E69" w:rsidRPr="0090524A" w:rsidRDefault="00CC5E69" w:rsidP="0090524A">
      <w:pPr>
        <w:spacing w:after="0"/>
        <w:ind w:firstLine="709"/>
        <w:rPr>
          <w:rFonts w:ascii="Arial" w:hAnsi="Arial" w:cs="Arial"/>
        </w:rPr>
      </w:pPr>
      <w:r w:rsidRPr="0090524A">
        <w:rPr>
          <w:rFonts w:ascii="Arial" w:hAnsi="Arial" w:cs="Arial"/>
        </w:rPr>
        <w:t xml:space="preserve">Samorządy lokalne </w:t>
      </w:r>
      <w:r w:rsidR="006935D5" w:rsidRPr="0090524A">
        <w:rPr>
          <w:rFonts w:ascii="Arial" w:hAnsi="Arial" w:cs="Arial"/>
        </w:rPr>
        <w:t>oraz przedsiębiorcy</w:t>
      </w:r>
      <w:r w:rsidR="00C920A9" w:rsidRPr="0090524A">
        <w:rPr>
          <w:rFonts w:ascii="Arial" w:hAnsi="Arial" w:cs="Arial"/>
        </w:rPr>
        <w:t xml:space="preserve"> i ngo</w:t>
      </w:r>
      <w:r w:rsidR="006935D5" w:rsidRPr="0090524A">
        <w:rPr>
          <w:rFonts w:ascii="Arial" w:hAnsi="Arial" w:cs="Arial"/>
        </w:rPr>
        <w:t xml:space="preserve"> oferujący organizację czasu wolnego </w:t>
      </w:r>
      <w:r w:rsidRPr="0090524A">
        <w:rPr>
          <w:rFonts w:ascii="Arial" w:hAnsi="Arial" w:cs="Arial"/>
        </w:rPr>
        <w:t>od</w:t>
      </w:r>
      <w:r w:rsidR="00C920A9" w:rsidRPr="0090524A">
        <w:rPr>
          <w:rFonts w:ascii="Arial" w:hAnsi="Arial" w:cs="Arial"/>
        </w:rPr>
        <w:t xml:space="preserve"> wielu</w:t>
      </w:r>
      <w:r w:rsidRPr="0090524A">
        <w:rPr>
          <w:rFonts w:ascii="Arial" w:hAnsi="Arial" w:cs="Arial"/>
        </w:rPr>
        <w:t xml:space="preserve"> lat rozwijają </w:t>
      </w:r>
      <w:r w:rsidR="00FE3B24" w:rsidRPr="0090524A">
        <w:rPr>
          <w:rFonts w:ascii="Arial" w:hAnsi="Arial" w:cs="Arial"/>
        </w:rPr>
        <w:t xml:space="preserve">na swoim terenie </w:t>
      </w:r>
      <w:r w:rsidR="00B50BAC" w:rsidRPr="0090524A">
        <w:rPr>
          <w:rFonts w:ascii="Arial" w:hAnsi="Arial" w:cs="Arial"/>
        </w:rPr>
        <w:t xml:space="preserve">bazę infrastruktury turystycznej i </w:t>
      </w:r>
      <w:r w:rsidR="00FE3B24" w:rsidRPr="0090524A">
        <w:rPr>
          <w:rFonts w:ascii="Arial" w:hAnsi="Arial" w:cs="Arial"/>
        </w:rPr>
        <w:t>rekreacyjnej</w:t>
      </w:r>
      <w:r w:rsidRPr="0090524A">
        <w:rPr>
          <w:rFonts w:ascii="Arial" w:hAnsi="Arial" w:cs="Arial"/>
        </w:rPr>
        <w:t xml:space="preserve"> </w:t>
      </w:r>
      <w:r w:rsidR="00B50BAC" w:rsidRPr="0090524A">
        <w:rPr>
          <w:rFonts w:ascii="Arial" w:hAnsi="Arial" w:cs="Arial"/>
        </w:rPr>
        <w:t xml:space="preserve">z zagospodarowaniem środków finansowych z różnych źródeł </w:t>
      </w:r>
      <w:r w:rsidRPr="0090524A">
        <w:rPr>
          <w:rFonts w:ascii="Arial" w:hAnsi="Arial" w:cs="Arial"/>
        </w:rPr>
        <w:t xml:space="preserve">i często podnoszą problem </w:t>
      </w:r>
      <w:r w:rsidR="00B50BAC" w:rsidRPr="0090524A">
        <w:rPr>
          <w:rFonts w:ascii="Arial" w:hAnsi="Arial" w:cs="Arial"/>
        </w:rPr>
        <w:t xml:space="preserve">wymogu stałego rozwijania oferty tejże bazy stawianego przez mieszkańców i turystów. Podczas spotkań konsultacyjnych i w rozmowach indywidualnych rozmówcy podkreślali niezbędną potrzebę unowocześniania o </w:t>
      </w:r>
      <w:r w:rsidR="00657140" w:rsidRPr="0090524A">
        <w:rPr>
          <w:rFonts w:ascii="Arial" w:hAnsi="Arial" w:cs="Arial"/>
        </w:rPr>
        <w:t>atrakcyjne</w:t>
      </w:r>
      <w:r w:rsidR="00B50BAC" w:rsidRPr="0090524A">
        <w:rPr>
          <w:rFonts w:ascii="Arial" w:hAnsi="Arial" w:cs="Arial"/>
        </w:rPr>
        <w:t xml:space="preserve"> urządzenia w infrastrukturze turystycznej i rekreacyjnej w sposób chroniący środowisko i nie prowadzący do jego degradacji. Omawiana in</w:t>
      </w:r>
      <w:r w:rsidR="009003A6" w:rsidRPr="0090524A">
        <w:rPr>
          <w:rFonts w:ascii="Arial" w:hAnsi="Arial" w:cs="Arial"/>
        </w:rPr>
        <w:t>frastruktura pozwala społeczności lokalnej</w:t>
      </w:r>
      <w:r w:rsidR="00B50BAC" w:rsidRPr="0090524A">
        <w:rPr>
          <w:rFonts w:ascii="Arial" w:hAnsi="Arial" w:cs="Arial"/>
        </w:rPr>
        <w:t xml:space="preserve"> jak i turystom na odpoczynek, relaks, możliwość spotkania się z innymi osobami. </w:t>
      </w:r>
      <w:r w:rsidR="005F77E0" w:rsidRPr="0090524A">
        <w:rPr>
          <w:rFonts w:ascii="Arial" w:hAnsi="Arial" w:cs="Arial"/>
        </w:rPr>
        <w:t xml:space="preserve">Poprawy relacji międzyludzkiej. </w:t>
      </w:r>
      <w:r w:rsidR="00B50BAC" w:rsidRPr="0090524A">
        <w:rPr>
          <w:rFonts w:ascii="Arial" w:hAnsi="Arial" w:cs="Arial"/>
        </w:rPr>
        <w:t xml:space="preserve">Jest to czynnik wpływający na wzrost komfortu zamieszkiwania a turystom </w:t>
      </w:r>
      <w:r w:rsidR="007F5987" w:rsidRPr="0090524A">
        <w:rPr>
          <w:rFonts w:ascii="Arial" w:hAnsi="Arial" w:cs="Arial"/>
        </w:rPr>
        <w:t xml:space="preserve">spełnienie swoich oczekiwań w danym miejscu. Na </w:t>
      </w:r>
      <w:r w:rsidR="007F5987" w:rsidRPr="0090524A">
        <w:rPr>
          <w:rFonts w:ascii="Arial" w:hAnsi="Arial" w:cs="Arial"/>
        </w:rPr>
        <w:lastRenderedPageBreak/>
        <w:t>urządzeniach wskazanej infrastruktury można również realizować swoje pasje, zainteresowania aktywnego spędzania wolnego czasu.</w:t>
      </w:r>
      <w:r w:rsidR="009003A6" w:rsidRPr="0090524A">
        <w:rPr>
          <w:rFonts w:ascii="Arial" w:hAnsi="Arial" w:cs="Arial"/>
        </w:rPr>
        <w:t xml:space="preserve"> </w:t>
      </w:r>
      <w:r w:rsidR="00C920A9" w:rsidRPr="0090524A">
        <w:rPr>
          <w:rFonts w:ascii="Arial" w:hAnsi="Arial" w:cs="Arial"/>
        </w:rPr>
        <w:t>Ze wstępnych wyliczeń będących efektem rozmów na konsultacjach do naszego biura potencjalni Wnioskodawcy złożą kilka</w:t>
      </w:r>
      <w:r w:rsidR="005F77E0" w:rsidRPr="0090524A">
        <w:rPr>
          <w:rFonts w:ascii="Arial" w:hAnsi="Arial" w:cs="Arial"/>
        </w:rPr>
        <w:t xml:space="preserve"> - kilkanaście</w:t>
      </w:r>
      <w:r w:rsidR="00C920A9" w:rsidRPr="0090524A">
        <w:rPr>
          <w:rFonts w:ascii="Arial" w:hAnsi="Arial" w:cs="Arial"/>
        </w:rPr>
        <w:t xml:space="preserve"> wniosków o wsparcie finansowe na realizację różnorakich zadań, niejednokrotnie zróżnicowanych zakresem i specyfiką oddziaływania na lokaln</w:t>
      </w:r>
      <w:r w:rsidR="000B2558" w:rsidRPr="0090524A">
        <w:rPr>
          <w:rFonts w:ascii="Arial" w:hAnsi="Arial" w:cs="Arial"/>
        </w:rPr>
        <w:t xml:space="preserve">y obszar. Taka różnorodność operacji wymaga szerokiej wiedzy czasem specjalistycznej. W związku z tym dla naszego LGD całościowa obsługa wniosków jest ekonomicznie nieopłacalna i dlatego po dokonaniu oceny i wyboru operacji całość wniosków przekażemy do dalszego procedowania do Urzędu Marszałkowskiego w Toruniu, gdzie skala </w:t>
      </w:r>
      <w:r w:rsidR="005F77E0" w:rsidRPr="0090524A">
        <w:rPr>
          <w:rFonts w:ascii="Arial" w:hAnsi="Arial" w:cs="Arial"/>
        </w:rPr>
        <w:t>przyjętych wniosków jest wyższ</w:t>
      </w:r>
      <w:r w:rsidR="000B2558" w:rsidRPr="0090524A">
        <w:rPr>
          <w:rFonts w:ascii="Arial" w:hAnsi="Arial" w:cs="Arial"/>
        </w:rPr>
        <w:t xml:space="preserve">a i ekonomika obsługi rozkłada się zupełnie inaczej. </w:t>
      </w:r>
    </w:p>
    <w:p w14:paraId="43D4C252" w14:textId="6FD8E615" w:rsidR="007F5987" w:rsidRPr="0090524A" w:rsidRDefault="00A30533" w:rsidP="0090524A">
      <w:pPr>
        <w:spacing w:after="0"/>
        <w:rPr>
          <w:rFonts w:ascii="Arial" w:hAnsi="Arial" w:cs="Arial"/>
        </w:rPr>
      </w:pPr>
      <w:r w:rsidRPr="0090524A">
        <w:rPr>
          <w:rFonts w:ascii="Arial" w:hAnsi="Arial" w:cs="Arial"/>
        </w:rPr>
        <w:t xml:space="preserve">Od kilku lat obserwujemy migrację poza nasz obszar </w:t>
      </w:r>
      <w:r w:rsidR="00F50993" w:rsidRPr="0090524A">
        <w:rPr>
          <w:rFonts w:ascii="Arial" w:hAnsi="Arial" w:cs="Arial"/>
        </w:rPr>
        <w:t xml:space="preserve"> zwłaszcza </w:t>
      </w:r>
      <w:r w:rsidRPr="0090524A">
        <w:rPr>
          <w:rFonts w:ascii="Arial" w:hAnsi="Arial" w:cs="Arial"/>
        </w:rPr>
        <w:t>ludzi młodych oraz słabe wyniki nauczania na egzaminach ośmioklasistów</w:t>
      </w:r>
      <w:r w:rsidR="00F50993" w:rsidRPr="0090524A">
        <w:rPr>
          <w:rFonts w:ascii="Arial" w:hAnsi="Arial" w:cs="Arial"/>
        </w:rPr>
        <w:t xml:space="preserve"> przedstawianych przez Komisję egzaminującą</w:t>
      </w:r>
      <w:r w:rsidR="005F77E0" w:rsidRPr="0090524A">
        <w:rPr>
          <w:rFonts w:ascii="Arial" w:hAnsi="Arial" w:cs="Arial"/>
        </w:rPr>
        <w:t xml:space="preserve"> i małą aktywność spędzania wolnego czasu. J</w:t>
      </w:r>
      <w:r w:rsidR="00F50993" w:rsidRPr="0090524A">
        <w:rPr>
          <w:rFonts w:ascii="Arial" w:hAnsi="Arial" w:cs="Arial"/>
        </w:rPr>
        <w:t xml:space="preserve">ako problem przestawialiśmy </w:t>
      </w:r>
      <w:r w:rsidRPr="0090524A">
        <w:rPr>
          <w:rFonts w:ascii="Arial" w:hAnsi="Arial" w:cs="Arial"/>
        </w:rPr>
        <w:t xml:space="preserve">podczas konsultacji oraz w rozmowach z </w:t>
      </w:r>
      <w:r w:rsidR="00C93CCD" w:rsidRPr="0090524A">
        <w:rPr>
          <w:rFonts w:ascii="Arial" w:hAnsi="Arial" w:cs="Arial"/>
        </w:rPr>
        <w:t>młodymi ludźmi</w:t>
      </w:r>
      <w:r w:rsidRPr="0090524A">
        <w:rPr>
          <w:rFonts w:ascii="Arial" w:hAnsi="Arial" w:cs="Arial"/>
        </w:rPr>
        <w:t xml:space="preserve">. Efektem tych działań jest przygotowanie oferty warsztatów, działań aktywizujących ludzi młodych do podnoszenia wiedzy i kompetencji. </w:t>
      </w:r>
      <w:r w:rsidR="008B32E8" w:rsidRPr="0090524A">
        <w:rPr>
          <w:rFonts w:ascii="Arial" w:hAnsi="Arial" w:cs="Arial"/>
        </w:rPr>
        <w:t>Co zapewne przełoży się na poprawę wyników nauczania w szkołach, zmianę podejścia do miejsca pracy i zamieszkania. Liczymy, że będzie to początek działań w celu zwiększenia aktywizacji osób młody</w:t>
      </w:r>
      <w:r w:rsidR="00F50993" w:rsidRPr="0090524A">
        <w:rPr>
          <w:rFonts w:ascii="Arial" w:hAnsi="Arial" w:cs="Arial"/>
        </w:rPr>
        <w:t xml:space="preserve">ch co do motywacji do nauki oraz zamieszkiwania </w:t>
      </w:r>
      <w:r w:rsidR="005F77E0" w:rsidRPr="0090524A">
        <w:rPr>
          <w:rFonts w:ascii="Arial" w:hAnsi="Arial" w:cs="Arial"/>
        </w:rPr>
        <w:t xml:space="preserve">i rozwoju </w:t>
      </w:r>
      <w:r w:rsidR="00F50993" w:rsidRPr="0090524A">
        <w:rPr>
          <w:rFonts w:ascii="Arial" w:hAnsi="Arial" w:cs="Arial"/>
        </w:rPr>
        <w:t>na naszym obszarze.</w:t>
      </w:r>
      <w:r w:rsidR="00201FAF" w:rsidRPr="0090524A">
        <w:rPr>
          <w:rFonts w:ascii="Arial" w:hAnsi="Arial" w:cs="Arial"/>
        </w:rPr>
        <w:t xml:space="preserve"> </w:t>
      </w:r>
      <w:r w:rsidR="00896FA3" w:rsidRPr="0090524A">
        <w:rPr>
          <w:rFonts w:ascii="Arial" w:hAnsi="Arial" w:cs="Arial"/>
        </w:rPr>
        <w:t>Wnioski na realizację projektów dla tej grupy interesariuszy będą mogli składać: jsfp,</w:t>
      </w:r>
      <w:r w:rsidR="00A46397" w:rsidRPr="0090524A">
        <w:rPr>
          <w:rFonts w:ascii="Arial" w:hAnsi="Arial" w:cs="Arial"/>
          <w:color w:val="FF0000"/>
        </w:rPr>
        <w:t xml:space="preserve"> </w:t>
      </w:r>
      <w:r w:rsidR="00A46397" w:rsidRPr="0090524A">
        <w:rPr>
          <w:rFonts w:ascii="Arial" w:hAnsi="Arial" w:cs="Arial"/>
        </w:rPr>
        <w:t>organizacje pozarządowe</w:t>
      </w:r>
      <w:r w:rsidR="00896FA3" w:rsidRPr="0090524A">
        <w:rPr>
          <w:rFonts w:ascii="Arial" w:hAnsi="Arial" w:cs="Arial"/>
        </w:rPr>
        <w:t>, przedsiębiorcy oraz osoby fizyczne</w:t>
      </w:r>
      <w:r w:rsidR="005F77E0" w:rsidRPr="0090524A">
        <w:rPr>
          <w:rFonts w:ascii="Arial" w:hAnsi="Arial" w:cs="Arial"/>
        </w:rPr>
        <w:t xml:space="preserve"> w naszym biurze zgodnie z ogłoszeniem o naborze i po dokonaniu oceny i wyboru </w:t>
      </w:r>
      <w:r w:rsidR="00896FA3" w:rsidRPr="0090524A">
        <w:rPr>
          <w:rFonts w:ascii="Arial" w:hAnsi="Arial" w:cs="Arial"/>
        </w:rPr>
        <w:t xml:space="preserve">z podmiotami wybranymi podpiszemy umowy na realizację projektu grantowego. Po czym Grantobiorca będzie realizować zadania zgodnie z umową i załączonym wnioskiem. My natomiast dokonamy oceny realizacji zadania i po złożeniu wniosku o rozliczenie wskazanej umowy dokonamy całego procesu rozliczenia strony. </w:t>
      </w:r>
    </w:p>
    <w:p w14:paraId="3770B736" w14:textId="28230D9C" w:rsidR="003A7A7E" w:rsidRPr="0090524A" w:rsidRDefault="00272F26" w:rsidP="0090524A">
      <w:pPr>
        <w:spacing w:after="0"/>
        <w:ind w:firstLine="709"/>
        <w:rPr>
          <w:rFonts w:ascii="Arial" w:hAnsi="Arial" w:cs="Arial"/>
          <w:color w:val="000000" w:themeColor="text1"/>
        </w:rPr>
      </w:pPr>
      <w:r w:rsidRPr="0090524A">
        <w:rPr>
          <w:rFonts w:ascii="Arial" w:hAnsi="Arial" w:cs="Arial"/>
        </w:rPr>
        <w:t>Z własnych obserwacji, stwierdzeń wygłoszonych pr</w:t>
      </w:r>
      <w:r w:rsidR="00A5359B" w:rsidRPr="0090524A">
        <w:rPr>
          <w:rFonts w:ascii="Arial" w:hAnsi="Arial" w:cs="Arial"/>
        </w:rPr>
        <w:t>zez uczestników konsultacji popartych</w:t>
      </w:r>
      <w:r w:rsidRPr="0090524A">
        <w:rPr>
          <w:rFonts w:ascii="Arial" w:hAnsi="Arial" w:cs="Arial"/>
        </w:rPr>
        <w:t xml:space="preserve"> danymi przekazanymi przez Urząd Marszałkowski w Toruniu </w:t>
      </w:r>
      <w:r w:rsidR="006730C9" w:rsidRPr="0090524A">
        <w:rPr>
          <w:rFonts w:ascii="Arial" w:hAnsi="Arial" w:cs="Arial"/>
        </w:rPr>
        <w:t xml:space="preserve">wynika, że </w:t>
      </w:r>
      <w:r w:rsidRPr="0090524A">
        <w:rPr>
          <w:rFonts w:ascii="Arial" w:hAnsi="Arial" w:cs="Arial"/>
        </w:rPr>
        <w:t>w strukturze naszych mieszkańców wzrasta ilość seniorów</w:t>
      </w:r>
      <w:r w:rsidR="00983DE5" w:rsidRPr="0090524A">
        <w:rPr>
          <w:rFonts w:ascii="Arial" w:hAnsi="Arial" w:cs="Arial"/>
        </w:rPr>
        <w:t xml:space="preserve"> </w:t>
      </w:r>
      <w:r w:rsidR="00272AF8" w:rsidRPr="0090524A">
        <w:rPr>
          <w:rFonts w:ascii="Arial" w:hAnsi="Arial" w:cs="Arial"/>
        </w:rPr>
        <w:t>– osób, które ukończyły 60 rok życia</w:t>
      </w:r>
      <w:r w:rsidR="00A5359B" w:rsidRPr="0090524A">
        <w:rPr>
          <w:rFonts w:ascii="Arial" w:hAnsi="Arial" w:cs="Arial"/>
        </w:rPr>
        <w:t>. W związku z t</w:t>
      </w:r>
      <w:r w:rsidRPr="0090524A">
        <w:rPr>
          <w:rFonts w:ascii="Arial" w:hAnsi="Arial" w:cs="Arial"/>
        </w:rPr>
        <w:t xml:space="preserve">ym nasze działania winny być ukierunkowane na tę grupę społeczną zważywszy na wzrastające </w:t>
      </w:r>
      <w:r w:rsidR="00D7723A" w:rsidRPr="0090524A">
        <w:rPr>
          <w:rFonts w:ascii="Arial" w:hAnsi="Arial" w:cs="Arial"/>
        </w:rPr>
        <w:t xml:space="preserve">u nich </w:t>
      </w:r>
      <w:r w:rsidRPr="0090524A">
        <w:rPr>
          <w:rFonts w:ascii="Arial" w:hAnsi="Arial" w:cs="Arial"/>
        </w:rPr>
        <w:t>problemy</w:t>
      </w:r>
      <w:r w:rsidR="00D7723A" w:rsidRPr="0090524A">
        <w:rPr>
          <w:rFonts w:ascii="Arial" w:hAnsi="Arial" w:cs="Arial"/>
        </w:rPr>
        <w:t xml:space="preserve"> wynikające</w:t>
      </w:r>
      <w:r w:rsidRPr="0090524A">
        <w:rPr>
          <w:rFonts w:ascii="Arial" w:hAnsi="Arial" w:cs="Arial"/>
        </w:rPr>
        <w:t xml:space="preserve"> z różnych przyczyn jakimi są: osamotnienie, zagrożenie wykluczeniem</w:t>
      </w:r>
      <w:r w:rsidR="00D7723A" w:rsidRPr="0090524A">
        <w:rPr>
          <w:rFonts w:ascii="Arial" w:hAnsi="Arial" w:cs="Arial"/>
        </w:rPr>
        <w:t xml:space="preserve"> społecznym</w:t>
      </w:r>
      <w:r w:rsidRPr="0090524A">
        <w:rPr>
          <w:rFonts w:ascii="Arial" w:hAnsi="Arial" w:cs="Arial"/>
        </w:rPr>
        <w:t>, niepełnosprawność</w:t>
      </w:r>
      <w:r w:rsidR="00D7723A" w:rsidRPr="0090524A">
        <w:rPr>
          <w:rFonts w:ascii="Arial" w:hAnsi="Arial" w:cs="Arial"/>
        </w:rPr>
        <w:t xml:space="preserve">. O takich problemach mówili </w:t>
      </w:r>
      <w:r w:rsidR="006730C9" w:rsidRPr="0090524A">
        <w:rPr>
          <w:rFonts w:ascii="Arial" w:hAnsi="Arial" w:cs="Arial"/>
        </w:rPr>
        <w:t xml:space="preserve">również </w:t>
      </w:r>
      <w:r w:rsidR="00D7723A" w:rsidRPr="0090524A">
        <w:rPr>
          <w:rFonts w:ascii="Arial" w:hAnsi="Arial" w:cs="Arial"/>
        </w:rPr>
        <w:t xml:space="preserve">sami seniorzy na spotkaniu konsultacyjnym, jak i inni konsultanci, stwierdzając wręcz, że „miarą humanizmu człowieka jest stosunek do osób słabszych”. Dlatego też w budżecie LSR na </w:t>
      </w:r>
      <w:r w:rsidR="00A5359B" w:rsidRPr="0090524A">
        <w:rPr>
          <w:rFonts w:ascii="Arial" w:hAnsi="Arial" w:cs="Arial"/>
        </w:rPr>
        <w:t>projekty dedykowane tej grupie społecznej wydzieliliśmy pewną kwotę środków finansowych</w:t>
      </w:r>
      <w:r w:rsidR="00D7723A" w:rsidRPr="0090524A">
        <w:rPr>
          <w:rFonts w:ascii="Arial" w:hAnsi="Arial" w:cs="Arial"/>
        </w:rPr>
        <w:t>.</w:t>
      </w:r>
      <w:r w:rsidR="000B2558" w:rsidRPr="0090524A">
        <w:rPr>
          <w:rFonts w:ascii="Arial" w:hAnsi="Arial" w:cs="Arial"/>
        </w:rPr>
        <w:t xml:space="preserve"> </w:t>
      </w:r>
      <w:r w:rsidR="00896FA3" w:rsidRPr="0090524A">
        <w:rPr>
          <w:rFonts w:ascii="Arial" w:hAnsi="Arial" w:cs="Arial"/>
        </w:rPr>
        <w:t xml:space="preserve">Wnioski na realizację projektów dla tej grupy interesariuszy będą mogli składać: jsfp, </w:t>
      </w:r>
      <w:r w:rsidR="00A46397" w:rsidRPr="0090524A">
        <w:rPr>
          <w:rFonts w:ascii="Arial" w:hAnsi="Arial" w:cs="Arial"/>
        </w:rPr>
        <w:t>organizacje pozarządowe</w:t>
      </w:r>
      <w:r w:rsidR="00896FA3" w:rsidRPr="0090524A">
        <w:rPr>
          <w:rFonts w:ascii="Arial" w:hAnsi="Arial" w:cs="Arial"/>
        </w:rPr>
        <w:t xml:space="preserve">, przedsiębiorcy oraz osoby fizyczne w naszym biurze zgodnie z ogłoszeniem o naborze i po dokonaniu oceny i wyboru z podmiotami wybranymi podpiszemy umowy na realizację projektu grantowego. Po czym Grantobiorca będzie realizować zadania zgodnie z umową i załączonym wnioskiem. My natomiast dokonamy oceny realizacji zadania i po złożeniu wniosku o rozliczenie wskazanej umowy dokonamy całego procesu rozliczenia strony. </w:t>
      </w:r>
    </w:p>
    <w:p w14:paraId="2222D5C7" w14:textId="79A9D1F8" w:rsidR="0016314A" w:rsidRPr="0090524A" w:rsidRDefault="005F77E0" w:rsidP="0090524A">
      <w:pPr>
        <w:spacing w:after="0"/>
        <w:ind w:firstLine="709"/>
        <w:rPr>
          <w:rFonts w:ascii="Arial" w:hAnsi="Arial" w:cs="Arial"/>
        </w:rPr>
      </w:pPr>
      <w:r w:rsidRPr="0090524A">
        <w:rPr>
          <w:rFonts w:ascii="Arial" w:hAnsi="Arial" w:cs="Arial"/>
        </w:rPr>
        <w:t>Wielu rozmówców podczas spotkań konsultacyjnych i w bezpośrednich kontaktach wskazywało na potrzebę wykorz</w:t>
      </w:r>
      <w:r w:rsidR="0016314A" w:rsidRPr="0090524A">
        <w:rPr>
          <w:rFonts w:ascii="Arial" w:hAnsi="Arial" w:cs="Arial"/>
        </w:rPr>
        <w:t>ystanie potencjału, który jest między innymi w</w:t>
      </w:r>
      <w:r w:rsidRPr="0090524A">
        <w:rPr>
          <w:rFonts w:ascii="Arial" w:hAnsi="Arial" w:cs="Arial"/>
        </w:rPr>
        <w:t xml:space="preserve"> członkach Stowarzyszenia EKOŁAN. Jest to Stowarzyszenie zrzeszające rolników produkujących żywność metodami ekologi</w:t>
      </w:r>
      <w:r w:rsidR="0016314A" w:rsidRPr="0090524A">
        <w:rPr>
          <w:rFonts w:ascii="Arial" w:hAnsi="Arial" w:cs="Arial"/>
        </w:rPr>
        <w:t xml:space="preserve">cznymi z </w:t>
      </w:r>
      <w:r w:rsidR="00F55319" w:rsidRPr="0090524A">
        <w:rPr>
          <w:rFonts w:ascii="Arial" w:hAnsi="Arial" w:cs="Arial"/>
        </w:rPr>
        <w:t>ofertą sprzedaży, która</w:t>
      </w:r>
      <w:r w:rsidRPr="0090524A">
        <w:rPr>
          <w:rFonts w:ascii="Arial" w:hAnsi="Arial" w:cs="Arial"/>
        </w:rPr>
        <w:t xml:space="preserve"> w obecnym czasie rozwija się. Z obserwacji własnych</w:t>
      </w:r>
      <w:r w:rsidR="00F55319" w:rsidRPr="0090524A">
        <w:rPr>
          <w:rFonts w:ascii="Arial" w:hAnsi="Arial" w:cs="Arial"/>
        </w:rPr>
        <w:t xml:space="preserve"> ( rozmówców ) wynika, że wzrasta</w:t>
      </w:r>
      <w:r w:rsidRPr="0090524A">
        <w:rPr>
          <w:rFonts w:ascii="Arial" w:hAnsi="Arial" w:cs="Arial"/>
        </w:rPr>
        <w:t xml:space="preserve"> zapotrzebowanie na takie produkty żywnościowe, a wielu turystów, osób z niepełnosprawnościami  i seniorów wielokrotnie poszukuje produktów i metod przygotowywania posiłków. Dlatego też planujemy </w:t>
      </w:r>
      <w:r w:rsidR="00F55319" w:rsidRPr="0090524A">
        <w:rPr>
          <w:rFonts w:ascii="Arial" w:hAnsi="Arial" w:cs="Arial"/>
        </w:rPr>
        <w:t>wspierać to pragnienie poprzez popularyzację żywności produkowanej metodami ekologicznymi</w:t>
      </w:r>
      <w:r w:rsidR="0016314A" w:rsidRPr="0090524A">
        <w:rPr>
          <w:rFonts w:ascii="Arial" w:hAnsi="Arial" w:cs="Arial"/>
        </w:rPr>
        <w:t xml:space="preserve"> podczas wielu działań realizowanych z naszym udziałem. Takie działanie wpłynie zapewne na wzrost dochodu u rolników – ekologów i przyczyni się do bardziej rynkowego nastawienia omawianych producentów.</w:t>
      </w:r>
    </w:p>
    <w:p w14:paraId="5FF3D310" w14:textId="79CC460F" w:rsidR="004D045A" w:rsidRPr="0090524A" w:rsidRDefault="00360DCF" w:rsidP="0090524A">
      <w:pPr>
        <w:spacing w:after="0"/>
        <w:ind w:firstLine="709"/>
        <w:rPr>
          <w:rFonts w:ascii="Arial" w:hAnsi="Arial" w:cs="Arial"/>
          <w:color w:val="000000" w:themeColor="text1"/>
        </w:rPr>
      </w:pPr>
      <w:r w:rsidRPr="0090524A">
        <w:rPr>
          <w:rFonts w:ascii="Arial" w:hAnsi="Arial" w:cs="Arial"/>
          <w:color w:val="000000" w:themeColor="text1"/>
        </w:rPr>
        <w:t xml:space="preserve">Od momentu zarejestrowania naszego LGD w KRS staramy się pozyskać środki finansowe z różnych źródeł na wdrażanie LSR i realizację innych zadań potencjalnie wpływających na efektywność wdrażania LSR i pozytywnego wpływu na cel naszej działalności. W perspektywie 2021 – 2027 </w:t>
      </w:r>
      <w:r w:rsidRPr="0090524A">
        <w:rPr>
          <w:rFonts w:ascii="Arial" w:hAnsi="Arial" w:cs="Arial"/>
          <w:color w:val="000000" w:themeColor="text1"/>
        </w:rPr>
        <w:lastRenderedPageBreak/>
        <w:t>występujemy o wspar</w:t>
      </w:r>
      <w:r w:rsidR="00983DE5" w:rsidRPr="0090524A">
        <w:rPr>
          <w:rFonts w:ascii="Arial" w:hAnsi="Arial" w:cs="Arial"/>
          <w:color w:val="000000" w:themeColor="text1"/>
        </w:rPr>
        <w:t xml:space="preserve">cie </w:t>
      </w:r>
      <w:r w:rsidR="00272AF8" w:rsidRPr="0090524A">
        <w:rPr>
          <w:rFonts w:ascii="Arial" w:hAnsi="Arial" w:cs="Arial"/>
          <w:color w:val="000000" w:themeColor="text1"/>
        </w:rPr>
        <w:t>finansowe z PS WPR oraz EFS+</w:t>
      </w:r>
      <w:r w:rsidRPr="0090524A">
        <w:rPr>
          <w:rFonts w:ascii="Arial" w:hAnsi="Arial" w:cs="Arial"/>
          <w:color w:val="000000" w:themeColor="text1"/>
        </w:rPr>
        <w:t xml:space="preserve">, jak również o środki z </w:t>
      </w:r>
      <w:r w:rsidR="004D045A" w:rsidRPr="0090524A">
        <w:rPr>
          <w:rFonts w:ascii="Arial" w:hAnsi="Arial" w:cs="Arial"/>
          <w:color w:val="000000" w:themeColor="text1"/>
        </w:rPr>
        <w:t>innych programów, projektów, li</w:t>
      </w:r>
      <w:r w:rsidRPr="0090524A">
        <w:rPr>
          <w:rFonts w:ascii="Arial" w:hAnsi="Arial" w:cs="Arial"/>
          <w:color w:val="000000" w:themeColor="text1"/>
        </w:rPr>
        <w:t>nii. Każde ze wskazanych źródeł środków może być zgodnie z liniami demarkacyjnymi przeznaczonymi na inne zadania, jednakże nawzajem uzupełniającymi się w komp</w:t>
      </w:r>
      <w:r w:rsidR="004D045A" w:rsidRPr="0090524A">
        <w:rPr>
          <w:rFonts w:ascii="Arial" w:hAnsi="Arial" w:cs="Arial"/>
          <w:color w:val="000000" w:themeColor="text1"/>
        </w:rPr>
        <w:t xml:space="preserve">leksowej realizacji </w:t>
      </w:r>
      <w:r w:rsidR="004D045A" w:rsidRPr="0090524A">
        <w:rPr>
          <w:rFonts w:ascii="Arial" w:hAnsi="Arial" w:cs="Arial"/>
        </w:rPr>
        <w:t>inicjatyw</w:t>
      </w:r>
      <w:r w:rsidR="003630DE" w:rsidRPr="0090524A">
        <w:rPr>
          <w:rFonts w:ascii="Arial" w:hAnsi="Arial" w:cs="Arial"/>
        </w:rPr>
        <w:t>, przedsięwzięć i niezależnie, czy to będą d</w:t>
      </w:r>
      <w:r w:rsidR="006730C9" w:rsidRPr="0090524A">
        <w:rPr>
          <w:rFonts w:ascii="Arial" w:hAnsi="Arial" w:cs="Arial"/>
        </w:rPr>
        <w:t>ziałania inwestycyjne lub</w:t>
      </w:r>
      <w:r w:rsidRPr="0090524A">
        <w:rPr>
          <w:rFonts w:ascii="Arial" w:hAnsi="Arial" w:cs="Arial"/>
        </w:rPr>
        <w:t xml:space="preserve"> pozainwestycyjne</w:t>
      </w:r>
      <w:r w:rsidR="006730C9" w:rsidRPr="0090524A">
        <w:rPr>
          <w:rFonts w:ascii="Arial" w:hAnsi="Arial" w:cs="Arial"/>
        </w:rPr>
        <w:t xml:space="preserve"> mogą być realizowane</w:t>
      </w:r>
      <w:r w:rsidR="004D045A" w:rsidRPr="0090524A">
        <w:rPr>
          <w:rFonts w:ascii="Arial" w:hAnsi="Arial" w:cs="Arial"/>
        </w:rPr>
        <w:t xml:space="preserve"> z udziałem różnych grup społecznych</w:t>
      </w:r>
      <w:r w:rsidR="0016314A" w:rsidRPr="0090524A">
        <w:rPr>
          <w:rFonts w:ascii="Arial" w:hAnsi="Arial" w:cs="Arial"/>
        </w:rPr>
        <w:t xml:space="preserve"> i w różnej konfiguracji </w:t>
      </w:r>
      <w:r w:rsidR="006730C9" w:rsidRPr="0090524A">
        <w:rPr>
          <w:rFonts w:ascii="Arial" w:hAnsi="Arial" w:cs="Arial"/>
        </w:rPr>
        <w:t>co jest bardzo pożądane na naszym obszarze</w:t>
      </w:r>
      <w:r w:rsidR="007C27F7" w:rsidRPr="0090524A">
        <w:rPr>
          <w:rFonts w:ascii="Arial" w:hAnsi="Arial" w:cs="Arial"/>
        </w:rPr>
        <w:t>.</w:t>
      </w:r>
    </w:p>
    <w:p w14:paraId="5A1F5265" w14:textId="26F15055" w:rsidR="007C27F7" w:rsidRPr="0090524A" w:rsidRDefault="00241401" w:rsidP="0090524A">
      <w:pPr>
        <w:spacing w:after="0"/>
        <w:ind w:firstLine="709"/>
        <w:rPr>
          <w:rFonts w:ascii="Arial" w:hAnsi="Arial" w:cs="Arial"/>
        </w:rPr>
      </w:pPr>
      <w:r w:rsidRPr="0090524A">
        <w:rPr>
          <w:rFonts w:ascii="Arial" w:hAnsi="Arial" w:cs="Arial"/>
        </w:rPr>
        <w:t>Po podpisaniu umowy ramow</w:t>
      </w:r>
      <w:r w:rsidR="0016314A" w:rsidRPr="0090524A">
        <w:rPr>
          <w:rFonts w:ascii="Arial" w:hAnsi="Arial" w:cs="Arial"/>
        </w:rPr>
        <w:t>ej na wdrażanie LSR opracujemy</w:t>
      </w:r>
      <w:r w:rsidRPr="0090524A">
        <w:rPr>
          <w:rFonts w:ascii="Arial" w:hAnsi="Arial" w:cs="Arial"/>
        </w:rPr>
        <w:t xml:space="preserve"> harmonogram naboru wniosków i podamy do publicznej wiadomości </w:t>
      </w:r>
      <w:r w:rsidR="003630DE" w:rsidRPr="0090524A">
        <w:rPr>
          <w:rFonts w:ascii="Arial" w:hAnsi="Arial" w:cs="Arial"/>
        </w:rPr>
        <w:t xml:space="preserve">( na naszej stronie internetowej, na posiedzeniach Organów, w bezpośrednich rozmowach ) </w:t>
      </w:r>
      <w:r w:rsidRPr="0090524A">
        <w:rPr>
          <w:rFonts w:ascii="Arial" w:hAnsi="Arial" w:cs="Arial"/>
        </w:rPr>
        <w:t xml:space="preserve">z podziałem wielkości środków na poszczególne lata. Po czym przystąpimy do opracowania dokumentów dotyczących obsługi konkursów na </w:t>
      </w:r>
      <w:r w:rsidR="0016314A" w:rsidRPr="0090524A">
        <w:rPr>
          <w:rFonts w:ascii="Arial" w:hAnsi="Arial" w:cs="Arial"/>
        </w:rPr>
        <w:t>ocenę i wybór</w:t>
      </w:r>
      <w:r w:rsidRPr="0090524A">
        <w:rPr>
          <w:rFonts w:ascii="Arial" w:hAnsi="Arial" w:cs="Arial"/>
        </w:rPr>
        <w:t xml:space="preserve"> wniosków o dofinansowanie, </w:t>
      </w:r>
      <w:r w:rsidR="00A342D3" w:rsidRPr="0090524A">
        <w:rPr>
          <w:rFonts w:ascii="Arial" w:hAnsi="Arial" w:cs="Arial"/>
        </w:rPr>
        <w:t xml:space="preserve">a </w:t>
      </w:r>
      <w:r w:rsidRPr="0090524A">
        <w:rPr>
          <w:rFonts w:ascii="Arial" w:hAnsi="Arial" w:cs="Arial"/>
        </w:rPr>
        <w:t xml:space="preserve">w przypadku </w:t>
      </w:r>
      <w:r w:rsidR="003630DE" w:rsidRPr="0090524A">
        <w:rPr>
          <w:rFonts w:ascii="Arial" w:hAnsi="Arial" w:cs="Arial"/>
        </w:rPr>
        <w:t>projektów grantowych również procedury</w:t>
      </w:r>
      <w:r w:rsidR="00F106B8" w:rsidRPr="0090524A">
        <w:rPr>
          <w:rFonts w:ascii="Arial" w:hAnsi="Arial" w:cs="Arial"/>
        </w:rPr>
        <w:t xml:space="preserve"> wdrażania</w:t>
      </w:r>
      <w:r w:rsidRPr="0090524A">
        <w:rPr>
          <w:rFonts w:ascii="Arial" w:hAnsi="Arial" w:cs="Arial"/>
        </w:rPr>
        <w:t xml:space="preserve"> ( p</w:t>
      </w:r>
      <w:r w:rsidR="003630DE" w:rsidRPr="0090524A">
        <w:rPr>
          <w:rFonts w:ascii="Arial" w:hAnsi="Arial" w:cs="Arial"/>
        </w:rPr>
        <w:t>rocedury</w:t>
      </w:r>
      <w:r w:rsidR="001B02C2" w:rsidRPr="0090524A">
        <w:rPr>
          <w:rFonts w:ascii="Arial" w:hAnsi="Arial" w:cs="Arial"/>
        </w:rPr>
        <w:t>, załączniki do procedur ). N</w:t>
      </w:r>
      <w:r w:rsidRPr="0090524A">
        <w:rPr>
          <w:rFonts w:ascii="Arial" w:hAnsi="Arial" w:cs="Arial"/>
        </w:rPr>
        <w:t>ast</w:t>
      </w:r>
      <w:r w:rsidR="003630DE" w:rsidRPr="0090524A">
        <w:rPr>
          <w:rFonts w:ascii="Arial" w:hAnsi="Arial" w:cs="Arial"/>
        </w:rPr>
        <w:t>ępnie będziemy ogłaszać nabory a</w:t>
      </w:r>
      <w:r w:rsidRPr="0090524A">
        <w:rPr>
          <w:rFonts w:ascii="Arial" w:hAnsi="Arial" w:cs="Arial"/>
        </w:rPr>
        <w:t xml:space="preserve"> </w:t>
      </w:r>
      <w:r w:rsidR="003630DE" w:rsidRPr="0090524A">
        <w:rPr>
          <w:rFonts w:ascii="Arial" w:hAnsi="Arial" w:cs="Arial"/>
        </w:rPr>
        <w:t>w przypadku projektów grantowych</w:t>
      </w:r>
      <w:r w:rsidR="00F106B8" w:rsidRPr="0090524A">
        <w:rPr>
          <w:rFonts w:ascii="Arial" w:hAnsi="Arial" w:cs="Arial"/>
        </w:rPr>
        <w:t xml:space="preserve"> po pozytywnej ocenie realizacji projektu </w:t>
      </w:r>
      <w:r w:rsidRPr="0090524A">
        <w:rPr>
          <w:rFonts w:ascii="Arial" w:hAnsi="Arial" w:cs="Arial"/>
        </w:rPr>
        <w:t>dokonywać transferu środków</w:t>
      </w:r>
      <w:r w:rsidR="0016314A" w:rsidRPr="0090524A">
        <w:rPr>
          <w:rFonts w:ascii="Arial" w:hAnsi="Arial" w:cs="Arial"/>
        </w:rPr>
        <w:t xml:space="preserve"> finansowych</w:t>
      </w:r>
      <w:r w:rsidRPr="0090524A">
        <w:rPr>
          <w:rFonts w:ascii="Arial" w:hAnsi="Arial" w:cs="Arial"/>
        </w:rPr>
        <w:t xml:space="preserve"> do Beneficjentów.</w:t>
      </w:r>
    </w:p>
    <w:p w14:paraId="6AD1804D" w14:textId="43F4E43E" w:rsidR="003D5A93" w:rsidRPr="0090524A" w:rsidRDefault="0016314A" w:rsidP="0090524A">
      <w:pPr>
        <w:spacing w:after="0"/>
        <w:ind w:firstLine="709"/>
        <w:rPr>
          <w:rFonts w:ascii="Arial" w:hAnsi="Arial" w:cs="Arial"/>
        </w:rPr>
      </w:pPr>
      <w:r w:rsidRPr="0090524A">
        <w:rPr>
          <w:rFonts w:ascii="Arial" w:hAnsi="Arial" w:cs="Arial"/>
        </w:rPr>
        <w:t>N</w:t>
      </w:r>
      <w:r w:rsidR="007C27F7" w:rsidRPr="0090524A">
        <w:rPr>
          <w:rFonts w:ascii="Arial" w:hAnsi="Arial" w:cs="Arial"/>
        </w:rPr>
        <w:t>asze LGD zadania realizuje zgodnie z zasadami wo</w:t>
      </w:r>
      <w:r w:rsidR="00DE7EEC" w:rsidRPr="0090524A">
        <w:rPr>
          <w:rFonts w:ascii="Arial" w:hAnsi="Arial" w:cs="Arial"/>
        </w:rPr>
        <w:t>lontariatu, ale podstawowe czynności związane z</w:t>
      </w:r>
      <w:r w:rsidR="007C27F7" w:rsidRPr="0090524A">
        <w:rPr>
          <w:rFonts w:ascii="Arial" w:hAnsi="Arial" w:cs="Arial"/>
        </w:rPr>
        <w:t xml:space="preserve"> wdrażan</w:t>
      </w:r>
      <w:r w:rsidR="00DE7EEC" w:rsidRPr="0090524A">
        <w:rPr>
          <w:rFonts w:ascii="Arial" w:hAnsi="Arial" w:cs="Arial"/>
        </w:rPr>
        <w:t>iem LSR wykonują pracownicy biura, których liczba</w:t>
      </w:r>
      <w:r w:rsidR="007C27F7" w:rsidRPr="0090524A">
        <w:rPr>
          <w:rFonts w:ascii="Arial" w:hAnsi="Arial" w:cs="Arial"/>
        </w:rPr>
        <w:t xml:space="preserve"> jest o</w:t>
      </w:r>
      <w:r w:rsidR="00DE7EEC" w:rsidRPr="0090524A">
        <w:rPr>
          <w:rFonts w:ascii="Arial" w:hAnsi="Arial" w:cs="Arial"/>
        </w:rPr>
        <w:t>graniczona ze</w:t>
      </w:r>
      <w:r w:rsidR="000E16EC" w:rsidRPr="0090524A">
        <w:rPr>
          <w:rFonts w:ascii="Arial" w:hAnsi="Arial" w:cs="Arial"/>
        </w:rPr>
        <w:t xml:space="preserve"> względu na ograniczoną wielkość środków finansowych. </w:t>
      </w:r>
      <w:r w:rsidR="007C27F7" w:rsidRPr="0090524A">
        <w:rPr>
          <w:rFonts w:ascii="Arial" w:hAnsi="Arial" w:cs="Arial"/>
        </w:rPr>
        <w:t xml:space="preserve">W związku z tym w perspektywie finansowej 2014 – 2020 środki finansowe LSR </w:t>
      </w:r>
      <w:r w:rsidR="00B6309E" w:rsidRPr="0090524A">
        <w:rPr>
          <w:rFonts w:ascii="Arial" w:hAnsi="Arial" w:cs="Arial"/>
        </w:rPr>
        <w:t>przyporządkowaliśmy do celów a bardziej szczegółowo do przedsięwzięć i realizacja następuje</w:t>
      </w:r>
      <w:r w:rsidR="003630DE" w:rsidRPr="0090524A">
        <w:rPr>
          <w:rFonts w:ascii="Arial" w:hAnsi="Arial" w:cs="Arial"/>
        </w:rPr>
        <w:t xml:space="preserve"> w dwojaki sposób:</w:t>
      </w:r>
      <w:r w:rsidR="007C27F7" w:rsidRPr="0090524A">
        <w:rPr>
          <w:rFonts w:ascii="Arial" w:hAnsi="Arial" w:cs="Arial"/>
        </w:rPr>
        <w:t xml:space="preserve"> w ramach projektów grantowych</w:t>
      </w:r>
      <w:r w:rsidR="00B6309E" w:rsidRPr="0090524A">
        <w:rPr>
          <w:rFonts w:ascii="Arial" w:hAnsi="Arial" w:cs="Arial"/>
        </w:rPr>
        <w:t xml:space="preserve"> ( całość spraw jest prowadzona w LGD )</w:t>
      </w:r>
      <w:r w:rsidR="007C27F7" w:rsidRPr="0090524A">
        <w:rPr>
          <w:rFonts w:ascii="Arial" w:hAnsi="Arial" w:cs="Arial"/>
        </w:rPr>
        <w:t xml:space="preserve"> oraz za pośrednictwem operacji realizowanych przez podmioty inne niż LGD</w:t>
      </w:r>
      <w:r w:rsidR="003D5A93" w:rsidRPr="0090524A">
        <w:rPr>
          <w:rFonts w:ascii="Arial" w:hAnsi="Arial" w:cs="Arial"/>
        </w:rPr>
        <w:t xml:space="preserve"> (  LGD </w:t>
      </w:r>
      <w:r w:rsidR="00B6309E" w:rsidRPr="0090524A">
        <w:rPr>
          <w:rFonts w:ascii="Arial" w:hAnsi="Arial" w:cs="Arial"/>
        </w:rPr>
        <w:t>dokonuje oceny i wyboru projektu/operacji a wdrażaniem zajmuje się inny podmiot )</w:t>
      </w:r>
      <w:r w:rsidR="007C27F7" w:rsidRPr="0090524A">
        <w:rPr>
          <w:rFonts w:ascii="Arial" w:hAnsi="Arial" w:cs="Arial"/>
        </w:rPr>
        <w:t>. Jest to okres, w którym nabraliśmy wiedzy i doświadczenia zwłaszcza przy obsłudze projektów grantowych</w:t>
      </w:r>
      <w:r w:rsidR="000E16EC" w:rsidRPr="0090524A">
        <w:rPr>
          <w:rFonts w:ascii="Arial" w:hAnsi="Arial" w:cs="Arial"/>
        </w:rPr>
        <w:t xml:space="preserve">, bo realizowane w formule pośredniej były również operacje w latach 2007 </w:t>
      </w:r>
      <w:r w:rsidR="003D5A93" w:rsidRPr="0090524A">
        <w:rPr>
          <w:rFonts w:ascii="Arial" w:hAnsi="Arial" w:cs="Arial"/>
        </w:rPr>
        <w:t>–</w:t>
      </w:r>
      <w:r w:rsidR="000E16EC" w:rsidRPr="0090524A">
        <w:rPr>
          <w:rFonts w:ascii="Arial" w:hAnsi="Arial" w:cs="Arial"/>
        </w:rPr>
        <w:t xml:space="preserve"> 2013</w:t>
      </w:r>
      <w:r w:rsidR="003D5A93" w:rsidRPr="0090524A">
        <w:rPr>
          <w:rFonts w:ascii="Arial" w:hAnsi="Arial" w:cs="Arial"/>
        </w:rPr>
        <w:t>, kiedy zdobywaliśmy wiedzę i doświadczenie</w:t>
      </w:r>
      <w:r w:rsidR="007C27F7" w:rsidRPr="0090524A">
        <w:rPr>
          <w:rFonts w:ascii="Arial" w:hAnsi="Arial" w:cs="Arial"/>
        </w:rPr>
        <w:t>.</w:t>
      </w:r>
      <w:r w:rsidR="00F106B8" w:rsidRPr="0090524A">
        <w:rPr>
          <w:rFonts w:ascii="Arial" w:hAnsi="Arial" w:cs="Arial"/>
        </w:rPr>
        <w:t xml:space="preserve"> </w:t>
      </w:r>
    </w:p>
    <w:p w14:paraId="79849CEA" w14:textId="2B0AA90C" w:rsidR="002F6B84" w:rsidRPr="0090524A" w:rsidRDefault="00F106B8" w:rsidP="0090524A">
      <w:pPr>
        <w:spacing w:after="0"/>
        <w:ind w:firstLine="709"/>
        <w:rPr>
          <w:rFonts w:ascii="Arial" w:hAnsi="Arial" w:cs="Arial"/>
        </w:rPr>
      </w:pPr>
      <w:r w:rsidRPr="0090524A">
        <w:rPr>
          <w:rFonts w:ascii="Arial" w:hAnsi="Arial" w:cs="Arial"/>
        </w:rPr>
        <w:t xml:space="preserve">W perspektywie 2021 – 2027 pragniemy realizować nasze zadania zgodnie z przedstawioną metodą. </w:t>
      </w:r>
      <w:r w:rsidR="00A342D3" w:rsidRPr="0090524A">
        <w:rPr>
          <w:rFonts w:ascii="Arial" w:hAnsi="Arial" w:cs="Arial"/>
        </w:rPr>
        <w:t xml:space="preserve">To znaczy </w:t>
      </w:r>
      <w:r w:rsidR="003D5A93" w:rsidRPr="0090524A">
        <w:rPr>
          <w:rFonts w:ascii="Arial" w:hAnsi="Arial" w:cs="Arial"/>
        </w:rPr>
        <w:t>o</w:t>
      </w:r>
      <w:r w:rsidRPr="0090524A">
        <w:rPr>
          <w:rFonts w:ascii="Arial" w:hAnsi="Arial" w:cs="Arial"/>
        </w:rPr>
        <w:t>peracje dotyczące</w:t>
      </w:r>
      <w:r w:rsidR="00B7366D" w:rsidRPr="0090524A">
        <w:rPr>
          <w:rFonts w:ascii="Arial" w:hAnsi="Arial" w:cs="Arial"/>
        </w:rPr>
        <w:t xml:space="preserve"> przedsięwzięć</w:t>
      </w:r>
      <w:r w:rsidRPr="0090524A">
        <w:rPr>
          <w:rFonts w:ascii="Arial" w:hAnsi="Arial" w:cs="Arial"/>
        </w:rPr>
        <w:t>:</w:t>
      </w:r>
      <w:r w:rsidR="00380879" w:rsidRPr="0090524A">
        <w:rPr>
          <w:rFonts w:ascii="Arial" w:hAnsi="Arial" w:cs="Arial"/>
        </w:rPr>
        <w:t xml:space="preserve"> Podejmowanie </w:t>
      </w:r>
      <w:r w:rsidR="00272AF8" w:rsidRPr="0090524A">
        <w:rPr>
          <w:rFonts w:ascii="Arial" w:hAnsi="Arial" w:cs="Arial"/>
        </w:rPr>
        <w:t xml:space="preserve">pozarolniczej </w:t>
      </w:r>
      <w:r w:rsidR="00380879" w:rsidRPr="0090524A">
        <w:rPr>
          <w:rFonts w:ascii="Arial" w:hAnsi="Arial" w:cs="Arial"/>
        </w:rPr>
        <w:t>działalności gospodarczej w zakresie świadczenia usług na rzec</w:t>
      </w:r>
      <w:r w:rsidR="00665C95" w:rsidRPr="0090524A">
        <w:rPr>
          <w:rFonts w:ascii="Arial" w:hAnsi="Arial" w:cs="Arial"/>
        </w:rPr>
        <w:t>z</w:t>
      </w:r>
      <w:r w:rsidR="00BF256A" w:rsidRPr="0090524A">
        <w:rPr>
          <w:rFonts w:ascii="Arial" w:hAnsi="Arial" w:cs="Arial"/>
          <w:color w:val="FF0000"/>
        </w:rPr>
        <w:t xml:space="preserve"> </w:t>
      </w:r>
      <w:r w:rsidR="00BF256A" w:rsidRPr="0090524A">
        <w:rPr>
          <w:rFonts w:ascii="Arial" w:hAnsi="Arial" w:cs="Arial"/>
        </w:rPr>
        <w:t>dzieci i młodzieży uczącej się</w:t>
      </w:r>
      <w:r w:rsidR="00A46397" w:rsidRPr="0090524A">
        <w:rPr>
          <w:rFonts w:ascii="Arial" w:hAnsi="Arial" w:cs="Arial"/>
        </w:rPr>
        <w:t xml:space="preserve"> w wieku</w:t>
      </w:r>
      <w:r w:rsidR="00934B7D" w:rsidRPr="0090524A">
        <w:rPr>
          <w:rFonts w:ascii="Arial" w:hAnsi="Arial" w:cs="Arial"/>
        </w:rPr>
        <w:t xml:space="preserve"> – od 6 do </w:t>
      </w:r>
      <w:r w:rsidR="00272AF8" w:rsidRPr="0090524A">
        <w:rPr>
          <w:rFonts w:ascii="Arial" w:hAnsi="Arial" w:cs="Arial"/>
        </w:rPr>
        <w:t>uko</w:t>
      </w:r>
      <w:r w:rsidR="00D00610" w:rsidRPr="0090524A">
        <w:rPr>
          <w:rFonts w:ascii="Arial" w:hAnsi="Arial" w:cs="Arial"/>
        </w:rPr>
        <w:t>ńczeni</w:t>
      </w:r>
      <w:r w:rsidR="00272AF8" w:rsidRPr="0090524A">
        <w:rPr>
          <w:rFonts w:ascii="Arial" w:hAnsi="Arial" w:cs="Arial"/>
        </w:rPr>
        <w:t>a</w:t>
      </w:r>
      <w:r w:rsidR="00DD59C4" w:rsidRPr="0090524A">
        <w:rPr>
          <w:rFonts w:ascii="Arial" w:hAnsi="Arial" w:cs="Arial"/>
        </w:rPr>
        <w:t xml:space="preserve"> </w:t>
      </w:r>
      <w:r w:rsidR="00934B7D" w:rsidRPr="0090524A">
        <w:rPr>
          <w:rFonts w:ascii="Arial" w:hAnsi="Arial" w:cs="Arial"/>
        </w:rPr>
        <w:t>24</w:t>
      </w:r>
      <w:r w:rsidR="00272AF8" w:rsidRPr="0090524A">
        <w:rPr>
          <w:rFonts w:ascii="Arial" w:hAnsi="Arial" w:cs="Arial"/>
        </w:rPr>
        <w:t xml:space="preserve"> roku życia</w:t>
      </w:r>
      <w:r w:rsidR="002603C9" w:rsidRPr="0090524A">
        <w:rPr>
          <w:rFonts w:ascii="Arial" w:hAnsi="Arial" w:cs="Arial"/>
        </w:rPr>
        <w:t>,</w:t>
      </w:r>
      <w:r w:rsidR="00380879" w:rsidRPr="0090524A">
        <w:rPr>
          <w:rFonts w:ascii="Arial" w:hAnsi="Arial" w:cs="Arial"/>
        </w:rPr>
        <w:t xml:space="preserve"> seniorów –</w:t>
      </w:r>
      <w:r w:rsidR="00934B7D" w:rsidRPr="0090524A">
        <w:rPr>
          <w:rFonts w:ascii="Arial" w:hAnsi="Arial" w:cs="Arial"/>
        </w:rPr>
        <w:t xml:space="preserve">  </w:t>
      </w:r>
      <w:r w:rsidR="00BF256A" w:rsidRPr="0090524A">
        <w:rPr>
          <w:rFonts w:ascii="Arial" w:hAnsi="Arial" w:cs="Arial"/>
          <w:color w:val="FF0000"/>
        </w:rPr>
        <w:t xml:space="preserve"> </w:t>
      </w:r>
      <w:r w:rsidR="00BF256A" w:rsidRPr="0090524A">
        <w:rPr>
          <w:rFonts w:ascii="Arial" w:hAnsi="Arial" w:cs="Arial"/>
        </w:rPr>
        <w:t>osób</w:t>
      </w:r>
      <w:r w:rsidR="00934B7D" w:rsidRPr="0090524A">
        <w:rPr>
          <w:rFonts w:ascii="Arial" w:hAnsi="Arial" w:cs="Arial"/>
        </w:rPr>
        <w:t>, które ukończyły 60 rok życia</w:t>
      </w:r>
      <w:r w:rsidR="00380879" w:rsidRPr="0090524A">
        <w:rPr>
          <w:rFonts w:ascii="Arial" w:hAnsi="Arial" w:cs="Arial"/>
        </w:rPr>
        <w:t xml:space="preserve"> lub w celu efektywnego wykorzystania zasobów naturalnych</w:t>
      </w:r>
      <w:r w:rsidR="00642139" w:rsidRPr="0090524A">
        <w:rPr>
          <w:rFonts w:ascii="Arial" w:hAnsi="Arial" w:cs="Arial"/>
        </w:rPr>
        <w:t>;</w:t>
      </w:r>
      <w:r w:rsidRPr="0090524A">
        <w:rPr>
          <w:rFonts w:ascii="Arial" w:hAnsi="Arial" w:cs="Arial"/>
        </w:rPr>
        <w:t xml:space="preserve"> </w:t>
      </w:r>
      <w:r w:rsidR="00380879" w:rsidRPr="0090524A">
        <w:rPr>
          <w:rFonts w:ascii="Arial" w:hAnsi="Arial" w:cs="Arial"/>
        </w:rPr>
        <w:t>Rozwój pozarolniczych funkcji gospodarstw rolnych poprzez świadczenie usług w zakresie: gospodarstw agroturystycznych lub zagród edukacyjnych lub gospodarstw opiekuńczych</w:t>
      </w:r>
      <w:r w:rsidR="00642139" w:rsidRPr="0090524A">
        <w:rPr>
          <w:rFonts w:ascii="Arial" w:hAnsi="Arial" w:cs="Arial"/>
        </w:rPr>
        <w:t>;</w:t>
      </w:r>
      <w:r w:rsidRPr="0090524A">
        <w:rPr>
          <w:rFonts w:ascii="Arial" w:hAnsi="Arial" w:cs="Arial"/>
        </w:rPr>
        <w:t xml:space="preserve"> Rozwój infrastrukt</w:t>
      </w:r>
      <w:r w:rsidR="00642139" w:rsidRPr="0090524A">
        <w:rPr>
          <w:rFonts w:ascii="Arial" w:hAnsi="Arial" w:cs="Arial"/>
        </w:rPr>
        <w:t>ury turystycznej i rekreacyjnej</w:t>
      </w:r>
      <w:r w:rsidRPr="0090524A">
        <w:rPr>
          <w:rFonts w:ascii="Arial" w:hAnsi="Arial" w:cs="Arial"/>
        </w:rPr>
        <w:t xml:space="preserve"> w sposób chroniący środowisko/nie prowadzący do jego degradacji</w:t>
      </w:r>
      <w:r w:rsidR="000E16EC" w:rsidRPr="0090524A">
        <w:rPr>
          <w:rFonts w:ascii="Arial" w:hAnsi="Arial" w:cs="Arial"/>
        </w:rPr>
        <w:t>,</w:t>
      </w:r>
      <w:r w:rsidRPr="0090524A">
        <w:rPr>
          <w:rFonts w:ascii="Arial" w:hAnsi="Arial" w:cs="Arial"/>
        </w:rPr>
        <w:t xml:space="preserve"> zakładamy wdrażać</w:t>
      </w:r>
      <w:r w:rsidR="00A342D3" w:rsidRPr="0090524A">
        <w:rPr>
          <w:rFonts w:ascii="Arial" w:hAnsi="Arial" w:cs="Arial"/>
        </w:rPr>
        <w:t xml:space="preserve"> zgodnie </w:t>
      </w:r>
      <w:r w:rsidR="00E65DAA" w:rsidRPr="0090524A">
        <w:rPr>
          <w:rFonts w:ascii="Arial" w:hAnsi="Arial" w:cs="Arial"/>
        </w:rPr>
        <w:t>z formą</w:t>
      </w:r>
      <w:r w:rsidR="00B7366D" w:rsidRPr="0090524A">
        <w:rPr>
          <w:rFonts w:ascii="Arial" w:hAnsi="Arial" w:cs="Arial"/>
        </w:rPr>
        <w:t xml:space="preserve"> „operacje realizowane przez podmioty inne niż LGD”. Jest to wybór zasadny ze względu na posiadane zbyt małe zasoby ludzkie, a przekazane </w:t>
      </w:r>
      <w:r w:rsidR="00B7366D" w:rsidRPr="0090524A">
        <w:rPr>
          <w:rFonts w:ascii="Arial" w:hAnsi="Arial" w:cs="Arial"/>
          <w:color w:val="000000" w:themeColor="text1"/>
        </w:rPr>
        <w:t xml:space="preserve">do dyspozycji Wnioskodawcy środki są </w:t>
      </w:r>
      <w:r w:rsidR="00B7366D" w:rsidRPr="0090524A">
        <w:rPr>
          <w:rFonts w:ascii="Arial" w:hAnsi="Arial" w:cs="Arial"/>
        </w:rPr>
        <w:t>na tyle duże, że ze względów ekonomicznych do miejsca obsługi wni</w:t>
      </w:r>
      <w:r w:rsidR="00A342D3" w:rsidRPr="0090524A">
        <w:rPr>
          <w:rFonts w:ascii="Arial" w:hAnsi="Arial" w:cs="Arial"/>
        </w:rPr>
        <w:t>osku zainteresowany może dotrze</w:t>
      </w:r>
      <w:r w:rsidR="00B7366D" w:rsidRPr="0090524A">
        <w:rPr>
          <w:rFonts w:ascii="Arial" w:hAnsi="Arial" w:cs="Arial"/>
        </w:rPr>
        <w:t xml:space="preserve">ć. </w:t>
      </w:r>
    </w:p>
    <w:p w14:paraId="6DD839F3" w14:textId="117BA884" w:rsidR="00247AB0" w:rsidRPr="0090524A" w:rsidRDefault="00B7366D" w:rsidP="0090524A">
      <w:pPr>
        <w:spacing w:after="0"/>
        <w:ind w:firstLine="709"/>
        <w:rPr>
          <w:rFonts w:ascii="Arial" w:hAnsi="Arial" w:cs="Arial"/>
          <w:color w:val="000000" w:themeColor="text1"/>
        </w:rPr>
      </w:pPr>
      <w:r w:rsidRPr="0090524A">
        <w:rPr>
          <w:rFonts w:ascii="Arial" w:hAnsi="Arial" w:cs="Arial"/>
        </w:rPr>
        <w:t xml:space="preserve">Projekty w ramach projektu grantowego będą wdrażane na następujące przedsięwzięcia: </w:t>
      </w:r>
      <w:r w:rsidR="00272AF8" w:rsidRPr="0090524A">
        <w:rPr>
          <w:rFonts w:ascii="Arial" w:hAnsi="Arial" w:cs="Arial"/>
        </w:rPr>
        <w:t xml:space="preserve">Zespoły </w:t>
      </w:r>
      <w:r w:rsidR="00FB0E09" w:rsidRPr="0090524A">
        <w:rPr>
          <w:rFonts w:ascii="Arial" w:hAnsi="Arial" w:cs="Arial"/>
        </w:rPr>
        <w:t xml:space="preserve">aktywnych </w:t>
      </w:r>
      <w:r w:rsidR="00272AF8" w:rsidRPr="0090524A">
        <w:rPr>
          <w:rFonts w:ascii="Arial" w:hAnsi="Arial" w:cs="Arial"/>
        </w:rPr>
        <w:t>osó</w:t>
      </w:r>
      <w:r w:rsidR="00FB0E09" w:rsidRPr="0090524A">
        <w:rPr>
          <w:rFonts w:ascii="Arial" w:hAnsi="Arial" w:cs="Arial"/>
        </w:rPr>
        <w:t>b</w:t>
      </w:r>
      <w:r w:rsidR="002F5AF7" w:rsidRPr="0090524A">
        <w:rPr>
          <w:rFonts w:ascii="Arial" w:hAnsi="Arial" w:cs="Arial"/>
        </w:rPr>
        <w:t xml:space="preserve">; </w:t>
      </w:r>
      <w:r w:rsidR="00FB0E09" w:rsidRPr="0090524A">
        <w:rPr>
          <w:rFonts w:ascii="Arial" w:hAnsi="Arial" w:cs="Arial"/>
        </w:rPr>
        <w:t>Strefy aktywności młodych osób</w:t>
      </w:r>
      <w:r w:rsidR="000417F8" w:rsidRPr="0090524A">
        <w:rPr>
          <w:rFonts w:ascii="Arial" w:hAnsi="Arial" w:cs="Arial"/>
        </w:rPr>
        <w:t>. Są to proje</w:t>
      </w:r>
      <w:r w:rsidR="000E16EC" w:rsidRPr="0090524A">
        <w:rPr>
          <w:rFonts w:ascii="Arial" w:hAnsi="Arial" w:cs="Arial"/>
        </w:rPr>
        <w:t>kty o nieco mniejszej wartości a</w:t>
      </w:r>
      <w:r w:rsidR="000417F8" w:rsidRPr="0090524A">
        <w:rPr>
          <w:rFonts w:ascii="Arial" w:hAnsi="Arial" w:cs="Arial"/>
        </w:rPr>
        <w:t xml:space="preserve"> realizacja będzie zależeć od większej ilości uzgodnień</w:t>
      </w:r>
      <w:r w:rsidR="000E16EC" w:rsidRPr="0090524A">
        <w:rPr>
          <w:rFonts w:ascii="Arial" w:hAnsi="Arial" w:cs="Arial"/>
        </w:rPr>
        <w:t>, wyj</w:t>
      </w:r>
      <w:r w:rsidR="00247AB0" w:rsidRPr="0090524A">
        <w:rPr>
          <w:rFonts w:ascii="Arial" w:hAnsi="Arial" w:cs="Arial"/>
        </w:rPr>
        <w:t>aśnień, uzupełnień. Uważamy,</w:t>
      </w:r>
      <w:r w:rsidR="000E16EC" w:rsidRPr="0090524A">
        <w:rPr>
          <w:rFonts w:ascii="Arial" w:hAnsi="Arial" w:cs="Arial"/>
        </w:rPr>
        <w:t xml:space="preserve"> że </w:t>
      </w:r>
      <w:r w:rsidR="00247AB0" w:rsidRPr="0090524A">
        <w:rPr>
          <w:rFonts w:ascii="Arial" w:hAnsi="Arial" w:cs="Arial"/>
        </w:rPr>
        <w:t xml:space="preserve">wymienione </w:t>
      </w:r>
      <w:r w:rsidR="000E16EC" w:rsidRPr="0090524A">
        <w:rPr>
          <w:rFonts w:ascii="Arial" w:hAnsi="Arial" w:cs="Arial"/>
        </w:rPr>
        <w:t>projekty realizowane w rama</w:t>
      </w:r>
      <w:r w:rsidR="00247AB0" w:rsidRPr="0090524A">
        <w:rPr>
          <w:rFonts w:ascii="Arial" w:hAnsi="Arial" w:cs="Arial"/>
        </w:rPr>
        <w:t>ch projektów grantowych są bardz</w:t>
      </w:r>
      <w:r w:rsidR="00E65DAA" w:rsidRPr="0090524A">
        <w:rPr>
          <w:rFonts w:ascii="Arial" w:hAnsi="Arial" w:cs="Arial"/>
        </w:rPr>
        <w:t>iej sprzyjające budowie relacji</w:t>
      </w:r>
      <w:r w:rsidR="00247AB0" w:rsidRPr="0090524A">
        <w:rPr>
          <w:rFonts w:ascii="Arial" w:hAnsi="Arial" w:cs="Arial"/>
        </w:rPr>
        <w:t xml:space="preserve"> międzyludzkich i dlatego będą poddane większej uwadze</w:t>
      </w:r>
      <w:r w:rsidR="000E16EC" w:rsidRPr="0090524A">
        <w:rPr>
          <w:rFonts w:ascii="Arial" w:hAnsi="Arial" w:cs="Arial"/>
        </w:rPr>
        <w:t xml:space="preserve"> przez naszych członków</w:t>
      </w:r>
      <w:r w:rsidR="00247AB0" w:rsidRPr="0090524A">
        <w:rPr>
          <w:rFonts w:ascii="Arial" w:hAnsi="Arial" w:cs="Arial"/>
        </w:rPr>
        <w:t xml:space="preserve">. </w:t>
      </w:r>
      <w:r w:rsidR="00247AB0" w:rsidRPr="0090524A">
        <w:rPr>
          <w:rFonts w:ascii="Arial" w:hAnsi="Arial" w:cs="Arial"/>
          <w:color w:val="000000" w:themeColor="text1"/>
        </w:rPr>
        <w:t>Może to być sygnał do bardziej zintegrowanej</w:t>
      </w:r>
      <w:r w:rsidR="00E65DAA" w:rsidRPr="0090524A">
        <w:rPr>
          <w:rFonts w:ascii="Arial" w:hAnsi="Arial" w:cs="Arial"/>
          <w:color w:val="000000" w:themeColor="text1"/>
        </w:rPr>
        <w:t xml:space="preserve"> realizacji projektu i wpłynie na </w:t>
      </w:r>
      <w:r w:rsidR="00247AB0" w:rsidRPr="0090524A">
        <w:rPr>
          <w:rFonts w:ascii="Arial" w:hAnsi="Arial" w:cs="Arial"/>
          <w:color w:val="000000" w:themeColor="text1"/>
        </w:rPr>
        <w:t xml:space="preserve"> bardziej efektywne wydatkowanie</w:t>
      </w:r>
      <w:r w:rsidR="000E16EC" w:rsidRPr="0090524A">
        <w:rPr>
          <w:rFonts w:ascii="Arial" w:hAnsi="Arial" w:cs="Arial"/>
          <w:color w:val="000000" w:themeColor="text1"/>
        </w:rPr>
        <w:t xml:space="preserve"> środków finansowych</w:t>
      </w:r>
      <w:r w:rsidR="00247AB0" w:rsidRPr="0090524A">
        <w:rPr>
          <w:rFonts w:ascii="Arial" w:hAnsi="Arial" w:cs="Arial"/>
          <w:color w:val="000000" w:themeColor="text1"/>
        </w:rPr>
        <w:t xml:space="preserve"> oraz lepsze jakościowo rezultaty. </w:t>
      </w:r>
    </w:p>
    <w:p w14:paraId="11622AA9" w14:textId="788F1A55" w:rsidR="003A7A7E" w:rsidRPr="0090524A" w:rsidRDefault="004C6E0D" w:rsidP="0090524A">
      <w:pPr>
        <w:spacing w:after="0"/>
        <w:ind w:firstLine="709"/>
        <w:rPr>
          <w:rFonts w:ascii="Arial" w:hAnsi="Arial" w:cs="Arial"/>
          <w:color w:val="000000" w:themeColor="text1"/>
        </w:rPr>
      </w:pPr>
      <w:r w:rsidRPr="0090524A">
        <w:rPr>
          <w:rFonts w:ascii="Arial" w:hAnsi="Arial" w:cs="Arial"/>
          <w:color w:val="000000" w:themeColor="text1"/>
        </w:rPr>
        <w:t>Wskazane uwarunkowania</w:t>
      </w:r>
      <w:r w:rsidR="001016DF" w:rsidRPr="0090524A">
        <w:rPr>
          <w:rFonts w:ascii="Arial" w:hAnsi="Arial" w:cs="Arial"/>
          <w:color w:val="000000" w:themeColor="text1"/>
        </w:rPr>
        <w:t xml:space="preserve"> ( brak tak licznego zespołu pracowników )</w:t>
      </w:r>
      <w:r w:rsidR="000E16EC" w:rsidRPr="0090524A">
        <w:rPr>
          <w:rFonts w:ascii="Arial" w:hAnsi="Arial" w:cs="Arial"/>
          <w:color w:val="000000" w:themeColor="text1"/>
        </w:rPr>
        <w:t xml:space="preserve"> </w:t>
      </w:r>
      <w:r w:rsidRPr="0090524A">
        <w:rPr>
          <w:rFonts w:ascii="Arial" w:hAnsi="Arial" w:cs="Arial"/>
          <w:color w:val="000000" w:themeColor="text1"/>
        </w:rPr>
        <w:t>były podstawą do podjęcia takiego rozstrzygnięcia do wdrażania naszego</w:t>
      </w:r>
      <w:r w:rsidR="000E16EC" w:rsidRPr="0090524A">
        <w:rPr>
          <w:rFonts w:ascii="Arial" w:hAnsi="Arial" w:cs="Arial"/>
          <w:color w:val="000000" w:themeColor="text1"/>
        </w:rPr>
        <w:t xml:space="preserve"> LSR.</w:t>
      </w:r>
    </w:p>
    <w:p w14:paraId="4386CAE1" w14:textId="4985D8BB" w:rsidR="00840AFB" w:rsidRPr="0090524A" w:rsidRDefault="001016DF" w:rsidP="0090524A">
      <w:pPr>
        <w:ind w:firstLine="709"/>
        <w:rPr>
          <w:rFonts w:ascii="Arial" w:hAnsi="Arial" w:cs="Arial"/>
          <w:color w:val="000000" w:themeColor="text1"/>
        </w:rPr>
      </w:pPr>
      <w:r w:rsidRPr="0090524A">
        <w:rPr>
          <w:rFonts w:ascii="Arial" w:hAnsi="Arial" w:cs="Arial"/>
          <w:color w:val="000000" w:themeColor="text1"/>
        </w:rPr>
        <w:t xml:space="preserve">Podczas wdrażania LSR </w:t>
      </w:r>
      <w:r w:rsidR="002F6B84" w:rsidRPr="0090524A">
        <w:rPr>
          <w:rFonts w:ascii="Arial" w:hAnsi="Arial" w:cs="Arial"/>
          <w:color w:val="000000" w:themeColor="text1"/>
        </w:rPr>
        <w:t>przez cały okres mamy na uwadze</w:t>
      </w:r>
      <w:r w:rsidRPr="0090524A">
        <w:rPr>
          <w:rFonts w:ascii="Arial" w:hAnsi="Arial" w:cs="Arial"/>
          <w:color w:val="000000" w:themeColor="text1"/>
        </w:rPr>
        <w:t xml:space="preserve"> i to wielokrotnie omawiamy na posiedzeniach Organów naszego LGD, miejsce rozwoju społecznego, gdyż ten czynnik jest nadrzędny i warunkuje rozwój społeczeństwa obywatelskiego. W lokalnych kryteriach wyboru operacji/projektów mamy kryterium dotyczące realizacji przedsięwzięcia, w wyniku partnerstwa, na wniosek przedstawicieli grupy formalnej reprezentującej społeczność lokalną</w:t>
      </w:r>
      <w:r w:rsidR="006C1B29" w:rsidRPr="0090524A">
        <w:rPr>
          <w:rFonts w:ascii="Arial" w:hAnsi="Arial" w:cs="Arial"/>
          <w:color w:val="000000" w:themeColor="text1"/>
        </w:rPr>
        <w:t>, dotyczy działa</w:t>
      </w:r>
      <w:r w:rsidR="00E52D47" w:rsidRPr="0090524A">
        <w:rPr>
          <w:rFonts w:ascii="Arial" w:hAnsi="Arial" w:cs="Arial"/>
          <w:color w:val="000000" w:themeColor="text1"/>
        </w:rPr>
        <w:t xml:space="preserve">ń poza: </w:t>
      </w:r>
      <w:r w:rsidR="004C6E0D" w:rsidRPr="0090524A">
        <w:rPr>
          <w:rFonts w:ascii="Arial" w:hAnsi="Arial" w:cs="Arial"/>
          <w:color w:val="000000" w:themeColor="text1"/>
        </w:rPr>
        <w:t>osobami podejmującymi prowadzenie</w:t>
      </w:r>
      <w:r w:rsidR="00E52D47" w:rsidRPr="0090524A">
        <w:rPr>
          <w:rFonts w:ascii="Arial" w:hAnsi="Arial" w:cs="Arial"/>
          <w:color w:val="000000" w:themeColor="text1"/>
        </w:rPr>
        <w:t xml:space="preserve"> </w:t>
      </w:r>
      <w:r w:rsidR="00E65DAA" w:rsidRPr="0090524A">
        <w:rPr>
          <w:rFonts w:ascii="Arial" w:hAnsi="Arial" w:cs="Arial"/>
          <w:color w:val="000000" w:themeColor="text1"/>
        </w:rPr>
        <w:t xml:space="preserve">pozarolniczej </w:t>
      </w:r>
      <w:r w:rsidR="00E52D47" w:rsidRPr="0090524A">
        <w:rPr>
          <w:rFonts w:ascii="Arial" w:hAnsi="Arial" w:cs="Arial"/>
          <w:color w:val="000000" w:themeColor="text1"/>
        </w:rPr>
        <w:t>działalności gospodarczej i rolników.</w:t>
      </w:r>
      <w:r w:rsidRPr="0090524A">
        <w:rPr>
          <w:rFonts w:ascii="Arial" w:hAnsi="Arial" w:cs="Arial"/>
          <w:color w:val="000000" w:themeColor="text1"/>
        </w:rPr>
        <w:t xml:space="preserve"> Takie kryterium </w:t>
      </w:r>
      <w:r w:rsidR="006C1B29" w:rsidRPr="0090524A">
        <w:rPr>
          <w:rFonts w:ascii="Arial" w:hAnsi="Arial" w:cs="Arial"/>
          <w:color w:val="000000" w:themeColor="text1"/>
        </w:rPr>
        <w:t xml:space="preserve">było w lokalnych kryteriach wyboru w latach 2014 – 2020 i </w:t>
      </w:r>
      <w:r w:rsidRPr="0090524A">
        <w:rPr>
          <w:rFonts w:ascii="Arial" w:hAnsi="Arial" w:cs="Arial"/>
          <w:color w:val="000000" w:themeColor="text1"/>
        </w:rPr>
        <w:t xml:space="preserve"> </w:t>
      </w:r>
      <w:r w:rsidR="00E52D47" w:rsidRPr="0090524A">
        <w:rPr>
          <w:rFonts w:ascii="Arial" w:hAnsi="Arial" w:cs="Arial"/>
          <w:color w:val="000000" w:themeColor="text1"/>
        </w:rPr>
        <w:t>wiele osób w dyskusjach oraz</w:t>
      </w:r>
      <w:r w:rsidR="006C1B29" w:rsidRPr="0090524A">
        <w:rPr>
          <w:rFonts w:ascii="Arial" w:hAnsi="Arial" w:cs="Arial"/>
          <w:color w:val="000000" w:themeColor="text1"/>
        </w:rPr>
        <w:t xml:space="preserve"> podczas konsultacji </w:t>
      </w:r>
      <w:r w:rsidR="006C1B29" w:rsidRPr="0090524A">
        <w:rPr>
          <w:rFonts w:ascii="Arial" w:hAnsi="Arial" w:cs="Arial"/>
          <w:color w:val="000000" w:themeColor="text1"/>
        </w:rPr>
        <w:lastRenderedPageBreak/>
        <w:t>potwierdzało zas</w:t>
      </w:r>
      <w:r w:rsidR="004C6E0D" w:rsidRPr="0090524A">
        <w:rPr>
          <w:rFonts w:ascii="Arial" w:hAnsi="Arial" w:cs="Arial"/>
          <w:color w:val="000000" w:themeColor="text1"/>
        </w:rPr>
        <w:t>adność stosowania, gdyż był to czynnik wpływający na</w:t>
      </w:r>
      <w:r w:rsidR="006C1B29" w:rsidRPr="0090524A">
        <w:rPr>
          <w:rFonts w:ascii="Arial" w:hAnsi="Arial" w:cs="Arial"/>
          <w:color w:val="000000" w:themeColor="text1"/>
        </w:rPr>
        <w:t xml:space="preserve"> rozwój społeczny, miedzy innymi w braniu odpowiedzialności za efekt danego działania oraz skuteczność jego i </w:t>
      </w:r>
      <w:r w:rsidR="001C3A29" w:rsidRPr="0090524A">
        <w:rPr>
          <w:rFonts w:ascii="Arial" w:hAnsi="Arial" w:cs="Arial"/>
          <w:color w:val="000000" w:themeColor="text1"/>
        </w:rPr>
        <w:t>użyteczność czy trwałość. Podczas spotkań członkowie naszego LGD, działający przez wiele lat niejednokrotnie stwierdzają, że następuje wzrost potencjału członków lokalnych społeczności, co jest dobrym sygnałem,</w:t>
      </w:r>
      <w:r w:rsidR="00E52D47" w:rsidRPr="0090524A">
        <w:rPr>
          <w:rFonts w:ascii="Arial" w:hAnsi="Arial" w:cs="Arial"/>
          <w:color w:val="000000" w:themeColor="text1"/>
        </w:rPr>
        <w:t xml:space="preserve"> ale i wyzwaniem, aby w kolejnych latach </w:t>
      </w:r>
      <w:r w:rsidR="001C3A29" w:rsidRPr="0090524A">
        <w:rPr>
          <w:rFonts w:ascii="Arial" w:hAnsi="Arial" w:cs="Arial"/>
          <w:color w:val="000000" w:themeColor="text1"/>
        </w:rPr>
        <w:t>realizować działania</w:t>
      </w:r>
      <w:r w:rsidR="00E52D47" w:rsidRPr="0090524A">
        <w:rPr>
          <w:rFonts w:ascii="Arial" w:hAnsi="Arial" w:cs="Arial"/>
          <w:color w:val="000000" w:themeColor="text1"/>
        </w:rPr>
        <w:t xml:space="preserve"> wspierające ten potencjał</w:t>
      </w:r>
      <w:r w:rsidR="001C3A29" w:rsidRPr="0090524A">
        <w:rPr>
          <w:rFonts w:ascii="Arial" w:hAnsi="Arial" w:cs="Arial"/>
          <w:color w:val="000000" w:themeColor="text1"/>
        </w:rPr>
        <w:t>.</w:t>
      </w:r>
    </w:p>
    <w:p w14:paraId="2521E2F2" w14:textId="0F28DE66" w:rsidR="00840AFB" w:rsidRPr="0090524A" w:rsidRDefault="006F6F6F" w:rsidP="0090524A">
      <w:pPr>
        <w:pStyle w:val="Nagwek2"/>
        <w:spacing w:after="200" w:line="276" w:lineRule="auto"/>
        <w:rPr>
          <w:rFonts w:ascii="Arial" w:hAnsi="Arial" w:cs="Arial"/>
          <w:b w:val="0"/>
          <w:bCs w:val="0"/>
          <w:color w:val="000000" w:themeColor="text1"/>
          <w:sz w:val="22"/>
          <w:szCs w:val="22"/>
        </w:rPr>
      </w:pPr>
      <w:bookmarkStart w:id="30" w:name="_Toc184021976"/>
      <w:r w:rsidRPr="0090524A">
        <w:rPr>
          <w:rFonts w:ascii="Arial" w:hAnsi="Arial" w:cs="Arial"/>
          <w:b w:val="0"/>
          <w:bCs w:val="0"/>
          <w:color w:val="000000" w:themeColor="text1"/>
          <w:sz w:val="22"/>
          <w:szCs w:val="22"/>
        </w:rPr>
        <w:t xml:space="preserve">V.2. </w:t>
      </w:r>
      <w:r w:rsidR="00840AFB" w:rsidRPr="0090524A">
        <w:rPr>
          <w:rFonts w:ascii="Arial" w:hAnsi="Arial" w:cs="Arial"/>
          <w:b w:val="0"/>
          <w:bCs w:val="0"/>
          <w:color w:val="000000" w:themeColor="text1"/>
          <w:sz w:val="22"/>
          <w:szCs w:val="22"/>
        </w:rPr>
        <w:t>Opis sposobu integrowania różnych sektorów, partnerów, zasobów czy branż działalności gospodarczej w celu kompleksowej realizacji przedsięwzięć</w:t>
      </w:r>
      <w:r w:rsidR="00AB7D06" w:rsidRPr="0090524A">
        <w:rPr>
          <w:rFonts w:ascii="Arial" w:hAnsi="Arial" w:cs="Arial"/>
          <w:b w:val="0"/>
          <w:bCs w:val="0"/>
          <w:color w:val="000000" w:themeColor="text1"/>
          <w:sz w:val="22"/>
          <w:szCs w:val="22"/>
        </w:rPr>
        <w:t>.</w:t>
      </w:r>
      <w:bookmarkEnd w:id="30"/>
      <w:r w:rsidR="00B24DFE" w:rsidRPr="0090524A">
        <w:rPr>
          <w:rFonts w:ascii="Arial" w:hAnsi="Arial" w:cs="Arial"/>
          <w:b w:val="0"/>
          <w:bCs w:val="0"/>
          <w:color w:val="000000" w:themeColor="text1"/>
          <w:sz w:val="22"/>
          <w:szCs w:val="22"/>
        </w:rPr>
        <w:t xml:space="preserve">    </w:t>
      </w:r>
    </w:p>
    <w:p w14:paraId="2F439FEF" w14:textId="1B3DF9A8" w:rsidR="005402C3" w:rsidRPr="0090524A" w:rsidRDefault="00622BD1" w:rsidP="0090524A">
      <w:pPr>
        <w:spacing w:after="0"/>
        <w:ind w:firstLine="709"/>
        <w:rPr>
          <w:rFonts w:ascii="Arial" w:hAnsi="Arial" w:cs="Arial"/>
          <w:color w:val="000000" w:themeColor="text1"/>
        </w:rPr>
      </w:pPr>
      <w:r w:rsidRPr="0090524A">
        <w:rPr>
          <w:rFonts w:ascii="Arial" w:hAnsi="Arial" w:cs="Arial"/>
          <w:color w:val="000000" w:themeColor="text1"/>
        </w:rPr>
        <w:t>Prowadząc konsultacje społeczne na potrzeby opracowania LSR wraz z uczestnikami zwracaliśmy uwagę na integrowanie różnych sektorów, partnerów</w:t>
      </w:r>
      <w:r w:rsidR="00B279C2" w:rsidRPr="0090524A">
        <w:rPr>
          <w:rFonts w:ascii="Arial" w:hAnsi="Arial" w:cs="Arial"/>
          <w:color w:val="000000" w:themeColor="text1"/>
        </w:rPr>
        <w:t>,</w:t>
      </w:r>
      <w:r w:rsidRPr="0090524A">
        <w:rPr>
          <w:rFonts w:ascii="Arial" w:hAnsi="Arial" w:cs="Arial"/>
          <w:color w:val="000000" w:themeColor="text1"/>
        </w:rPr>
        <w:t xml:space="preserve"> zasobów czy nawet branż działalności gospodarczej w celu wypracowania LSR, gdzie środki finansowe będą transferowane do podmiotów realizujących przedsięwzięcia nawzajem uzupełniające się. </w:t>
      </w:r>
    </w:p>
    <w:p w14:paraId="7B3A3665" w14:textId="6D4C2A25" w:rsidR="009F0B35" w:rsidRPr="0090524A" w:rsidRDefault="005402C3" w:rsidP="0090524A">
      <w:pPr>
        <w:spacing w:after="0"/>
        <w:ind w:firstLine="709"/>
        <w:rPr>
          <w:rFonts w:ascii="Arial" w:hAnsi="Arial" w:cs="Arial"/>
          <w:color w:val="000000" w:themeColor="text1"/>
        </w:rPr>
      </w:pPr>
      <w:r w:rsidRPr="0090524A">
        <w:rPr>
          <w:rFonts w:ascii="Arial" w:hAnsi="Arial" w:cs="Arial"/>
        </w:rPr>
        <w:t>Efek</w:t>
      </w:r>
      <w:r w:rsidR="00CA7F90" w:rsidRPr="0090524A">
        <w:rPr>
          <w:rFonts w:ascii="Arial" w:hAnsi="Arial" w:cs="Arial"/>
        </w:rPr>
        <w:t>tem tych rozważań jest założenie</w:t>
      </w:r>
      <w:r w:rsidRPr="0090524A">
        <w:rPr>
          <w:rFonts w:ascii="Arial" w:hAnsi="Arial" w:cs="Arial"/>
        </w:rPr>
        <w:t>, aby</w:t>
      </w:r>
      <w:r w:rsidR="00B279C2" w:rsidRPr="0090524A">
        <w:rPr>
          <w:rFonts w:ascii="Arial" w:hAnsi="Arial" w:cs="Arial"/>
        </w:rPr>
        <w:t xml:space="preserve"> osoby </w:t>
      </w:r>
      <w:r w:rsidR="00DE527B" w:rsidRPr="0090524A">
        <w:rPr>
          <w:rFonts w:ascii="Arial" w:hAnsi="Arial" w:cs="Arial"/>
        </w:rPr>
        <w:t xml:space="preserve">fizyczne </w:t>
      </w:r>
      <w:r w:rsidR="00B279C2" w:rsidRPr="0090524A">
        <w:rPr>
          <w:rFonts w:ascii="Arial" w:hAnsi="Arial" w:cs="Arial"/>
        </w:rPr>
        <w:t xml:space="preserve">podejmujące </w:t>
      </w:r>
      <w:r w:rsidR="00B713D1" w:rsidRPr="0090524A">
        <w:rPr>
          <w:rFonts w:ascii="Arial" w:hAnsi="Arial" w:cs="Arial"/>
        </w:rPr>
        <w:t xml:space="preserve">prowadzenie </w:t>
      </w:r>
      <w:r w:rsidR="00DE527B" w:rsidRPr="0090524A">
        <w:rPr>
          <w:rFonts w:ascii="Arial" w:hAnsi="Arial" w:cs="Arial"/>
        </w:rPr>
        <w:t>pozarolnicz</w:t>
      </w:r>
      <w:r w:rsidR="00B713D1" w:rsidRPr="0090524A">
        <w:rPr>
          <w:rFonts w:ascii="Arial" w:hAnsi="Arial" w:cs="Arial"/>
        </w:rPr>
        <w:t>ej</w:t>
      </w:r>
      <w:r w:rsidR="00DE527B" w:rsidRPr="0090524A">
        <w:rPr>
          <w:rFonts w:ascii="Arial" w:hAnsi="Arial" w:cs="Arial"/>
        </w:rPr>
        <w:t xml:space="preserve"> </w:t>
      </w:r>
      <w:r w:rsidR="00FB0E09" w:rsidRPr="0090524A">
        <w:rPr>
          <w:rFonts w:ascii="Arial" w:hAnsi="Arial" w:cs="Arial"/>
        </w:rPr>
        <w:t>działalnoś</w:t>
      </w:r>
      <w:r w:rsidR="00B713D1" w:rsidRPr="0090524A">
        <w:rPr>
          <w:rFonts w:ascii="Arial" w:hAnsi="Arial" w:cs="Arial"/>
        </w:rPr>
        <w:t>ci</w:t>
      </w:r>
      <w:r w:rsidR="00FB0E09" w:rsidRPr="0090524A">
        <w:rPr>
          <w:rFonts w:ascii="Arial" w:hAnsi="Arial" w:cs="Arial"/>
        </w:rPr>
        <w:t xml:space="preserve"> gospodarcz</w:t>
      </w:r>
      <w:r w:rsidR="00B713D1" w:rsidRPr="0090524A">
        <w:rPr>
          <w:rFonts w:ascii="Arial" w:hAnsi="Arial" w:cs="Arial"/>
        </w:rPr>
        <w:t>ej</w:t>
      </w:r>
      <w:r w:rsidR="00FB0E09" w:rsidRPr="0090524A">
        <w:rPr>
          <w:rFonts w:ascii="Arial" w:hAnsi="Arial" w:cs="Arial"/>
        </w:rPr>
        <w:t xml:space="preserve"> </w:t>
      </w:r>
      <w:r w:rsidR="00B279C2" w:rsidRPr="0090524A">
        <w:rPr>
          <w:rFonts w:ascii="Arial" w:hAnsi="Arial" w:cs="Arial"/>
        </w:rPr>
        <w:t>m</w:t>
      </w:r>
      <w:r w:rsidR="00DE527B" w:rsidRPr="0090524A">
        <w:rPr>
          <w:rFonts w:ascii="Arial" w:hAnsi="Arial" w:cs="Arial"/>
        </w:rPr>
        <w:t>ogli otrzymać wsparcie finansowe</w:t>
      </w:r>
      <w:r w:rsidR="00CA7F90" w:rsidRPr="0090524A">
        <w:rPr>
          <w:rFonts w:ascii="Arial" w:hAnsi="Arial" w:cs="Arial"/>
        </w:rPr>
        <w:t xml:space="preserve"> </w:t>
      </w:r>
      <w:r w:rsidR="004C5440" w:rsidRPr="0090524A">
        <w:rPr>
          <w:rFonts w:ascii="Arial" w:hAnsi="Arial" w:cs="Arial"/>
        </w:rPr>
        <w:t>na</w:t>
      </w:r>
      <w:r w:rsidR="006C51E4" w:rsidRPr="0090524A">
        <w:rPr>
          <w:rFonts w:ascii="Arial" w:hAnsi="Arial" w:cs="Arial"/>
        </w:rPr>
        <w:t xml:space="preserve"> proponowanie</w:t>
      </w:r>
      <w:r w:rsidR="004C5440" w:rsidRPr="0090524A">
        <w:rPr>
          <w:rFonts w:ascii="Arial" w:hAnsi="Arial" w:cs="Arial"/>
        </w:rPr>
        <w:t xml:space="preserve"> świadczeni</w:t>
      </w:r>
      <w:r w:rsidR="006C51E4" w:rsidRPr="0090524A">
        <w:rPr>
          <w:rFonts w:ascii="Arial" w:hAnsi="Arial" w:cs="Arial"/>
        </w:rPr>
        <w:t>a</w:t>
      </w:r>
      <w:r w:rsidR="00B279C2" w:rsidRPr="0090524A">
        <w:rPr>
          <w:rFonts w:ascii="Arial" w:hAnsi="Arial" w:cs="Arial"/>
        </w:rPr>
        <w:t xml:space="preserve"> usług na rzecz wspierania </w:t>
      </w:r>
      <w:r w:rsidR="004C5440" w:rsidRPr="0090524A">
        <w:rPr>
          <w:rFonts w:ascii="Arial" w:hAnsi="Arial" w:cs="Arial"/>
        </w:rPr>
        <w:t>następujących grup</w:t>
      </w:r>
      <w:r w:rsidR="00B279C2" w:rsidRPr="0090524A">
        <w:rPr>
          <w:rFonts w:ascii="Arial" w:hAnsi="Arial" w:cs="Arial"/>
        </w:rPr>
        <w:t xml:space="preserve"> </w:t>
      </w:r>
      <w:r w:rsidR="003A1B8B" w:rsidRPr="0090524A">
        <w:rPr>
          <w:rFonts w:ascii="Arial" w:hAnsi="Arial" w:cs="Arial"/>
        </w:rPr>
        <w:t>(</w:t>
      </w:r>
      <w:r w:rsidR="001B0401" w:rsidRPr="0090524A">
        <w:rPr>
          <w:rFonts w:ascii="Arial" w:hAnsi="Arial" w:cs="Arial"/>
        </w:rPr>
        <w:t>dzieci i młodzież uczące się w wieku od 6 do 24 lat</w:t>
      </w:r>
      <w:r w:rsidR="003A1B8B" w:rsidRPr="0090524A">
        <w:rPr>
          <w:rFonts w:ascii="Arial" w:hAnsi="Arial" w:cs="Arial"/>
        </w:rPr>
        <w:t xml:space="preserve"> i</w:t>
      </w:r>
      <w:r w:rsidR="00FB0E09" w:rsidRPr="0090524A">
        <w:rPr>
          <w:rFonts w:ascii="Arial" w:hAnsi="Arial" w:cs="Arial"/>
        </w:rPr>
        <w:t xml:space="preserve"> </w:t>
      </w:r>
      <w:r w:rsidR="004C5440" w:rsidRPr="0090524A">
        <w:rPr>
          <w:rFonts w:ascii="Arial" w:hAnsi="Arial" w:cs="Arial"/>
        </w:rPr>
        <w:t>wszystkich mieszkańców obszaru objętego lokalną strategią rozwoju, którzy ukończyli 60 rok życia</w:t>
      </w:r>
      <w:r w:rsidR="003A1B8B" w:rsidRPr="0090524A">
        <w:rPr>
          <w:rFonts w:ascii="Arial" w:hAnsi="Arial" w:cs="Arial"/>
        </w:rPr>
        <w:t xml:space="preserve"> ) </w:t>
      </w:r>
      <w:r w:rsidR="00B279C2" w:rsidRPr="0090524A">
        <w:rPr>
          <w:rFonts w:ascii="Arial" w:hAnsi="Arial" w:cs="Arial"/>
        </w:rPr>
        <w:t xml:space="preserve">lub w celu efektywnego wykorzystania zasobów naturalnych. Poprzez świadczenie usług na rzecz wspierania włączenia </w:t>
      </w:r>
      <w:r w:rsidR="006C51E4" w:rsidRPr="0090524A">
        <w:rPr>
          <w:rFonts w:ascii="Arial" w:hAnsi="Arial" w:cs="Arial"/>
        </w:rPr>
        <w:t>wskazanych powyżej grup</w:t>
      </w:r>
      <w:r w:rsidR="00B279C2" w:rsidRPr="0090524A">
        <w:rPr>
          <w:rFonts w:ascii="Arial" w:hAnsi="Arial" w:cs="Arial"/>
        </w:rPr>
        <w:t xml:space="preserve"> rozumiemy wszelkie potencjaln</w:t>
      </w:r>
      <w:r w:rsidR="006309C0" w:rsidRPr="0090524A">
        <w:rPr>
          <w:rFonts w:ascii="Arial" w:hAnsi="Arial" w:cs="Arial"/>
        </w:rPr>
        <w:t xml:space="preserve">e usługi na rzecz </w:t>
      </w:r>
      <w:r w:rsidR="00B713D1" w:rsidRPr="0090524A">
        <w:rPr>
          <w:rFonts w:ascii="Arial" w:hAnsi="Arial" w:cs="Arial"/>
        </w:rPr>
        <w:t>wszystkich mieszkańców obszaru objętego lokalną strategią rozwoju, którzy ukończyli 60 rok życia</w:t>
      </w:r>
      <w:r w:rsidR="001B0401" w:rsidRPr="0090524A">
        <w:rPr>
          <w:rFonts w:ascii="Arial" w:hAnsi="Arial" w:cs="Arial"/>
        </w:rPr>
        <w:t xml:space="preserve"> oraz dzieci i młodzież uczące się w wieku od 6 do 24 lat</w:t>
      </w:r>
      <w:r w:rsidR="00FB0E09" w:rsidRPr="0090524A">
        <w:rPr>
          <w:rFonts w:ascii="Arial" w:hAnsi="Arial" w:cs="Arial"/>
        </w:rPr>
        <w:t xml:space="preserve"> </w:t>
      </w:r>
      <w:r w:rsidR="00B279C2" w:rsidRPr="0090524A">
        <w:rPr>
          <w:rFonts w:ascii="Arial" w:hAnsi="Arial" w:cs="Arial"/>
        </w:rPr>
        <w:t>.</w:t>
      </w:r>
      <w:r w:rsidR="003A1B8B" w:rsidRPr="0090524A">
        <w:rPr>
          <w:rFonts w:ascii="Arial" w:hAnsi="Arial" w:cs="Arial"/>
        </w:rPr>
        <w:t xml:space="preserve"> Oznacza to, że Wnioskodawcy będą mogli otrzymać wsparcie finansowe pod warunkiem wyboru takich działalności, które mogą spełnić wymagania wskazane powyżej. Wnioskodawcy pragnący prowadzić </w:t>
      </w:r>
      <w:r w:rsidR="00B713D1" w:rsidRPr="0090524A">
        <w:rPr>
          <w:rFonts w:ascii="Arial" w:hAnsi="Arial" w:cs="Arial"/>
        </w:rPr>
        <w:t xml:space="preserve">pozarolniczą </w:t>
      </w:r>
      <w:r w:rsidR="003A1B8B" w:rsidRPr="0090524A">
        <w:rPr>
          <w:rFonts w:ascii="Arial" w:hAnsi="Arial" w:cs="Arial"/>
        </w:rPr>
        <w:t>działalność gospodarczą mogą zadeklarować prowadzenie działalności gospodarczej z efektywnym wykorzystaniem zasobów naturalnych</w:t>
      </w:r>
      <w:r w:rsidR="009F0B35" w:rsidRPr="0090524A">
        <w:rPr>
          <w:rFonts w:ascii="Arial" w:hAnsi="Arial" w:cs="Arial"/>
        </w:rPr>
        <w:t xml:space="preserve"> wskazanych w potencjale obszaru</w:t>
      </w:r>
      <w:r w:rsidR="00B713D1" w:rsidRPr="0090524A">
        <w:rPr>
          <w:rFonts w:ascii="Arial" w:hAnsi="Arial" w:cs="Arial"/>
        </w:rPr>
        <w:t xml:space="preserve"> lub połączyć te grupy działalności</w:t>
      </w:r>
      <w:r w:rsidR="003A1B8B" w:rsidRPr="0090524A">
        <w:rPr>
          <w:rFonts w:ascii="Arial" w:hAnsi="Arial" w:cs="Arial"/>
          <w:color w:val="000000" w:themeColor="text1"/>
        </w:rPr>
        <w:t>.</w:t>
      </w:r>
      <w:r w:rsidR="0043416F" w:rsidRPr="0090524A">
        <w:rPr>
          <w:rFonts w:ascii="Arial" w:hAnsi="Arial" w:cs="Arial"/>
          <w:color w:val="000000" w:themeColor="text1"/>
        </w:rPr>
        <w:t xml:space="preserve"> </w:t>
      </w:r>
    </w:p>
    <w:p w14:paraId="439AE5E0" w14:textId="6282966E" w:rsidR="003A1B8B" w:rsidRPr="0090524A" w:rsidRDefault="003A1B8B" w:rsidP="0090524A">
      <w:pPr>
        <w:spacing w:after="0"/>
        <w:ind w:firstLine="709"/>
        <w:rPr>
          <w:rFonts w:ascii="Arial" w:hAnsi="Arial" w:cs="Arial"/>
          <w:color w:val="000000" w:themeColor="text1"/>
        </w:rPr>
      </w:pPr>
      <w:r w:rsidRPr="0090524A">
        <w:rPr>
          <w:rFonts w:ascii="Arial" w:hAnsi="Arial" w:cs="Arial"/>
          <w:color w:val="000000" w:themeColor="text1"/>
        </w:rPr>
        <w:t xml:space="preserve">Świadczenie usług na rzecz wspierania </w:t>
      </w:r>
      <w:r w:rsidR="00B713D1" w:rsidRPr="0090524A">
        <w:rPr>
          <w:rFonts w:ascii="Arial" w:hAnsi="Arial" w:cs="Arial"/>
          <w:color w:val="000000" w:themeColor="text1"/>
        </w:rPr>
        <w:t>grup docelowych</w:t>
      </w:r>
      <w:r w:rsidRPr="0090524A">
        <w:rPr>
          <w:rFonts w:ascii="Arial" w:hAnsi="Arial" w:cs="Arial"/>
          <w:color w:val="000000" w:themeColor="text1"/>
        </w:rPr>
        <w:t xml:space="preserve"> </w:t>
      </w:r>
      <w:r w:rsidR="0043416F" w:rsidRPr="0090524A">
        <w:rPr>
          <w:rFonts w:ascii="Arial" w:hAnsi="Arial" w:cs="Arial"/>
          <w:color w:val="000000" w:themeColor="text1"/>
        </w:rPr>
        <w:t>może być elementem współpracy z sektorem publicznym lub społecznym prowadzącym</w:t>
      </w:r>
      <w:r w:rsidR="00CA7F90" w:rsidRPr="0090524A">
        <w:rPr>
          <w:rFonts w:ascii="Arial" w:hAnsi="Arial" w:cs="Arial"/>
          <w:color w:val="000000" w:themeColor="text1"/>
        </w:rPr>
        <w:t xml:space="preserve"> np.</w:t>
      </w:r>
      <w:r w:rsidR="0043416F" w:rsidRPr="0090524A">
        <w:rPr>
          <w:rFonts w:ascii="Arial" w:hAnsi="Arial" w:cs="Arial"/>
          <w:color w:val="000000" w:themeColor="text1"/>
        </w:rPr>
        <w:t xml:space="preserve"> klub seniora</w:t>
      </w:r>
      <w:r w:rsidR="008A5D47" w:rsidRPr="0090524A">
        <w:rPr>
          <w:rFonts w:ascii="Arial" w:hAnsi="Arial" w:cs="Arial"/>
          <w:color w:val="000000" w:themeColor="text1"/>
        </w:rPr>
        <w:t>, uniwersytet trzeciego wieku</w:t>
      </w:r>
      <w:r w:rsidR="0043416F" w:rsidRPr="0090524A">
        <w:rPr>
          <w:rFonts w:ascii="Arial" w:hAnsi="Arial" w:cs="Arial"/>
          <w:color w:val="000000" w:themeColor="text1"/>
        </w:rPr>
        <w:t xml:space="preserve"> czy warsztaty, działania aktywizujące dla ludzi młodych. Po przedstawieniu takich w</w:t>
      </w:r>
      <w:r w:rsidR="00113F9B" w:rsidRPr="0090524A">
        <w:rPr>
          <w:rFonts w:ascii="Arial" w:hAnsi="Arial" w:cs="Arial"/>
          <w:color w:val="000000" w:themeColor="text1"/>
        </w:rPr>
        <w:t>arunków rysuje się ogólny obraz</w:t>
      </w:r>
      <w:r w:rsidR="0043416F" w:rsidRPr="0090524A">
        <w:rPr>
          <w:rFonts w:ascii="Arial" w:hAnsi="Arial" w:cs="Arial"/>
          <w:color w:val="000000" w:themeColor="text1"/>
        </w:rPr>
        <w:t xml:space="preserve">: osoba </w:t>
      </w:r>
      <w:r w:rsidR="009F0B35" w:rsidRPr="0090524A">
        <w:rPr>
          <w:rFonts w:ascii="Arial" w:hAnsi="Arial" w:cs="Arial"/>
          <w:color w:val="000000" w:themeColor="text1"/>
        </w:rPr>
        <w:t xml:space="preserve">fizyczna </w:t>
      </w:r>
      <w:r w:rsidR="0043416F" w:rsidRPr="0090524A">
        <w:rPr>
          <w:rFonts w:ascii="Arial" w:hAnsi="Arial" w:cs="Arial"/>
          <w:color w:val="000000" w:themeColor="text1"/>
        </w:rPr>
        <w:t>podejmuje</w:t>
      </w:r>
      <w:r w:rsidR="00B713D1" w:rsidRPr="0090524A">
        <w:rPr>
          <w:rFonts w:ascii="Arial" w:hAnsi="Arial" w:cs="Arial"/>
          <w:color w:val="000000" w:themeColor="text1"/>
        </w:rPr>
        <w:t xml:space="preserve"> prowadzenie</w:t>
      </w:r>
      <w:r w:rsidR="0043416F" w:rsidRPr="0090524A">
        <w:rPr>
          <w:rFonts w:ascii="Arial" w:hAnsi="Arial" w:cs="Arial"/>
          <w:color w:val="000000" w:themeColor="text1"/>
        </w:rPr>
        <w:t xml:space="preserve"> działalnoś</w:t>
      </w:r>
      <w:r w:rsidR="00B713D1" w:rsidRPr="0090524A">
        <w:rPr>
          <w:rFonts w:ascii="Arial" w:hAnsi="Arial" w:cs="Arial"/>
          <w:color w:val="000000" w:themeColor="text1"/>
        </w:rPr>
        <w:t>ci</w:t>
      </w:r>
      <w:r w:rsidR="0043416F" w:rsidRPr="0090524A">
        <w:rPr>
          <w:rFonts w:ascii="Arial" w:hAnsi="Arial" w:cs="Arial"/>
          <w:color w:val="000000" w:themeColor="text1"/>
        </w:rPr>
        <w:t xml:space="preserve"> gospodarcz</w:t>
      </w:r>
      <w:r w:rsidR="00B713D1" w:rsidRPr="0090524A">
        <w:rPr>
          <w:rFonts w:ascii="Arial" w:hAnsi="Arial" w:cs="Arial"/>
          <w:color w:val="000000" w:themeColor="text1"/>
        </w:rPr>
        <w:t>ej</w:t>
      </w:r>
      <w:r w:rsidR="009F0B35" w:rsidRPr="0090524A">
        <w:rPr>
          <w:rFonts w:ascii="Arial" w:hAnsi="Arial" w:cs="Arial"/>
          <w:color w:val="000000" w:themeColor="text1"/>
        </w:rPr>
        <w:t xml:space="preserve"> ze świadczeniem usług</w:t>
      </w:r>
      <w:r w:rsidR="0043416F" w:rsidRPr="0090524A">
        <w:rPr>
          <w:rFonts w:ascii="Arial" w:hAnsi="Arial" w:cs="Arial"/>
          <w:color w:val="000000" w:themeColor="text1"/>
        </w:rPr>
        <w:t xml:space="preserve"> dla osób</w:t>
      </w:r>
      <w:r w:rsidR="009F0B35" w:rsidRPr="0090524A">
        <w:rPr>
          <w:rFonts w:ascii="Arial" w:hAnsi="Arial" w:cs="Arial"/>
          <w:color w:val="000000" w:themeColor="text1"/>
        </w:rPr>
        <w:t>, którzy uczestniczą</w:t>
      </w:r>
      <w:r w:rsidR="0043416F" w:rsidRPr="0090524A">
        <w:rPr>
          <w:rFonts w:ascii="Arial" w:hAnsi="Arial" w:cs="Arial"/>
          <w:color w:val="000000" w:themeColor="text1"/>
        </w:rPr>
        <w:t xml:space="preserve"> w zajęciach w klubie seniora lub na warsztatach, działaniach aktywizujących</w:t>
      </w:r>
      <w:r w:rsidR="00115830" w:rsidRPr="0090524A">
        <w:rPr>
          <w:rFonts w:ascii="Arial" w:hAnsi="Arial" w:cs="Arial"/>
          <w:color w:val="000000" w:themeColor="text1"/>
        </w:rPr>
        <w:t xml:space="preserve"> dla osób młodych</w:t>
      </w:r>
      <w:r w:rsidR="009F0B35" w:rsidRPr="0090524A">
        <w:rPr>
          <w:rFonts w:ascii="Arial" w:hAnsi="Arial" w:cs="Arial"/>
          <w:color w:val="000000" w:themeColor="text1"/>
        </w:rPr>
        <w:t xml:space="preserve">, ewentualnie efektywnie zagospodarowują zasoby naturalne i oferują do sprzedaży. </w:t>
      </w:r>
    </w:p>
    <w:p w14:paraId="2E016DCF" w14:textId="04AA51D4" w:rsidR="005402C3" w:rsidRPr="0090524A" w:rsidRDefault="005402C3" w:rsidP="0090524A">
      <w:pPr>
        <w:spacing w:after="0"/>
        <w:ind w:firstLine="709"/>
        <w:rPr>
          <w:rFonts w:ascii="Arial" w:hAnsi="Arial" w:cs="Arial"/>
        </w:rPr>
      </w:pPr>
      <w:r w:rsidRPr="0090524A">
        <w:rPr>
          <w:rFonts w:ascii="Arial" w:hAnsi="Arial" w:cs="Arial"/>
        </w:rPr>
        <w:t>Innym rozwiązaniem wypracowanym podczas spotkań konsultacyjnych jest przedstawienie oferty</w:t>
      </w:r>
      <w:r w:rsidR="00F52FAD" w:rsidRPr="0090524A">
        <w:rPr>
          <w:rFonts w:ascii="Arial" w:hAnsi="Arial" w:cs="Arial"/>
        </w:rPr>
        <w:t xml:space="preserve"> ( polegającej na możliwości pozyskania środków finansowych )</w:t>
      </w:r>
      <w:r w:rsidR="00CA7F90" w:rsidRPr="0090524A">
        <w:rPr>
          <w:rFonts w:ascii="Arial" w:hAnsi="Arial" w:cs="Arial"/>
        </w:rPr>
        <w:t xml:space="preserve"> przez rolników pragnących</w:t>
      </w:r>
      <w:r w:rsidRPr="0090524A">
        <w:rPr>
          <w:rFonts w:ascii="Arial" w:hAnsi="Arial" w:cs="Arial"/>
        </w:rPr>
        <w:t xml:space="preserve"> podjąć dodatkową </w:t>
      </w:r>
      <w:r w:rsidR="004E15F7" w:rsidRPr="0090524A">
        <w:rPr>
          <w:rFonts w:ascii="Arial" w:hAnsi="Arial" w:cs="Arial"/>
        </w:rPr>
        <w:t xml:space="preserve">pozarolniczą </w:t>
      </w:r>
      <w:r w:rsidRPr="0090524A">
        <w:rPr>
          <w:rFonts w:ascii="Arial" w:hAnsi="Arial" w:cs="Arial"/>
        </w:rPr>
        <w:t>dzia</w:t>
      </w:r>
      <w:r w:rsidR="00CA7F90" w:rsidRPr="0090524A">
        <w:rPr>
          <w:rFonts w:ascii="Arial" w:hAnsi="Arial" w:cs="Arial"/>
        </w:rPr>
        <w:t>łalność gospodarczą polegającą</w:t>
      </w:r>
      <w:r w:rsidR="00A57FB9" w:rsidRPr="0090524A">
        <w:rPr>
          <w:rFonts w:ascii="Arial" w:hAnsi="Arial" w:cs="Arial"/>
        </w:rPr>
        <w:t xml:space="preserve"> na r</w:t>
      </w:r>
      <w:r w:rsidR="00F52FAD" w:rsidRPr="0090524A">
        <w:rPr>
          <w:rFonts w:ascii="Arial" w:hAnsi="Arial" w:cs="Arial"/>
        </w:rPr>
        <w:t>ozwoju</w:t>
      </w:r>
      <w:r w:rsidRPr="0090524A">
        <w:rPr>
          <w:rFonts w:ascii="Arial" w:hAnsi="Arial" w:cs="Arial"/>
        </w:rPr>
        <w:t xml:space="preserve"> przedsiębiorczości poprzez </w:t>
      </w:r>
      <w:r w:rsidR="006C51E4" w:rsidRPr="0090524A">
        <w:rPr>
          <w:rFonts w:ascii="Arial" w:hAnsi="Arial" w:cs="Arial"/>
        </w:rPr>
        <w:t>przygotowanie do do</w:t>
      </w:r>
      <w:r w:rsidRPr="0090524A">
        <w:rPr>
          <w:rFonts w:ascii="Arial" w:hAnsi="Arial" w:cs="Arial"/>
        </w:rPr>
        <w:t>prowadzeni</w:t>
      </w:r>
      <w:r w:rsidR="006C51E4" w:rsidRPr="0090524A">
        <w:rPr>
          <w:rFonts w:ascii="Arial" w:hAnsi="Arial" w:cs="Arial"/>
        </w:rPr>
        <w:t>a</w:t>
      </w:r>
      <w:r w:rsidR="00A57FB9" w:rsidRPr="0090524A">
        <w:rPr>
          <w:rFonts w:ascii="Arial" w:hAnsi="Arial" w:cs="Arial"/>
        </w:rPr>
        <w:t>:</w:t>
      </w:r>
      <w:r w:rsidR="000D06D9" w:rsidRPr="0090524A">
        <w:rPr>
          <w:rFonts w:ascii="Arial" w:hAnsi="Arial" w:cs="Arial"/>
        </w:rPr>
        <w:t xml:space="preserve"> gospodarstwa agroturystyczne</w:t>
      </w:r>
      <w:r w:rsidRPr="0090524A">
        <w:rPr>
          <w:rFonts w:ascii="Arial" w:hAnsi="Arial" w:cs="Arial"/>
        </w:rPr>
        <w:t xml:space="preserve">go lub </w:t>
      </w:r>
      <w:r w:rsidR="000D06D9" w:rsidRPr="0090524A">
        <w:rPr>
          <w:rFonts w:ascii="Arial" w:hAnsi="Arial" w:cs="Arial"/>
        </w:rPr>
        <w:t>zagrody edukacyjne</w:t>
      </w:r>
      <w:r w:rsidRPr="0090524A">
        <w:rPr>
          <w:rFonts w:ascii="Arial" w:hAnsi="Arial" w:cs="Arial"/>
        </w:rPr>
        <w:t xml:space="preserve">j lub </w:t>
      </w:r>
      <w:r w:rsidR="000D06D9" w:rsidRPr="0090524A">
        <w:rPr>
          <w:rFonts w:ascii="Arial" w:hAnsi="Arial" w:cs="Arial"/>
        </w:rPr>
        <w:t xml:space="preserve"> gospodarstwa opiekuńcze</w:t>
      </w:r>
      <w:r w:rsidRPr="0090524A">
        <w:rPr>
          <w:rFonts w:ascii="Arial" w:hAnsi="Arial" w:cs="Arial"/>
        </w:rPr>
        <w:t xml:space="preserve">go. Z usług z jednej z form </w:t>
      </w:r>
      <w:r w:rsidR="00F52FAD" w:rsidRPr="0090524A">
        <w:rPr>
          <w:rFonts w:ascii="Arial" w:hAnsi="Arial" w:cs="Arial"/>
        </w:rPr>
        <w:t>prowadzonej przez rolnika</w:t>
      </w:r>
      <w:r w:rsidRPr="0090524A">
        <w:rPr>
          <w:rFonts w:ascii="Arial" w:hAnsi="Arial" w:cs="Arial"/>
        </w:rPr>
        <w:t xml:space="preserve"> mogą skorzystać </w:t>
      </w:r>
      <w:r w:rsidR="00F52FAD" w:rsidRPr="0090524A">
        <w:rPr>
          <w:rFonts w:ascii="Arial" w:hAnsi="Arial" w:cs="Arial"/>
        </w:rPr>
        <w:t xml:space="preserve">między innymi </w:t>
      </w:r>
      <w:r w:rsidRPr="0090524A">
        <w:rPr>
          <w:rFonts w:ascii="Arial" w:hAnsi="Arial" w:cs="Arial"/>
        </w:rPr>
        <w:t xml:space="preserve">młode osoby w ramach wizyty w zagrodzie edukacyjnej, gdzie będzie możliwość zapoznania się z funkcjonującym gospodarstwem rolnym. Seniorzy będą mogli skorzystać z usług </w:t>
      </w:r>
      <w:r w:rsidR="006276A5" w:rsidRPr="0090524A">
        <w:rPr>
          <w:rFonts w:ascii="Arial" w:hAnsi="Arial" w:cs="Arial"/>
        </w:rPr>
        <w:t>z przypadku gospodarstwa opiekuńczego. Prowadzący gospodarstwo z działalnością agroturystyczną zapewne w celu poprawy swojej pozycji konkurencyjnej na rynku będą prezentować walory przyrodni</w:t>
      </w:r>
      <w:r w:rsidR="00F52FAD" w:rsidRPr="0090524A">
        <w:rPr>
          <w:rFonts w:ascii="Arial" w:hAnsi="Arial" w:cs="Arial"/>
        </w:rPr>
        <w:t xml:space="preserve">cze i kulturowe naszego obszaru ( potencjał obszaru ), a z tej usługi będą mogli zapewne skorzystać </w:t>
      </w:r>
      <w:r w:rsidR="004B65C8" w:rsidRPr="0090524A">
        <w:rPr>
          <w:rFonts w:ascii="Arial" w:hAnsi="Arial" w:cs="Arial"/>
        </w:rPr>
        <w:t>grupy docelowe naszej LSR oraz turyści</w:t>
      </w:r>
      <w:r w:rsidR="00F52FAD" w:rsidRPr="0090524A">
        <w:rPr>
          <w:rFonts w:ascii="Arial" w:hAnsi="Arial" w:cs="Arial"/>
        </w:rPr>
        <w:t>.</w:t>
      </w:r>
      <w:r w:rsidR="006276A5" w:rsidRPr="0090524A">
        <w:rPr>
          <w:rFonts w:ascii="Arial" w:hAnsi="Arial" w:cs="Arial"/>
        </w:rPr>
        <w:t xml:space="preserve"> Jest to kolejna forma rozwoju gospodarczego połączona ze wsparciem dla osób  wraz z wykorzystaniem walorów przyrodniczych i kulturowych.</w:t>
      </w:r>
      <w:r w:rsidR="00115830" w:rsidRPr="0090524A">
        <w:rPr>
          <w:rFonts w:ascii="Arial" w:hAnsi="Arial" w:cs="Arial"/>
        </w:rPr>
        <w:t xml:space="preserve"> Usługobiorcy mogą zaspokajać swoje potrzeby indywidualnie lub w formie bardziej zorganizowanej w ramach klubu seniora</w:t>
      </w:r>
      <w:r w:rsidR="008A5D47" w:rsidRPr="0090524A">
        <w:rPr>
          <w:rFonts w:ascii="Arial" w:hAnsi="Arial" w:cs="Arial"/>
        </w:rPr>
        <w:t>, uniwersytetu trzeciego wieku</w:t>
      </w:r>
      <w:r w:rsidR="00115830" w:rsidRPr="0090524A">
        <w:rPr>
          <w:rFonts w:ascii="Arial" w:hAnsi="Arial" w:cs="Arial"/>
        </w:rPr>
        <w:t xml:space="preserve"> lub w formie warsztatów, działań aktywizujących dla osób młodych prowadzonych przez sektor publiczny lub społeczny.</w:t>
      </w:r>
    </w:p>
    <w:p w14:paraId="003D1A85" w14:textId="022DE7F3" w:rsidR="00115830" w:rsidRPr="0090524A" w:rsidRDefault="006276A5" w:rsidP="0090524A">
      <w:pPr>
        <w:spacing w:after="0"/>
        <w:ind w:firstLine="709"/>
        <w:rPr>
          <w:rFonts w:ascii="Arial" w:hAnsi="Arial" w:cs="Arial"/>
        </w:rPr>
      </w:pPr>
      <w:r w:rsidRPr="0090524A">
        <w:rPr>
          <w:rFonts w:ascii="Arial" w:hAnsi="Arial" w:cs="Arial"/>
        </w:rPr>
        <w:t>Na naszym obszarze funkcjonuje Stowarzyszenie EKOŁAN zrzeszający rolników producentów żywn</w:t>
      </w:r>
      <w:r w:rsidR="006309C0" w:rsidRPr="0090524A">
        <w:rPr>
          <w:rFonts w:ascii="Arial" w:hAnsi="Arial" w:cs="Arial"/>
        </w:rPr>
        <w:t>ości</w:t>
      </w:r>
      <w:r w:rsidRPr="0090524A">
        <w:rPr>
          <w:rFonts w:ascii="Arial" w:hAnsi="Arial" w:cs="Arial"/>
        </w:rPr>
        <w:t xml:space="preserve"> metodami ekologi</w:t>
      </w:r>
      <w:r w:rsidR="006309C0" w:rsidRPr="0090524A">
        <w:rPr>
          <w:rFonts w:ascii="Arial" w:hAnsi="Arial" w:cs="Arial"/>
        </w:rPr>
        <w:t>cznymi, którzy prowadzą towarową</w:t>
      </w:r>
      <w:r w:rsidRPr="0090524A">
        <w:rPr>
          <w:rFonts w:ascii="Arial" w:hAnsi="Arial" w:cs="Arial"/>
        </w:rPr>
        <w:t xml:space="preserve"> produkcję rolną i wychodząc naprzeciw wzrastającemu zapotrzebowaniu na spożywanie takiej ż</w:t>
      </w:r>
      <w:r w:rsidR="006309C0" w:rsidRPr="0090524A">
        <w:rPr>
          <w:rFonts w:ascii="Arial" w:hAnsi="Arial" w:cs="Arial"/>
        </w:rPr>
        <w:t>ywności</w:t>
      </w:r>
      <w:r w:rsidRPr="0090524A">
        <w:rPr>
          <w:rFonts w:ascii="Arial" w:hAnsi="Arial" w:cs="Arial"/>
        </w:rPr>
        <w:t xml:space="preserve"> </w:t>
      </w:r>
      <w:r w:rsidR="00115830" w:rsidRPr="0090524A">
        <w:rPr>
          <w:rFonts w:ascii="Arial" w:hAnsi="Arial" w:cs="Arial"/>
        </w:rPr>
        <w:t xml:space="preserve">co było tematem na wielu spotkaniach </w:t>
      </w:r>
      <w:r w:rsidR="00115830" w:rsidRPr="0090524A">
        <w:rPr>
          <w:rFonts w:ascii="Arial" w:hAnsi="Arial" w:cs="Arial"/>
        </w:rPr>
        <w:lastRenderedPageBreak/>
        <w:t>konsultacyjnych, w tym na spotkan</w:t>
      </w:r>
      <w:r w:rsidR="00A57FB9" w:rsidRPr="0090524A">
        <w:rPr>
          <w:rFonts w:ascii="Arial" w:hAnsi="Arial" w:cs="Arial"/>
        </w:rPr>
        <w:t>iu z samymi ekologami będziemy promować spożywanie takiej żywności zgodnie z warunkami dostępowymi.</w:t>
      </w:r>
    </w:p>
    <w:p w14:paraId="1A3E2F23" w14:textId="05CE11DE" w:rsidR="007E0EFC" w:rsidRPr="0090524A" w:rsidRDefault="007E0EFC" w:rsidP="0090524A">
      <w:pPr>
        <w:spacing w:after="0"/>
        <w:ind w:firstLine="709"/>
        <w:rPr>
          <w:rFonts w:ascii="Arial" w:eastAsia="Calibri" w:hAnsi="Arial" w:cs="Arial"/>
        </w:rPr>
      </w:pPr>
      <w:r w:rsidRPr="0090524A">
        <w:rPr>
          <w:rFonts w:ascii="Arial" w:hAnsi="Arial" w:cs="Arial"/>
        </w:rPr>
        <w:t>Przedstawiciele jednostek samorządu terytorialnego oraz sektora społecznego na spot</w:t>
      </w:r>
      <w:r w:rsidR="00A77829" w:rsidRPr="0090524A">
        <w:rPr>
          <w:rFonts w:ascii="Arial" w:hAnsi="Arial" w:cs="Arial"/>
        </w:rPr>
        <w:t>kaniach</w:t>
      </w:r>
      <w:r w:rsidRPr="0090524A">
        <w:rPr>
          <w:rFonts w:ascii="Arial" w:hAnsi="Arial" w:cs="Arial"/>
        </w:rPr>
        <w:t xml:space="preserve"> podnosili</w:t>
      </w:r>
      <w:r w:rsidR="00A77829" w:rsidRPr="0090524A">
        <w:rPr>
          <w:rFonts w:ascii="Arial" w:hAnsi="Arial" w:cs="Arial"/>
        </w:rPr>
        <w:t xml:space="preserve"> a osoby fizyczne</w:t>
      </w:r>
      <w:r w:rsidRPr="0090524A">
        <w:rPr>
          <w:rFonts w:ascii="Arial" w:hAnsi="Arial" w:cs="Arial"/>
        </w:rPr>
        <w:t xml:space="preserve"> w ankietach </w:t>
      </w:r>
      <w:r w:rsidR="002B2D40" w:rsidRPr="0090524A">
        <w:rPr>
          <w:rFonts w:ascii="Arial" w:hAnsi="Arial" w:cs="Arial"/>
        </w:rPr>
        <w:t>wskazywali na</w:t>
      </w:r>
      <w:r w:rsidR="00A77829" w:rsidRPr="0090524A">
        <w:rPr>
          <w:rFonts w:ascii="Arial" w:hAnsi="Arial" w:cs="Arial"/>
        </w:rPr>
        <w:t xml:space="preserve"> </w:t>
      </w:r>
      <w:r w:rsidR="002603C9" w:rsidRPr="0090524A">
        <w:rPr>
          <w:rFonts w:ascii="Arial" w:hAnsi="Arial" w:cs="Arial"/>
        </w:rPr>
        <w:t>potrzebę ciągłego, pernamentnego</w:t>
      </w:r>
      <w:r w:rsidRPr="0090524A">
        <w:rPr>
          <w:rFonts w:ascii="Arial" w:hAnsi="Arial" w:cs="Arial"/>
        </w:rPr>
        <w:t xml:space="preserve"> udoskonalania, unowocześniania ogólnodostępnej infrastruktury turystycznej i rekreacyjnej w sposób chroniący środowisko/nie prowadzący do jego degradacji. Podczas tych rozmów były przedstawiane konkretne przykłady prowadzonych takich działań i rezultaty do wykorzystania. </w:t>
      </w:r>
      <w:r w:rsidR="00410750" w:rsidRPr="0090524A">
        <w:rPr>
          <w:rFonts w:ascii="Arial" w:hAnsi="Arial" w:cs="Arial"/>
        </w:rPr>
        <w:t>W związku z tym w budżecie w LSR zadysponowaliśmy pewną kwotę środków finansowych na rozwój wskazanej infrastruktury, która będzie ogólnodostępna do wykorzystania dla każdego zainteresowanego, a w lokalnych kryteriach wyboru jednym z kryteriów b</w:t>
      </w:r>
      <w:r w:rsidR="00F13529" w:rsidRPr="0090524A">
        <w:rPr>
          <w:rFonts w:ascii="Arial" w:hAnsi="Arial" w:cs="Arial"/>
        </w:rPr>
        <w:t>ędzie dotyczyło</w:t>
      </w:r>
      <w:r w:rsidR="002F6B84" w:rsidRPr="0090524A">
        <w:rPr>
          <w:rFonts w:ascii="Arial" w:hAnsi="Arial" w:cs="Arial"/>
        </w:rPr>
        <w:t xml:space="preserve"> realizacji operacji/projektu w</w:t>
      </w:r>
      <w:r w:rsidR="007C5B0C" w:rsidRPr="0090524A">
        <w:rPr>
          <w:rFonts w:ascii="Arial" w:hAnsi="Arial" w:cs="Arial"/>
        </w:rPr>
        <w:t xml:space="preserve"> p</w:t>
      </w:r>
      <w:r w:rsidR="007C5B0C" w:rsidRPr="0090524A">
        <w:rPr>
          <w:rFonts w:ascii="Arial" w:eastAsia="Calibri" w:hAnsi="Arial" w:cs="Arial"/>
        </w:rPr>
        <w:t>owiązaniu z lokalnymi inicjatywami</w:t>
      </w:r>
      <w:r w:rsidR="00A77829" w:rsidRPr="0090524A">
        <w:rPr>
          <w:rFonts w:ascii="Arial" w:eastAsia="Calibri" w:hAnsi="Arial" w:cs="Arial"/>
        </w:rPr>
        <w:t xml:space="preserve"> celem podniesienia zasadności, efektywności realizacji operacji</w:t>
      </w:r>
      <w:r w:rsidR="007C5B0C" w:rsidRPr="0090524A">
        <w:rPr>
          <w:rFonts w:ascii="Arial" w:eastAsia="Calibri" w:hAnsi="Arial" w:cs="Arial"/>
        </w:rPr>
        <w:t>.</w:t>
      </w:r>
    </w:p>
    <w:p w14:paraId="14CA6104" w14:textId="5A6042BC" w:rsidR="007E0EFC" w:rsidRPr="00A4795E" w:rsidRDefault="002B2D40" w:rsidP="00A4795E">
      <w:pPr>
        <w:ind w:firstLine="709"/>
        <w:rPr>
          <w:rFonts w:ascii="Arial" w:hAnsi="Arial" w:cs="Arial"/>
        </w:rPr>
      </w:pPr>
      <w:r w:rsidRPr="0090524A">
        <w:rPr>
          <w:rFonts w:ascii="Arial" w:eastAsia="Calibri" w:hAnsi="Arial" w:cs="Arial"/>
        </w:rPr>
        <w:t xml:space="preserve">Opisane działania, inicjatywy wpłyną co już wcześniej wskazywaliśmy na budowę: społeczeństwa odpornego na wstrząsy ( społeczeństwo zintegrowane, świadczące bezinteresowną pomoc, </w:t>
      </w:r>
      <w:r w:rsidR="004E15F7" w:rsidRPr="0090524A">
        <w:rPr>
          <w:rFonts w:ascii="Arial" w:eastAsia="Calibri" w:hAnsi="Arial" w:cs="Arial"/>
        </w:rPr>
        <w:t>empatyczne, posiadające wiedzę w szerokim zakresie )</w:t>
      </w:r>
      <w:r w:rsidRPr="0090524A">
        <w:rPr>
          <w:rFonts w:ascii="Arial" w:eastAsia="Calibri" w:hAnsi="Arial" w:cs="Arial"/>
        </w:rPr>
        <w:t>; środowiska odpornego na lokalne zmiany</w:t>
      </w:r>
      <w:r w:rsidR="004E15F7" w:rsidRPr="0090524A">
        <w:rPr>
          <w:rFonts w:ascii="Arial" w:eastAsia="Calibri" w:hAnsi="Arial" w:cs="Arial"/>
        </w:rPr>
        <w:t xml:space="preserve"> ( czyste powietrze, nieskażona ziemia, woda czysta i w wielu zbiornikach, dużo lasów wielostopniowych i wielogatunkowych – liściaste i iglaste, urozmaicony krajobraz ) </w:t>
      </w:r>
      <w:r w:rsidRPr="0090524A">
        <w:rPr>
          <w:rFonts w:ascii="Arial" w:eastAsia="Calibri" w:hAnsi="Arial" w:cs="Arial"/>
        </w:rPr>
        <w:t>; gospodarki odpornej na chwilowe, nieprzewidywalne zmiany w otoczeniu biznesu</w:t>
      </w:r>
      <w:r w:rsidR="004E15F7" w:rsidRPr="0090524A">
        <w:rPr>
          <w:rFonts w:ascii="Arial" w:eastAsia="Calibri" w:hAnsi="Arial" w:cs="Arial"/>
        </w:rPr>
        <w:t xml:space="preserve"> ( prowadzenie biznesu o różnej działalności w oparciu o lokalne zasoby dla lokalnej społeczności, biznes zinteg</w:t>
      </w:r>
      <w:r w:rsidR="006935D5" w:rsidRPr="0090524A">
        <w:rPr>
          <w:rFonts w:ascii="Arial" w:eastAsia="Calibri" w:hAnsi="Arial" w:cs="Arial"/>
        </w:rPr>
        <w:t xml:space="preserve">rowany ze społecznością lokalną, współpraca pozioma przedsiębiorców świadczących takie same lub podobne usługi </w:t>
      </w:r>
      <w:r w:rsidR="004E15F7" w:rsidRPr="0090524A">
        <w:rPr>
          <w:rFonts w:ascii="Arial" w:eastAsia="Calibri" w:hAnsi="Arial" w:cs="Arial"/>
        </w:rPr>
        <w:t>)</w:t>
      </w:r>
      <w:r w:rsidRPr="0090524A">
        <w:rPr>
          <w:rFonts w:ascii="Arial" w:eastAsia="Calibri" w:hAnsi="Arial" w:cs="Arial"/>
        </w:rPr>
        <w:t>.</w:t>
      </w:r>
    </w:p>
    <w:p w14:paraId="4ACA956C" w14:textId="569AD452" w:rsidR="00B24DFE" w:rsidRPr="00A4795E" w:rsidRDefault="00B24DFE" w:rsidP="00A4795E">
      <w:pPr>
        <w:pStyle w:val="Akapitzlist"/>
        <w:numPr>
          <w:ilvl w:val="0"/>
          <w:numId w:val="4"/>
        </w:numPr>
        <w:ind w:left="641" w:hanging="284"/>
        <w:outlineLvl w:val="0"/>
        <w:rPr>
          <w:rFonts w:ascii="Arial" w:hAnsi="Arial" w:cs="Arial"/>
        </w:rPr>
      </w:pPr>
      <w:bookmarkStart w:id="31" w:name="_Toc184021977"/>
      <w:r w:rsidRPr="00A4795E">
        <w:rPr>
          <w:rFonts w:ascii="Arial" w:hAnsi="Arial" w:cs="Arial"/>
        </w:rPr>
        <w:t>Rozdział VI – cele i wskaźniki</w:t>
      </w:r>
      <w:bookmarkEnd w:id="31"/>
      <w:r w:rsidRPr="00A4795E">
        <w:rPr>
          <w:rFonts w:ascii="Arial" w:hAnsi="Arial" w:cs="Arial"/>
        </w:rPr>
        <w:t xml:space="preserve"> </w:t>
      </w:r>
    </w:p>
    <w:p w14:paraId="70E01644" w14:textId="0BB6359C" w:rsidR="00A77829" w:rsidRPr="00A4795E" w:rsidRDefault="006F6F6F" w:rsidP="00A4795E">
      <w:pPr>
        <w:pStyle w:val="Nagwek2"/>
        <w:spacing w:after="200" w:line="276" w:lineRule="auto"/>
        <w:rPr>
          <w:rFonts w:ascii="Arial" w:hAnsi="Arial" w:cs="Arial"/>
          <w:b w:val="0"/>
          <w:bCs w:val="0"/>
          <w:sz w:val="22"/>
          <w:szCs w:val="22"/>
        </w:rPr>
      </w:pPr>
      <w:bookmarkStart w:id="32" w:name="_Toc184021978"/>
      <w:r w:rsidRPr="00A4795E">
        <w:rPr>
          <w:rFonts w:ascii="Arial" w:hAnsi="Arial" w:cs="Arial"/>
          <w:b w:val="0"/>
          <w:bCs w:val="0"/>
          <w:sz w:val="22"/>
          <w:szCs w:val="22"/>
        </w:rPr>
        <w:t xml:space="preserve">VI.1. </w:t>
      </w:r>
      <w:r w:rsidR="00B24DFE" w:rsidRPr="00A4795E">
        <w:rPr>
          <w:rFonts w:ascii="Arial" w:hAnsi="Arial" w:cs="Arial"/>
          <w:b w:val="0"/>
          <w:bCs w:val="0"/>
          <w:sz w:val="22"/>
          <w:szCs w:val="22"/>
        </w:rPr>
        <w:t>Specyfika i opis celów, przypisanych do przedsięwzięć oraz uzasadnienie ich sformułowania w oparciu o konsultacje społeczne i powiązania ich z analizą potrzeb i potencjału obszaru w zintegrowany sposób</w:t>
      </w:r>
      <w:r w:rsidR="000C1896" w:rsidRPr="00A4795E">
        <w:rPr>
          <w:rFonts w:ascii="Arial" w:hAnsi="Arial" w:cs="Arial"/>
          <w:b w:val="0"/>
          <w:bCs w:val="0"/>
          <w:sz w:val="22"/>
          <w:szCs w:val="22"/>
        </w:rPr>
        <w:t>.</w:t>
      </w:r>
      <w:bookmarkEnd w:id="32"/>
      <w:r w:rsidR="00B24DFE" w:rsidRPr="00A4795E">
        <w:rPr>
          <w:rFonts w:ascii="Arial" w:hAnsi="Arial" w:cs="Arial"/>
          <w:b w:val="0"/>
          <w:bCs w:val="0"/>
          <w:sz w:val="22"/>
          <w:szCs w:val="22"/>
        </w:rPr>
        <w:t xml:space="preserve">  </w:t>
      </w:r>
    </w:p>
    <w:p w14:paraId="2332C473" w14:textId="7196F6B8" w:rsidR="00AA7DCB" w:rsidRPr="00A4795E" w:rsidRDefault="007D2EEB" w:rsidP="00A4795E">
      <w:pPr>
        <w:spacing w:after="0"/>
        <w:ind w:firstLine="709"/>
        <w:rPr>
          <w:rFonts w:ascii="Arial" w:hAnsi="Arial" w:cs="Arial"/>
        </w:rPr>
      </w:pPr>
      <w:r w:rsidRPr="00A4795E">
        <w:rPr>
          <w:rFonts w:ascii="Arial" w:hAnsi="Arial" w:cs="Arial"/>
        </w:rPr>
        <w:t>Po wielu dyskusjach, analizach uzgodniliśmy potrzeby rozwojowe dla naszego ob</w:t>
      </w:r>
      <w:r w:rsidR="00A77829" w:rsidRPr="00A4795E">
        <w:rPr>
          <w:rFonts w:ascii="Arial" w:hAnsi="Arial" w:cs="Arial"/>
        </w:rPr>
        <w:t>szaru oraz posiadany potencjał, po czym</w:t>
      </w:r>
      <w:r w:rsidRPr="00A4795E">
        <w:rPr>
          <w:rFonts w:ascii="Arial" w:hAnsi="Arial" w:cs="Arial"/>
        </w:rPr>
        <w:t xml:space="preserve"> przystąpiliśmy do konstruowania celów LSR z uwzględnieniem przepisów p</w:t>
      </w:r>
      <w:r w:rsidR="002F6B84" w:rsidRPr="00A4795E">
        <w:rPr>
          <w:rFonts w:ascii="Arial" w:hAnsi="Arial" w:cs="Arial"/>
        </w:rPr>
        <w:t>raw</w:t>
      </w:r>
      <w:r w:rsidR="00EF6CC2" w:rsidRPr="00A4795E">
        <w:rPr>
          <w:rFonts w:ascii="Arial" w:hAnsi="Arial" w:cs="Arial"/>
        </w:rPr>
        <w:t xml:space="preserve">a </w:t>
      </w:r>
      <w:r w:rsidR="0020288D" w:rsidRPr="00A4795E">
        <w:rPr>
          <w:rFonts w:ascii="Arial" w:hAnsi="Arial" w:cs="Arial"/>
        </w:rPr>
        <w:t>oraz</w:t>
      </w:r>
      <w:r w:rsidR="00EF6CC2" w:rsidRPr="00A4795E">
        <w:rPr>
          <w:rFonts w:ascii="Arial" w:hAnsi="Arial" w:cs="Arial"/>
        </w:rPr>
        <w:t xml:space="preserve"> programów: PS WPR i EFS +</w:t>
      </w:r>
      <w:r w:rsidR="002F6B84" w:rsidRPr="00A4795E">
        <w:rPr>
          <w:rFonts w:ascii="Arial" w:hAnsi="Arial" w:cs="Arial"/>
        </w:rPr>
        <w:t xml:space="preserve">. </w:t>
      </w:r>
      <w:r w:rsidR="00AA7DCB" w:rsidRPr="00A4795E">
        <w:rPr>
          <w:rFonts w:ascii="Arial" w:hAnsi="Arial" w:cs="Arial"/>
        </w:rPr>
        <w:t>Mając świadomość, że w wyniku realizac</w:t>
      </w:r>
      <w:r w:rsidR="008A5D47" w:rsidRPr="00A4795E">
        <w:rPr>
          <w:rFonts w:ascii="Arial" w:hAnsi="Arial" w:cs="Arial"/>
        </w:rPr>
        <w:t>ji LSR ma nastąpić poprawa stanu</w:t>
      </w:r>
      <w:r w:rsidR="00AA7DCB" w:rsidRPr="00A4795E">
        <w:rPr>
          <w:rFonts w:ascii="Arial" w:hAnsi="Arial" w:cs="Arial"/>
        </w:rPr>
        <w:t xml:space="preserve"> rozwoju/jakości życia zapewniający trwałe i szerokie oddziaływujące efekty.</w:t>
      </w:r>
    </w:p>
    <w:p w14:paraId="75BF3049" w14:textId="6DA735C2" w:rsidR="007D2EEB" w:rsidRPr="00A4795E" w:rsidRDefault="002F6B84" w:rsidP="00A4795E">
      <w:pPr>
        <w:spacing w:after="0"/>
        <w:rPr>
          <w:rFonts w:ascii="Arial" w:hAnsi="Arial" w:cs="Arial"/>
        </w:rPr>
      </w:pPr>
      <w:r w:rsidRPr="00A4795E">
        <w:rPr>
          <w:rFonts w:ascii="Arial" w:hAnsi="Arial" w:cs="Arial"/>
        </w:rPr>
        <w:t>W wyniku tych działań uzgodniliśmy następujące cele do realizacj</w:t>
      </w:r>
      <w:r w:rsidR="00A77829" w:rsidRPr="00A4795E">
        <w:rPr>
          <w:rFonts w:ascii="Arial" w:hAnsi="Arial" w:cs="Arial"/>
        </w:rPr>
        <w:t>i wraz z</w:t>
      </w:r>
      <w:r w:rsidR="00AD00B3" w:rsidRPr="00A4795E">
        <w:rPr>
          <w:rFonts w:ascii="Arial" w:hAnsi="Arial" w:cs="Arial"/>
        </w:rPr>
        <w:t xml:space="preserve"> ich uzasadnienie</w:t>
      </w:r>
      <w:r w:rsidR="00A77829" w:rsidRPr="00A4795E">
        <w:rPr>
          <w:rFonts w:ascii="Arial" w:hAnsi="Arial" w:cs="Arial"/>
        </w:rPr>
        <w:t>m</w:t>
      </w:r>
      <w:r w:rsidRPr="00A4795E">
        <w:rPr>
          <w:rFonts w:ascii="Arial" w:hAnsi="Arial" w:cs="Arial"/>
        </w:rPr>
        <w:t>:</w:t>
      </w:r>
    </w:p>
    <w:p w14:paraId="1BEF68C6" w14:textId="133F82F1" w:rsidR="002F6B84" w:rsidRPr="00A4795E" w:rsidRDefault="00180AE4" w:rsidP="00A4795E">
      <w:pPr>
        <w:pStyle w:val="Akapitzlist"/>
        <w:numPr>
          <w:ilvl w:val="0"/>
          <w:numId w:val="25"/>
        </w:numPr>
        <w:spacing w:after="0"/>
        <w:ind w:left="714" w:hanging="357"/>
        <w:rPr>
          <w:rFonts w:ascii="Arial" w:hAnsi="Arial" w:cs="Arial"/>
        </w:rPr>
      </w:pPr>
      <w:r w:rsidRPr="00A4795E">
        <w:rPr>
          <w:rFonts w:ascii="Arial" w:hAnsi="Arial" w:cs="Arial"/>
        </w:rPr>
        <w:t>Rozwój przedsiębiorczości.</w:t>
      </w:r>
      <w:r w:rsidR="00B476E2" w:rsidRPr="00A4795E">
        <w:rPr>
          <w:rFonts w:ascii="Arial" w:hAnsi="Arial" w:cs="Arial"/>
        </w:rPr>
        <w:t xml:space="preserve"> Wskazany cel jest wynikiem wielu rozmów, przemyśleń</w:t>
      </w:r>
      <w:r w:rsidR="005E2C6B" w:rsidRPr="00A4795E">
        <w:rPr>
          <w:rFonts w:ascii="Arial" w:hAnsi="Arial" w:cs="Arial"/>
        </w:rPr>
        <w:t>,</w:t>
      </w:r>
      <w:r w:rsidR="00B476E2" w:rsidRPr="00A4795E">
        <w:rPr>
          <w:rFonts w:ascii="Arial" w:hAnsi="Arial" w:cs="Arial"/>
        </w:rPr>
        <w:t xml:space="preserve"> poparty danymi statystycznymi </w:t>
      </w:r>
      <w:r w:rsidR="00A26294" w:rsidRPr="00A4795E">
        <w:rPr>
          <w:rFonts w:ascii="Arial" w:hAnsi="Arial" w:cs="Arial"/>
        </w:rPr>
        <w:t xml:space="preserve">otrzymanymi z </w:t>
      </w:r>
      <w:r w:rsidR="00B476E2" w:rsidRPr="00A4795E">
        <w:rPr>
          <w:rFonts w:ascii="Arial" w:hAnsi="Arial" w:cs="Arial"/>
        </w:rPr>
        <w:t>Urzędu Marszałkowskiego w To</w:t>
      </w:r>
      <w:r w:rsidR="00AD00B3" w:rsidRPr="00A4795E">
        <w:rPr>
          <w:rFonts w:ascii="Arial" w:hAnsi="Arial" w:cs="Arial"/>
        </w:rPr>
        <w:t>runiu</w:t>
      </w:r>
      <w:r w:rsidR="00E03F8E" w:rsidRPr="00A4795E">
        <w:rPr>
          <w:rFonts w:ascii="Arial" w:hAnsi="Arial" w:cs="Arial"/>
        </w:rPr>
        <w:t xml:space="preserve"> i Banku Danych L</w:t>
      </w:r>
      <w:r w:rsidR="008A5D47" w:rsidRPr="00A4795E">
        <w:rPr>
          <w:rFonts w:ascii="Arial" w:hAnsi="Arial" w:cs="Arial"/>
        </w:rPr>
        <w:t>okalnych GUS</w:t>
      </w:r>
      <w:r w:rsidR="00AD00B3" w:rsidRPr="00A4795E">
        <w:rPr>
          <w:rFonts w:ascii="Arial" w:hAnsi="Arial" w:cs="Arial"/>
        </w:rPr>
        <w:t xml:space="preserve"> wynikającymi z aktualnej analizy </w:t>
      </w:r>
      <w:r w:rsidR="00B476E2" w:rsidRPr="00A4795E">
        <w:rPr>
          <w:rFonts w:ascii="Arial" w:hAnsi="Arial" w:cs="Arial"/>
        </w:rPr>
        <w:t>potrzeb grup</w:t>
      </w:r>
      <w:r w:rsidR="00AD00B3" w:rsidRPr="00A4795E">
        <w:rPr>
          <w:rFonts w:ascii="Arial" w:hAnsi="Arial" w:cs="Arial"/>
        </w:rPr>
        <w:t xml:space="preserve"> społecznych na naszym obszarze, a d</w:t>
      </w:r>
      <w:r w:rsidR="00B476E2" w:rsidRPr="00A4795E">
        <w:rPr>
          <w:rFonts w:ascii="Arial" w:hAnsi="Arial" w:cs="Arial"/>
        </w:rPr>
        <w:t>otyczy wdrożenia działań inwesty</w:t>
      </w:r>
      <w:r w:rsidR="00A26294" w:rsidRPr="00A4795E">
        <w:rPr>
          <w:rFonts w:ascii="Arial" w:hAnsi="Arial" w:cs="Arial"/>
        </w:rPr>
        <w:t xml:space="preserve">cyjnych poprzez </w:t>
      </w:r>
      <w:r w:rsidR="00DE527B" w:rsidRPr="00A4795E">
        <w:rPr>
          <w:rFonts w:ascii="Arial" w:hAnsi="Arial" w:cs="Arial"/>
        </w:rPr>
        <w:t xml:space="preserve">wsparcie finansowe </w:t>
      </w:r>
      <w:r w:rsidR="008A5D47" w:rsidRPr="00A4795E">
        <w:rPr>
          <w:rFonts w:ascii="Arial" w:hAnsi="Arial" w:cs="Arial"/>
        </w:rPr>
        <w:t xml:space="preserve"> </w:t>
      </w:r>
      <w:r w:rsidR="00DE527B" w:rsidRPr="00A4795E">
        <w:rPr>
          <w:rFonts w:ascii="Arial" w:hAnsi="Arial" w:cs="Arial"/>
        </w:rPr>
        <w:t xml:space="preserve">na </w:t>
      </w:r>
      <w:r w:rsidR="00A26294" w:rsidRPr="00A4795E">
        <w:rPr>
          <w:rFonts w:ascii="Arial" w:hAnsi="Arial" w:cs="Arial"/>
        </w:rPr>
        <w:t xml:space="preserve">podejmowanie </w:t>
      </w:r>
      <w:r w:rsidR="00DE527B" w:rsidRPr="00A4795E">
        <w:rPr>
          <w:rFonts w:ascii="Arial" w:hAnsi="Arial" w:cs="Arial"/>
        </w:rPr>
        <w:t xml:space="preserve">pozarolniczej </w:t>
      </w:r>
      <w:r w:rsidR="00A26294" w:rsidRPr="00A4795E">
        <w:rPr>
          <w:rFonts w:ascii="Arial" w:hAnsi="Arial" w:cs="Arial"/>
        </w:rPr>
        <w:t>działalności</w:t>
      </w:r>
      <w:r w:rsidR="00B476E2" w:rsidRPr="00A4795E">
        <w:rPr>
          <w:rFonts w:ascii="Arial" w:hAnsi="Arial" w:cs="Arial"/>
        </w:rPr>
        <w:t xml:space="preserve"> gospodarczej </w:t>
      </w:r>
      <w:r w:rsidR="00DE527B" w:rsidRPr="00A4795E">
        <w:rPr>
          <w:rFonts w:ascii="Arial" w:hAnsi="Arial" w:cs="Arial"/>
        </w:rPr>
        <w:t>przez osoby fizyczne</w:t>
      </w:r>
      <w:r w:rsidR="005E2C6B" w:rsidRPr="00A4795E">
        <w:rPr>
          <w:rFonts w:ascii="Arial" w:hAnsi="Arial" w:cs="Arial"/>
        </w:rPr>
        <w:t xml:space="preserve">, które będą </w:t>
      </w:r>
      <w:r w:rsidR="004B65C8" w:rsidRPr="00A4795E">
        <w:rPr>
          <w:rFonts w:ascii="Arial" w:hAnsi="Arial" w:cs="Arial"/>
        </w:rPr>
        <w:t xml:space="preserve">oferowały </w:t>
      </w:r>
      <w:r w:rsidR="003629A6" w:rsidRPr="00A4795E">
        <w:rPr>
          <w:rFonts w:ascii="Arial" w:hAnsi="Arial" w:cs="Arial"/>
        </w:rPr>
        <w:t>świadczenie</w:t>
      </w:r>
      <w:r w:rsidR="005E2C6B" w:rsidRPr="00A4795E">
        <w:rPr>
          <w:rFonts w:ascii="Arial" w:hAnsi="Arial" w:cs="Arial"/>
        </w:rPr>
        <w:t xml:space="preserve"> miedzy innymi usług</w:t>
      </w:r>
      <w:r w:rsidR="00DE527B" w:rsidRPr="00A4795E">
        <w:rPr>
          <w:rFonts w:ascii="Arial" w:hAnsi="Arial" w:cs="Arial"/>
        </w:rPr>
        <w:t xml:space="preserve"> </w:t>
      </w:r>
      <w:r w:rsidR="00B476E2" w:rsidRPr="00A4795E">
        <w:rPr>
          <w:rFonts w:ascii="Arial" w:hAnsi="Arial" w:cs="Arial"/>
        </w:rPr>
        <w:t>poprawiają</w:t>
      </w:r>
      <w:r w:rsidR="003576DF" w:rsidRPr="00A4795E">
        <w:rPr>
          <w:rFonts w:ascii="Arial" w:hAnsi="Arial" w:cs="Arial"/>
        </w:rPr>
        <w:t>c</w:t>
      </w:r>
      <w:r w:rsidR="003629A6" w:rsidRPr="00A4795E">
        <w:rPr>
          <w:rFonts w:ascii="Arial" w:hAnsi="Arial" w:cs="Arial"/>
        </w:rPr>
        <w:t>ych</w:t>
      </w:r>
      <w:r w:rsidR="00B476E2" w:rsidRPr="00A4795E">
        <w:rPr>
          <w:rFonts w:ascii="Arial" w:hAnsi="Arial" w:cs="Arial"/>
        </w:rPr>
        <w:t xml:space="preserve"> dostępność</w:t>
      </w:r>
      <w:r w:rsidR="002F6B84" w:rsidRPr="00A4795E">
        <w:rPr>
          <w:rFonts w:ascii="Arial" w:hAnsi="Arial" w:cs="Arial"/>
        </w:rPr>
        <w:t xml:space="preserve"> </w:t>
      </w:r>
      <w:r w:rsidR="005E2C6B" w:rsidRPr="00A4795E">
        <w:rPr>
          <w:rFonts w:ascii="Arial" w:hAnsi="Arial" w:cs="Arial"/>
        </w:rPr>
        <w:t>grupom docelowym</w:t>
      </w:r>
      <w:r w:rsidR="0091315F" w:rsidRPr="00A4795E">
        <w:rPr>
          <w:rFonts w:ascii="Arial" w:hAnsi="Arial" w:cs="Arial"/>
        </w:rPr>
        <w:t xml:space="preserve">: </w:t>
      </w:r>
      <w:r w:rsidR="001B0401" w:rsidRPr="00A4795E">
        <w:rPr>
          <w:rFonts w:ascii="Arial" w:hAnsi="Arial" w:cs="Arial"/>
        </w:rPr>
        <w:t>dzieci i młodzież</w:t>
      </w:r>
      <w:r w:rsidR="00BF256A" w:rsidRPr="00A4795E">
        <w:rPr>
          <w:rFonts w:ascii="Arial" w:hAnsi="Arial" w:cs="Arial"/>
        </w:rPr>
        <w:t>y</w:t>
      </w:r>
      <w:r w:rsidR="001B0401" w:rsidRPr="00A4795E">
        <w:rPr>
          <w:rFonts w:ascii="Arial" w:hAnsi="Arial" w:cs="Arial"/>
        </w:rPr>
        <w:t xml:space="preserve"> uczące</w:t>
      </w:r>
      <w:r w:rsidR="00BF256A" w:rsidRPr="00A4795E">
        <w:rPr>
          <w:rFonts w:ascii="Arial" w:hAnsi="Arial" w:cs="Arial"/>
        </w:rPr>
        <w:t>j</w:t>
      </w:r>
      <w:r w:rsidR="001B0401" w:rsidRPr="00A4795E">
        <w:rPr>
          <w:rFonts w:ascii="Arial" w:hAnsi="Arial" w:cs="Arial"/>
        </w:rPr>
        <w:t xml:space="preserve"> się w wieku od 6 do 24 lat</w:t>
      </w:r>
      <w:r w:rsidR="003629A6" w:rsidRPr="00A4795E">
        <w:rPr>
          <w:rFonts w:ascii="Arial" w:hAnsi="Arial" w:cs="Arial"/>
        </w:rPr>
        <w:t>;</w:t>
      </w:r>
      <w:r w:rsidR="00A26294" w:rsidRPr="00A4795E">
        <w:rPr>
          <w:rFonts w:ascii="Arial" w:hAnsi="Arial" w:cs="Arial"/>
        </w:rPr>
        <w:t xml:space="preserve"> </w:t>
      </w:r>
      <w:r w:rsidR="003629A6" w:rsidRPr="00A4795E">
        <w:rPr>
          <w:rFonts w:ascii="Arial" w:hAnsi="Arial" w:cs="Arial"/>
        </w:rPr>
        <w:t>wszystkim mieszkańcom obszaru objętego lokalną strategia rozwoju, którzy ukończyli 60 rok życia;</w:t>
      </w:r>
      <w:r w:rsidR="00A26294" w:rsidRPr="00A4795E">
        <w:rPr>
          <w:rFonts w:ascii="Arial" w:hAnsi="Arial" w:cs="Arial"/>
        </w:rPr>
        <w:t xml:space="preserve"> </w:t>
      </w:r>
      <w:r w:rsidR="00A77829" w:rsidRPr="00A4795E">
        <w:rPr>
          <w:rFonts w:ascii="Arial" w:hAnsi="Arial" w:cs="Arial"/>
        </w:rPr>
        <w:t xml:space="preserve">między innymi </w:t>
      </w:r>
      <w:r w:rsidR="002F6B84" w:rsidRPr="00A4795E">
        <w:rPr>
          <w:rFonts w:ascii="Arial" w:hAnsi="Arial" w:cs="Arial"/>
        </w:rPr>
        <w:t>do</w:t>
      </w:r>
      <w:r w:rsidR="00A77829" w:rsidRPr="00A4795E">
        <w:rPr>
          <w:rFonts w:ascii="Arial" w:hAnsi="Arial" w:cs="Arial"/>
        </w:rPr>
        <w:t xml:space="preserve">: </w:t>
      </w:r>
      <w:r w:rsidR="002F6B84" w:rsidRPr="00A4795E">
        <w:rPr>
          <w:rFonts w:ascii="Arial" w:hAnsi="Arial" w:cs="Arial"/>
        </w:rPr>
        <w:t xml:space="preserve"> nowoczesnych środków komunikacji; mobilności społeczności; sprawnego przemieszczania się osób; wsparcia we włączeniu osób w nabyciu kwalifikacji lub poprawie sytuacji społecznej</w:t>
      </w:r>
      <w:r w:rsidR="00180827" w:rsidRPr="00A4795E">
        <w:rPr>
          <w:rFonts w:ascii="Arial" w:hAnsi="Arial" w:cs="Arial"/>
        </w:rPr>
        <w:t xml:space="preserve"> </w:t>
      </w:r>
      <w:r w:rsidR="007E5A68" w:rsidRPr="00A4795E">
        <w:rPr>
          <w:rFonts w:ascii="Arial" w:hAnsi="Arial" w:cs="Arial"/>
        </w:rPr>
        <w:t>i/</w:t>
      </w:r>
      <w:r w:rsidR="00180827" w:rsidRPr="00A4795E">
        <w:rPr>
          <w:rFonts w:ascii="Arial" w:hAnsi="Arial" w:cs="Arial"/>
        </w:rPr>
        <w:t>lub</w:t>
      </w:r>
      <w:r w:rsidR="00A26294" w:rsidRPr="00A4795E">
        <w:rPr>
          <w:rFonts w:ascii="Arial" w:hAnsi="Arial" w:cs="Arial"/>
        </w:rPr>
        <w:t xml:space="preserve"> </w:t>
      </w:r>
      <w:r w:rsidR="003576DF" w:rsidRPr="00A4795E">
        <w:rPr>
          <w:rFonts w:ascii="Arial" w:hAnsi="Arial" w:cs="Arial"/>
        </w:rPr>
        <w:t xml:space="preserve">prowadzenia </w:t>
      </w:r>
      <w:r w:rsidR="007E5A68" w:rsidRPr="00A4795E">
        <w:rPr>
          <w:rFonts w:ascii="Arial" w:hAnsi="Arial" w:cs="Arial"/>
        </w:rPr>
        <w:t xml:space="preserve">pozarolniczej </w:t>
      </w:r>
      <w:r w:rsidR="003576DF" w:rsidRPr="00A4795E">
        <w:rPr>
          <w:rFonts w:ascii="Arial" w:hAnsi="Arial" w:cs="Arial"/>
        </w:rPr>
        <w:t>działalności gospodarczej polegającej na efektywnym wykorzystaniu</w:t>
      </w:r>
      <w:r w:rsidR="00CA12A0" w:rsidRPr="00A4795E">
        <w:rPr>
          <w:rFonts w:ascii="Arial" w:hAnsi="Arial" w:cs="Arial"/>
        </w:rPr>
        <w:t xml:space="preserve"> zasobów naturalny</w:t>
      </w:r>
      <w:r w:rsidR="00AD206A" w:rsidRPr="00A4795E">
        <w:rPr>
          <w:rFonts w:ascii="Arial" w:hAnsi="Arial" w:cs="Arial"/>
        </w:rPr>
        <w:t xml:space="preserve">ch, będących w naszym zasobie, które </w:t>
      </w:r>
      <w:r w:rsidR="00CA12A0" w:rsidRPr="00A4795E">
        <w:rPr>
          <w:rFonts w:ascii="Arial" w:hAnsi="Arial" w:cs="Arial"/>
        </w:rPr>
        <w:t xml:space="preserve">mogą </w:t>
      </w:r>
      <w:r w:rsidR="00AD206A" w:rsidRPr="00A4795E">
        <w:rPr>
          <w:rFonts w:ascii="Arial" w:hAnsi="Arial" w:cs="Arial"/>
        </w:rPr>
        <w:t>stanowić między innymi</w:t>
      </w:r>
      <w:r w:rsidR="00CA12A0" w:rsidRPr="00A4795E">
        <w:rPr>
          <w:rFonts w:ascii="Arial" w:hAnsi="Arial" w:cs="Arial"/>
        </w:rPr>
        <w:t xml:space="preserve"> podstawę do świadczenia usług na rzecz</w:t>
      </w:r>
      <w:r w:rsidR="00180827" w:rsidRPr="00A4795E">
        <w:rPr>
          <w:rFonts w:ascii="Arial" w:hAnsi="Arial" w:cs="Arial"/>
        </w:rPr>
        <w:t xml:space="preserve"> </w:t>
      </w:r>
      <w:r w:rsidR="00CA12A0" w:rsidRPr="00A4795E">
        <w:rPr>
          <w:rFonts w:ascii="Arial" w:hAnsi="Arial" w:cs="Arial"/>
        </w:rPr>
        <w:t>gospodarstw agroturystycznych, zagród edukacyjnych czy gospodarstw opiekuńczych</w:t>
      </w:r>
      <w:r w:rsidR="00703BE3" w:rsidRPr="00A4795E">
        <w:rPr>
          <w:rFonts w:ascii="Arial" w:hAnsi="Arial" w:cs="Arial"/>
        </w:rPr>
        <w:t>. Wskazany  cel</w:t>
      </w:r>
      <w:r w:rsidR="00A77829" w:rsidRPr="00A4795E">
        <w:rPr>
          <w:rFonts w:ascii="Arial" w:hAnsi="Arial" w:cs="Arial"/>
        </w:rPr>
        <w:t xml:space="preserve"> realizować będą osoby fizyczne </w:t>
      </w:r>
      <w:r w:rsidR="00180827" w:rsidRPr="00A4795E">
        <w:rPr>
          <w:rFonts w:ascii="Arial" w:hAnsi="Arial" w:cs="Arial"/>
        </w:rPr>
        <w:t xml:space="preserve">pragnące </w:t>
      </w:r>
      <w:r w:rsidR="00703BE3" w:rsidRPr="00A4795E">
        <w:rPr>
          <w:rFonts w:ascii="Arial" w:hAnsi="Arial" w:cs="Arial"/>
        </w:rPr>
        <w:t>pod</w:t>
      </w:r>
      <w:r w:rsidR="00180827" w:rsidRPr="00A4795E">
        <w:rPr>
          <w:rFonts w:ascii="Arial" w:hAnsi="Arial" w:cs="Arial"/>
        </w:rPr>
        <w:t>jąć prowadzenia</w:t>
      </w:r>
      <w:r w:rsidR="00A77829" w:rsidRPr="00A4795E">
        <w:rPr>
          <w:rFonts w:ascii="Arial" w:hAnsi="Arial" w:cs="Arial"/>
        </w:rPr>
        <w:t xml:space="preserve"> </w:t>
      </w:r>
      <w:r w:rsidR="008A5D47" w:rsidRPr="00A4795E">
        <w:rPr>
          <w:rFonts w:ascii="Arial" w:hAnsi="Arial" w:cs="Arial"/>
        </w:rPr>
        <w:t xml:space="preserve">pozarolniczą </w:t>
      </w:r>
      <w:r w:rsidR="00A77829" w:rsidRPr="00A4795E">
        <w:rPr>
          <w:rFonts w:ascii="Arial" w:hAnsi="Arial" w:cs="Arial"/>
        </w:rPr>
        <w:t xml:space="preserve">działalność </w:t>
      </w:r>
      <w:r w:rsidR="00703BE3" w:rsidRPr="00A4795E">
        <w:rPr>
          <w:rFonts w:ascii="Arial" w:hAnsi="Arial" w:cs="Arial"/>
        </w:rPr>
        <w:t>gos</w:t>
      </w:r>
      <w:r w:rsidR="008A5D47" w:rsidRPr="00A4795E">
        <w:rPr>
          <w:rFonts w:ascii="Arial" w:hAnsi="Arial" w:cs="Arial"/>
        </w:rPr>
        <w:t>po</w:t>
      </w:r>
      <w:r w:rsidR="005D13D6" w:rsidRPr="00A4795E">
        <w:rPr>
          <w:rFonts w:ascii="Arial" w:hAnsi="Arial" w:cs="Arial"/>
        </w:rPr>
        <w:t>darczą i tym samym nastąpi popra</w:t>
      </w:r>
      <w:r w:rsidR="008A5D47" w:rsidRPr="00A4795E">
        <w:rPr>
          <w:rFonts w:ascii="Arial" w:hAnsi="Arial" w:cs="Arial"/>
        </w:rPr>
        <w:t>wa</w:t>
      </w:r>
      <w:r w:rsidR="00703BE3" w:rsidRPr="00A4795E">
        <w:rPr>
          <w:rFonts w:ascii="Arial" w:hAnsi="Arial" w:cs="Arial"/>
        </w:rPr>
        <w:t xml:space="preserve"> wskaźnik</w:t>
      </w:r>
      <w:r w:rsidR="008A5D47" w:rsidRPr="00A4795E">
        <w:rPr>
          <w:rFonts w:ascii="Arial" w:hAnsi="Arial" w:cs="Arial"/>
        </w:rPr>
        <w:t>a</w:t>
      </w:r>
      <w:r w:rsidR="00703BE3" w:rsidRPr="00A4795E">
        <w:rPr>
          <w:rFonts w:ascii="Arial" w:hAnsi="Arial" w:cs="Arial"/>
        </w:rPr>
        <w:t>: odsetek osób prowa</w:t>
      </w:r>
      <w:r w:rsidR="005D13D6" w:rsidRPr="00A4795E">
        <w:rPr>
          <w:rFonts w:ascii="Arial" w:hAnsi="Arial" w:cs="Arial"/>
        </w:rPr>
        <w:t>dzących działalność gospodarczą, ale przede wszystkim rozwój przedsiębiorców</w:t>
      </w:r>
      <w:r w:rsidR="003629A6" w:rsidRPr="00A4795E">
        <w:rPr>
          <w:rFonts w:ascii="Arial" w:hAnsi="Arial" w:cs="Arial"/>
        </w:rPr>
        <w:t xml:space="preserve"> i spełnią si</w:t>
      </w:r>
      <w:r w:rsidR="0091315F" w:rsidRPr="00A4795E">
        <w:rPr>
          <w:rFonts w:ascii="Arial" w:hAnsi="Arial" w:cs="Arial"/>
        </w:rPr>
        <w:t>ę marzenia zainteresowanych Beneficjentów</w:t>
      </w:r>
      <w:r w:rsidR="005D13D6" w:rsidRPr="00A4795E">
        <w:rPr>
          <w:rFonts w:ascii="Arial" w:hAnsi="Arial" w:cs="Arial"/>
        </w:rPr>
        <w:t>.</w:t>
      </w:r>
    </w:p>
    <w:p w14:paraId="178F4D28" w14:textId="72EF1E7D" w:rsidR="00587ECB" w:rsidRPr="00A4795E" w:rsidRDefault="002F6B84" w:rsidP="00A4795E">
      <w:pPr>
        <w:pStyle w:val="Akapitzlist"/>
        <w:numPr>
          <w:ilvl w:val="0"/>
          <w:numId w:val="25"/>
        </w:numPr>
        <w:spacing w:after="0"/>
        <w:ind w:left="714" w:hanging="357"/>
        <w:rPr>
          <w:rFonts w:ascii="Arial" w:hAnsi="Arial" w:cs="Arial"/>
        </w:rPr>
      </w:pPr>
      <w:r w:rsidRPr="00A4795E">
        <w:rPr>
          <w:rFonts w:ascii="Arial" w:hAnsi="Arial" w:cs="Arial"/>
        </w:rPr>
        <w:t>Rozwój zielonej gospodarki</w:t>
      </w:r>
      <w:r w:rsidR="003576DF" w:rsidRPr="00A4795E">
        <w:rPr>
          <w:rFonts w:ascii="Arial" w:hAnsi="Arial" w:cs="Arial"/>
        </w:rPr>
        <w:t>. Pod tą nazwą celu</w:t>
      </w:r>
      <w:r w:rsidR="006D47F2" w:rsidRPr="00A4795E">
        <w:rPr>
          <w:rFonts w:ascii="Arial" w:hAnsi="Arial" w:cs="Arial"/>
        </w:rPr>
        <w:t xml:space="preserve"> realizować będziemy</w:t>
      </w:r>
      <w:r w:rsidR="00AD00B3" w:rsidRPr="00A4795E">
        <w:rPr>
          <w:rFonts w:ascii="Arial" w:hAnsi="Arial" w:cs="Arial"/>
        </w:rPr>
        <w:t xml:space="preserve"> przedsięwzięcia, które nie będą znacząco negatywnie oddziaływać na środowisko. Nasz obszar zgodnie z jednym z potencjałów charakteryzuje się sporą powierzchnią gruntów będących pod prawną ochroną. </w:t>
      </w:r>
      <w:r w:rsidR="00AD00B3" w:rsidRPr="00A4795E">
        <w:rPr>
          <w:rFonts w:ascii="Arial" w:hAnsi="Arial" w:cs="Arial"/>
        </w:rPr>
        <w:lastRenderedPageBreak/>
        <w:t>Podczas konsultacji społecznych w wielu przypadkach, sytuacjach, formach</w:t>
      </w:r>
      <w:r w:rsidR="005D13D6" w:rsidRPr="00A4795E">
        <w:rPr>
          <w:rFonts w:ascii="Arial" w:hAnsi="Arial" w:cs="Arial"/>
        </w:rPr>
        <w:t>,</w:t>
      </w:r>
      <w:r w:rsidR="00AD00B3" w:rsidRPr="00A4795E">
        <w:rPr>
          <w:rFonts w:ascii="Arial" w:hAnsi="Arial" w:cs="Arial"/>
        </w:rPr>
        <w:t xml:space="preserve"> uczestnicy podkreślali potrzebę rozwoju obszaru z poszanowaniem jakości środowiska. Dlatego nasze działania w formie przedsięwzięć</w:t>
      </w:r>
      <w:r w:rsidR="00D12E16" w:rsidRPr="00A4795E">
        <w:rPr>
          <w:rFonts w:ascii="Arial" w:hAnsi="Arial" w:cs="Arial"/>
        </w:rPr>
        <w:t xml:space="preserve"> będą</w:t>
      </w:r>
      <w:r w:rsidR="00AD00B3" w:rsidRPr="00A4795E">
        <w:rPr>
          <w:rFonts w:ascii="Arial" w:hAnsi="Arial" w:cs="Arial"/>
        </w:rPr>
        <w:t xml:space="preserve"> zmierzać w kierunku ochrony środowiska</w:t>
      </w:r>
      <w:r w:rsidR="00D12E16" w:rsidRPr="00A4795E">
        <w:rPr>
          <w:rFonts w:ascii="Arial" w:hAnsi="Arial" w:cs="Arial"/>
        </w:rPr>
        <w:t>, a tym samym zwiększeniu prawdopodobieństwa rozwoju</w:t>
      </w:r>
      <w:r w:rsidR="008415EC" w:rsidRPr="00A4795E">
        <w:rPr>
          <w:rFonts w:ascii="Arial" w:hAnsi="Arial" w:cs="Arial"/>
        </w:rPr>
        <w:t xml:space="preserve"> usług w tym</w:t>
      </w:r>
      <w:r w:rsidR="00D12E16" w:rsidRPr="00A4795E">
        <w:rPr>
          <w:rFonts w:ascii="Arial" w:hAnsi="Arial" w:cs="Arial"/>
        </w:rPr>
        <w:t xml:space="preserve"> turystyki o której wiele było wypowiedzi w trakcie opracowywania LSR i czynniku wpływającym na naszą konkurencyjność gospodarczą, społeczną. </w:t>
      </w:r>
      <w:r w:rsidR="0007739A" w:rsidRPr="00A4795E">
        <w:rPr>
          <w:rFonts w:ascii="Arial" w:hAnsi="Arial" w:cs="Arial"/>
        </w:rPr>
        <w:t xml:space="preserve">Realizowane </w:t>
      </w:r>
      <w:r w:rsidR="00BF0588" w:rsidRPr="00A4795E">
        <w:rPr>
          <w:rFonts w:ascii="Arial" w:hAnsi="Arial" w:cs="Arial"/>
        </w:rPr>
        <w:t>będą następujące przedsięwzięcia</w:t>
      </w:r>
      <w:r w:rsidR="00180827" w:rsidRPr="00A4795E">
        <w:rPr>
          <w:rFonts w:ascii="Arial" w:hAnsi="Arial" w:cs="Arial"/>
        </w:rPr>
        <w:t xml:space="preserve"> inwestycyjne</w:t>
      </w:r>
      <w:r w:rsidR="0007739A" w:rsidRPr="00A4795E">
        <w:rPr>
          <w:rFonts w:ascii="Arial" w:hAnsi="Arial" w:cs="Arial"/>
        </w:rPr>
        <w:t xml:space="preserve">: </w:t>
      </w:r>
      <w:r w:rsidR="00180827" w:rsidRPr="00A4795E">
        <w:rPr>
          <w:rFonts w:ascii="Arial" w:hAnsi="Arial" w:cs="Arial"/>
        </w:rPr>
        <w:t xml:space="preserve">przygotowanie gospodarstw do </w:t>
      </w:r>
      <w:r w:rsidR="0007739A" w:rsidRPr="00A4795E">
        <w:rPr>
          <w:rFonts w:ascii="Arial" w:hAnsi="Arial" w:cs="Arial"/>
        </w:rPr>
        <w:t>świadczenia usług</w:t>
      </w:r>
      <w:r w:rsidR="008415EC" w:rsidRPr="00A4795E">
        <w:rPr>
          <w:rFonts w:ascii="Arial" w:hAnsi="Arial" w:cs="Arial"/>
        </w:rPr>
        <w:t xml:space="preserve"> jak</w:t>
      </w:r>
      <w:r w:rsidR="009C71DA" w:rsidRPr="00A4795E">
        <w:rPr>
          <w:rFonts w:ascii="Arial" w:hAnsi="Arial" w:cs="Arial"/>
        </w:rPr>
        <w:t>o: gospodarstwa agroturystyczne</w:t>
      </w:r>
      <w:r w:rsidR="00180827" w:rsidRPr="00A4795E">
        <w:rPr>
          <w:rFonts w:ascii="Arial" w:hAnsi="Arial" w:cs="Arial"/>
        </w:rPr>
        <w:t xml:space="preserve"> lub </w:t>
      </w:r>
      <w:r w:rsidR="009C71DA" w:rsidRPr="00A4795E">
        <w:rPr>
          <w:rFonts w:ascii="Arial" w:hAnsi="Arial" w:cs="Arial"/>
        </w:rPr>
        <w:t>zagrody edukacyjne</w:t>
      </w:r>
      <w:r w:rsidR="00180827" w:rsidRPr="00A4795E">
        <w:rPr>
          <w:rFonts w:ascii="Arial" w:hAnsi="Arial" w:cs="Arial"/>
        </w:rPr>
        <w:t xml:space="preserve"> lub</w:t>
      </w:r>
      <w:r w:rsidR="008415EC" w:rsidRPr="00A4795E">
        <w:rPr>
          <w:rFonts w:ascii="Arial" w:hAnsi="Arial" w:cs="Arial"/>
        </w:rPr>
        <w:t xml:space="preserve"> gospodarstwa opiekuńcze</w:t>
      </w:r>
      <w:r w:rsidR="009C71DA" w:rsidRPr="00A4795E">
        <w:rPr>
          <w:rFonts w:ascii="Arial" w:hAnsi="Arial" w:cs="Arial"/>
        </w:rPr>
        <w:t>;</w:t>
      </w:r>
      <w:r w:rsidR="00C734E4" w:rsidRPr="00A4795E">
        <w:rPr>
          <w:rFonts w:ascii="Arial" w:hAnsi="Arial" w:cs="Arial"/>
        </w:rPr>
        <w:t xml:space="preserve"> rozwój bazy infrastruktury turystycznej i rekreacyjnej z poszanowaniem lokalnego środowiska</w:t>
      </w:r>
      <w:r w:rsidR="00C734E4" w:rsidRPr="00A4795E">
        <w:rPr>
          <w:rFonts w:ascii="Arial" w:hAnsi="Arial" w:cs="Arial"/>
          <w:color w:val="FF0000"/>
        </w:rPr>
        <w:t>.</w:t>
      </w:r>
    </w:p>
    <w:p w14:paraId="27218466" w14:textId="068F1D8A" w:rsidR="000072EC" w:rsidRPr="00A4795E" w:rsidRDefault="002F6B84" w:rsidP="00A4795E">
      <w:pPr>
        <w:pStyle w:val="Akapitzlist"/>
        <w:numPr>
          <w:ilvl w:val="0"/>
          <w:numId w:val="25"/>
        </w:numPr>
        <w:ind w:left="714" w:hanging="357"/>
        <w:rPr>
          <w:rFonts w:ascii="Arial" w:hAnsi="Arial" w:cs="Arial"/>
        </w:rPr>
      </w:pPr>
      <w:r w:rsidRPr="00A4795E">
        <w:rPr>
          <w:rFonts w:ascii="Arial" w:hAnsi="Arial" w:cs="Arial"/>
        </w:rPr>
        <w:t>Włącz</w:t>
      </w:r>
      <w:r w:rsidR="00D91FC8" w:rsidRPr="00A4795E">
        <w:rPr>
          <w:rFonts w:ascii="Arial" w:hAnsi="Arial" w:cs="Arial"/>
        </w:rPr>
        <w:t>enie osób będących w niekomfortow</w:t>
      </w:r>
      <w:r w:rsidRPr="00A4795E">
        <w:rPr>
          <w:rFonts w:ascii="Arial" w:hAnsi="Arial" w:cs="Arial"/>
        </w:rPr>
        <w:t>ej sytuacji</w:t>
      </w:r>
      <w:r w:rsidR="008E4E96" w:rsidRPr="00A4795E">
        <w:rPr>
          <w:rFonts w:ascii="Arial" w:hAnsi="Arial" w:cs="Arial"/>
        </w:rPr>
        <w:t xml:space="preserve">. Jest to cel dotyczący podniesienia kwalifikacji przez </w:t>
      </w:r>
      <w:r w:rsidR="00810D33" w:rsidRPr="00A4795E">
        <w:rPr>
          <w:rFonts w:ascii="Arial" w:hAnsi="Arial" w:cs="Arial"/>
        </w:rPr>
        <w:t>dzieci i młodzież uczące</w:t>
      </w:r>
      <w:r w:rsidR="00BF256A" w:rsidRPr="00A4795E">
        <w:rPr>
          <w:rFonts w:ascii="Arial" w:hAnsi="Arial" w:cs="Arial"/>
        </w:rPr>
        <w:t>j</w:t>
      </w:r>
      <w:r w:rsidR="00810D33" w:rsidRPr="00A4795E">
        <w:rPr>
          <w:rFonts w:ascii="Arial" w:hAnsi="Arial" w:cs="Arial"/>
        </w:rPr>
        <w:t xml:space="preserve"> się w wieku od 6 do 24 lat</w:t>
      </w:r>
      <w:r w:rsidR="008E4E96" w:rsidRPr="00A4795E">
        <w:rPr>
          <w:rFonts w:ascii="Arial" w:hAnsi="Arial" w:cs="Arial"/>
        </w:rPr>
        <w:t xml:space="preserve"> oraz poprawy sytuacji społecznej</w:t>
      </w:r>
      <w:r w:rsidR="00A65C2B" w:rsidRPr="00A4795E">
        <w:rPr>
          <w:rFonts w:ascii="Arial" w:hAnsi="Arial" w:cs="Arial"/>
        </w:rPr>
        <w:t>:</w:t>
      </w:r>
      <w:r w:rsidR="008E4E96" w:rsidRPr="00A4795E">
        <w:rPr>
          <w:rFonts w:ascii="Arial" w:hAnsi="Arial" w:cs="Arial"/>
        </w:rPr>
        <w:t xml:space="preserve"> </w:t>
      </w:r>
      <w:r w:rsidR="003629A6" w:rsidRPr="00A4795E">
        <w:rPr>
          <w:rFonts w:ascii="Arial" w:hAnsi="Arial" w:cs="Arial"/>
        </w:rPr>
        <w:t>wszystkich mieszkańców obszaru objętego lokalną strategią rozwoju, którzy ukończyli 60 rok życia</w:t>
      </w:r>
      <w:r w:rsidR="00A65C2B" w:rsidRPr="00A4795E">
        <w:rPr>
          <w:rFonts w:ascii="Arial" w:hAnsi="Arial" w:cs="Arial"/>
        </w:rPr>
        <w:t>. Wsparcie osób młodych wynika z konsultacji społecznych popartych danymi</w:t>
      </w:r>
      <w:r w:rsidR="00934B7D" w:rsidRPr="00A4795E">
        <w:rPr>
          <w:rFonts w:ascii="Arial" w:hAnsi="Arial" w:cs="Arial"/>
        </w:rPr>
        <w:t xml:space="preserve"> statystycznymi</w:t>
      </w:r>
      <w:r w:rsidR="00A65C2B" w:rsidRPr="00A4795E">
        <w:rPr>
          <w:rFonts w:ascii="Arial" w:hAnsi="Arial" w:cs="Arial"/>
        </w:rPr>
        <w:t xml:space="preserve"> z Urzędu Marszałkowskiego w Toruniu</w:t>
      </w:r>
      <w:r w:rsidR="006D47F2" w:rsidRPr="00A4795E">
        <w:rPr>
          <w:rFonts w:ascii="Arial" w:hAnsi="Arial" w:cs="Arial"/>
        </w:rPr>
        <w:t xml:space="preserve"> oraz z Ba</w:t>
      </w:r>
      <w:r w:rsidR="00545CF0" w:rsidRPr="00A4795E">
        <w:rPr>
          <w:rFonts w:ascii="Arial" w:hAnsi="Arial" w:cs="Arial"/>
        </w:rPr>
        <w:t>nku</w:t>
      </w:r>
      <w:r w:rsidR="006D47F2" w:rsidRPr="00A4795E">
        <w:rPr>
          <w:rFonts w:ascii="Arial" w:hAnsi="Arial" w:cs="Arial"/>
        </w:rPr>
        <w:t xml:space="preserve"> </w:t>
      </w:r>
      <w:r w:rsidR="00545CF0" w:rsidRPr="00A4795E">
        <w:rPr>
          <w:rFonts w:ascii="Arial" w:hAnsi="Arial" w:cs="Arial"/>
        </w:rPr>
        <w:t>D</w:t>
      </w:r>
      <w:r w:rsidR="006D47F2" w:rsidRPr="00A4795E">
        <w:rPr>
          <w:rFonts w:ascii="Arial" w:hAnsi="Arial" w:cs="Arial"/>
        </w:rPr>
        <w:t xml:space="preserve">anych </w:t>
      </w:r>
      <w:r w:rsidR="00545CF0" w:rsidRPr="00A4795E">
        <w:rPr>
          <w:rFonts w:ascii="Arial" w:hAnsi="Arial" w:cs="Arial"/>
        </w:rPr>
        <w:t>L</w:t>
      </w:r>
      <w:r w:rsidR="006D47F2" w:rsidRPr="00A4795E">
        <w:rPr>
          <w:rFonts w:ascii="Arial" w:hAnsi="Arial" w:cs="Arial"/>
        </w:rPr>
        <w:t>okalnych GUS</w:t>
      </w:r>
      <w:r w:rsidR="00A65C2B" w:rsidRPr="00A4795E">
        <w:rPr>
          <w:rFonts w:ascii="Arial" w:hAnsi="Arial" w:cs="Arial"/>
        </w:rPr>
        <w:t xml:space="preserve"> świadczących o słabych wynikach egzaminów wśród ośmioklasistów </w:t>
      </w:r>
      <w:r w:rsidR="00934B7D" w:rsidRPr="00A4795E">
        <w:rPr>
          <w:rFonts w:ascii="Arial" w:hAnsi="Arial" w:cs="Arial"/>
        </w:rPr>
        <w:t xml:space="preserve">oraz migracji osób młodych do </w:t>
      </w:r>
      <w:r w:rsidR="00FB0E09" w:rsidRPr="00A4795E">
        <w:rPr>
          <w:rFonts w:ascii="Arial" w:hAnsi="Arial" w:cs="Arial"/>
        </w:rPr>
        <w:t xml:space="preserve">ukończenia </w:t>
      </w:r>
      <w:r w:rsidR="00934B7D" w:rsidRPr="00A4795E">
        <w:rPr>
          <w:rFonts w:ascii="Arial" w:hAnsi="Arial" w:cs="Arial"/>
        </w:rPr>
        <w:t>2</w:t>
      </w:r>
      <w:r w:rsidR="00545CF0" w:rsidRPr="00A4795E">
        <w:rPr>
          <w:rFonts w:ascii="Arial" w:hAnsi="Arial" w:cs="Arial"/>
        </w:rPr>
        <w:t>5</w:t>
      </w:r>
      <w:r w:rsidR="00A65C2B" w:rsidRPr="00A4795E">
        <w:rPr>
          <w:rFonts w:ascii="Arial" w:hAnsi="Arial" w:cs="Arial"/>
        </w:rPr>
        <w:t xml:space="preserve"> roku życia</w:t>
      </w:r>
      <w:r w:rsidR="00CF0479" w:rsidRPr="00A4795E">
        <w:rPr>
          <w:rFonts w:ascii="Arial" w:hAnsi="Arial" w:cs="Arial"/>
        </w:rPr>
        <w:t>. Wspa</w:t>
      </w:r>
      <w:r w:rsidR="00934B7D" w:rsidRPr="00A4795E">
        <w:rPr>
          <w:rFonts w:ascii="Arial" w:hAnsi="Arial" w:cs="Arial"/>
        </w:rPr>
        <w:t xml:space="preserve">rcie </w:t>
      </w:r>
      <w:r w:rsidR="003629A6" w:rsidRPr="00A4795E">
        <w:rPr>
          <w:rFonts w:ascii="Arial" w:hAnsi="Arial" w:cs="Arial"/>
        </w:rPr>
        <w:t>wszystkich mieszkańców obszaru objętego lokalną strategią rozwoju, którzy ukończyli 60 rok</w:t>
      </w:r>
      <w:r w:rsidR="00D61D64" w:rsidRPr="00A4795E">
        <w:rPr>
          <w:rFonts w:ascii="Arial" w:hAnsi="Arial" w:cs="Arial"/>
        </w:rPr>
        <w:t xml:space="preserve"> życia</w:t>
      </w:r>
      <w:r w:rsidR="00CF0479" w:rsidRPr="00A4795E">
        <w:rPr>
          <w:rFonts w:ascii="Arial" w:hAnsi="Arial" w:cs="Arial"/>
        </w:rPr>
        <w:t xml:space="preserve"> wynika z zapotrzebowania</w:t>
      </w:r>
      <w:r w:rsidR="00D61D64" w:rsidRPr="00A4795E">
        <w:rPr>
          <w:rFonts w:ascii="Arial" w:hAnsi="Arial" w:cs="Arial"/>
        </w:rPr>
        <w:t xml:space="preserve"> na</w:t>
      </w:r>
      <w:r w:rsidR="00CF0479" w:rsidRPr="00A4795E">
        <w:rPr>
          <w:rFonts w:ascii="Arial" w:hAnsi="Arial" w:cs="Arial"/>
        </w:rPr>
        <w:t xml:space="preserve"> tego typu form</w:t>
      </w:r>
      <w:r w:rsidR="00D61D64" w:rsidRPr="00A4795E">
        <w:rPr>
          <w:rFonts w:ascii="Arial" w:hAnsi="Arial" w:cs="Arial"/>
        </w:rPr>
        <w:t>ę</w:t>
      </w:r>
      <w:r w:rsidR="00CF0479" w:rsidRPr="00A4795E">
        <w:rPr>
          <w:rFonts w:ascii="Arial" w:hAnsi="Arial" w:cs="Arial"/>
        </w:rPr>
        <w:t xml:space="preserve"> wsparcia przedstawianą podczas konsultacji popartych badaniami naukowymi wskazującymi, że człowiek jest istotą społeczną i powinien przebywać we wspólnocie, gdyż w przeciwnym przypadku</w:t>
      </w:r>
      <w:r w:rsidR="00D75521" w:rsidRPr="00A4795E">
        <w:rPr>
          <w:rFonts w:ascii="Arial" w:hAnsi="Arial" w:cs="Arial"/>
        </w:rPr>
        <w:t xml:space="preserve"> istnieje prawdopodobieństwo wykluczenia społecznego osób, które nie będą brały czynnego udziału w tego typu działaniach aktywizujących.</w:t>
      </w:r>
      <w:r w:rsidR="008E4E96" w:rsidRPr="00A4795E">
        <w:rPr>
          <w:rFonts w:ascii="Arial" w:hAnsi="Arial" w:cs="Arial"/>
        </w:rPr>
        <w:t xml:space="preserve"> Przyjęty cel wynika z konsultacji społecznych popartych danymi </w:t>
      </w:r>
      <w:r w:rsidR="00D75521" w:rsidRPr="00A4795E">
        <w:rPr>
          <w:rFonts w:ascii="Arial" w:hAnsi="Arial" w:cs="Arial"/>
        </w:rPr>
        <w:t xml:space="preserve">otrzymanymi </w:t>
      </w:r>
      <w:r w:rsidR="008E4E96" w:rsidRPr="00A4795E">
        <w:rPr>
          <w:rFonts w:ascii="Arial" w:hAnsi="Arial" w:cs="Arial"/>
        </w:rPr>
        <w:t>z Urzędu Marszał</w:t>
      </w:r>
      <w:r w:rsidR="00D75521" w:rsidRPr="00A4795E">
        <w:rPr>
          <w:rFonts w:ascii="Arial" w:hAnsi="Arial" w:cs="Arial"/>
        </w:rPr>
        <w:t>kowskiego w Toruniu</w:t>
      </w:r>
      <w:r w:rsidR="006D47F2" w:rsidRPr="00A4795E">
        <w:rPr>
          <w:rFonts w:ascii="Arial" w:hAnsi="Arial" w:cs="Arial"/>
        </w:rPr>
        <w:t xml:space="preserve"> i z Ba</w:t>
      </w:r>
      <w:r w:rsidR="00545CF0" w:rsidRPr="00A4795E">
        <w:rPr>
          <w:rFonts w:ascii="Arial" w:hAnsi="Arial" w:cs="Arial"/>
        </w:rPr>
        <w:t>nku</w:t>
      </w:r>
      <w:r w:rsidR="006D47F2" w:rsidRPr="00A4795E">
        <w:rPr>
          <w:rFonts w:ascii="Arial" w:hAnsi="Arial" w:cs="Arial"/>
        </w:rPr>
        <w:t xml:space="preserve"> </w:t>
      </w:r>
      <w:r w:rsidR="00545CF0" w:rsidRPr="00A4795E">
        <w:rPr>
          <w:rFonts w:ascii="Arial" w:hAnsi="Arial" w:cs="Arial"/>
        </w:rPr>
        <w:t>D</w:t>
      </w:r>
      <w:r w:rsidR="006D47F2" w:rsidRPr="00A4795E">
        <w:rPr>
          <w:rFonts w:ascii="Arial" w:hAnsi="Arial" w:cs="Arial"/>
        </w:rPr>
        <w:t xml:space="preserve">anych </w:t>
      </w:r>
      <w:r w:rsidR="00545CF0" w:rsidRPr="00A4795E">
        <w:rPr>
          <w:rFonts w:ascii="Arial" w:hAnsi="Arial" w:cs="Arial"/>
        </w:rPr>
        <w:t>L</w:t>
      </w:r>
      <w:r w:rsidR="006D47F2" w:rsidRPr="00A4795E">
        <w:rPr>
          <w:rFonts w:ascii="Arial" w:hAnsi="Arial" w:cs="Arial"/>
        </w:rPr>
        <w:t>okalnych GUS</w:t>
      </w:r>
      <w:r w:rsidR="00D75521" w:rsidRPr="00A4795E">
        <w:rPr>
          <w:rFonts w:ascii="Arial" w:hAnsi="Arial" w:cs="Arial"/>
        </w:rPr>
        <w:t xml:space="preserve"> wskazujących</w:t>
      </w:r>
      <w:r w:rsidR="008E4E96" w:rsidRPr="00A4795E">
        <w:rPr>
          <w:rFonts w:ascii="Arial" w:hAnsi="Arial" w:cs="Arial"/>
        </w:rPr>
        <w:t xml:space="preserve"> na grupy osób</w:t>
      </w:r>
      <w:r w:rsidR="00D61D64" w:rsidRPr="00A4795E">
        <w:rPr>
          <w:rFonts w:ascii="Arial" w:hAnsi="Arial" w:cs="Arial"/>
        </w:rPr>
        <w:t xml:space="preserve"> z istotnymi problemami </w:t>
      </w:r>
      <w:r w:rsidR="008E4E96" w:rsidRPr="00A4795E">
        <w:rPr>
          <w:rFonts w:ascii="Arial" w:hAnsi="Arial" w:cs="Arial"/>
        </w:rPr>
        <w:t>w porównaniu do innych grup społecznych zamieszkałych na obszarze LGD</w:t>
      </w:r>
      <w:r w:rsidR="00D75521" w:rsidRPr="00A4795E">
        <w:rPr>
          <w:rFonts w:ascii="Arial" w:hAnsi="Arial" w:cs="Arial"/>
        </w:rPr>
        <w:t xml:space="preserve"> uwidocznionymi w analizie potrzeb</w:t>
      </w:r>
      <w:r w:rsidR="008E4E96" w:rsidRPr="00A4795E">
        <w:rPr>
          <w:rFonts w:ascii="Arial" w:hAnsi="Arial" w:cs="Arial"/>
        </w:rPr>
        <w:t xml:space="preserve">. </w:t>
      </w:r>
    </w:p>
    <w:p w14:paraId="46FAC59C" w14:textId="77777777" w:rsidR="00721C7C" w:rsidRPr="00A4795E" w:rsidRDefault="006F6F6F" w:rsidP="00A4795E">
      <w:pPr>
        <w:pStyle w:val="Nagwek2"/>
        <w:spacing w:after="200" w:line="276" w:lineRule="auto"/>
        <w:rPr>
          <w:rFonts w:ascii="Arial" w:hAnsi="Arial" w:cs="Arial"/>
          <w:b w:val="0"/>
          <w:bCs w:val="0"/>
          <w:sz w:val="22"/>
          <w:szCs w:val="22"/>
        </w:rPr>
      </w:pPr>
      <w:bookmarkStart w:id="33" w:name="_Toc184021979"/>
      <w:r w:rsidRPr="00A4795E">
        <w:rPr>
          <w:rFonts w:ascii="Arial" w:hAnsi="Arial" w:cs="Arial"/>
          <w:b w:val="0"/>
          <w:bCs w:val="0"/>
          <w:sz w:val="22"/>
          <w:szCs w:val="22"/>
        </w:rPr>
        <w:t xml:space="preserve">VI.2. </w:t>
      </w:r>
      <w:r w:rsidR="00B24DFE" w:rsidRPr="00A4795E">
        <w:rPr>
          <w:rFonts w:ascii="Arial" w:hAnsi="Arial" w:cs="Arial"/>
          <w:b w:val="0"/>
          <w:bCs w:val="0"/>
          <w:sz w:val="22"/>
          <w:szCs w:val="22"/>
        </w:rPr>
        <w:t>Przedstawienie celów z podziałem na źródła finansowania</w:t>
      </w:r>
      <w:r w:rsidR="000072EC" w:rsidRPr="00A4795E">
        <w:rPr>
          <w:rFonts w:ascii="Arial" w:hAnsi="Arial" w:cs="Arial"/>
          <w:b w:val="0"/>
          <w:bCs w:val="0"/>
          <w:sz w:val="22"/>
          <w:szCs w:val="22"/>
        </w:rPr>
        <w:t xml:space="preserve"> </w:t>
      </w:r>
      <w:r w:rsidR="00721C7C" w:rsidRPr="00A4795E">
        <w:rPr>
          <w:rFonts w:ascii="Arial" w:hAnsi="Arial" w:cs="Arial"/>
          <w:b w:val="0"/>
          <w:bCs w:val="0"/>
          <w:sz w:val="22"/>
          <w:szCs w:val="22"/>
        </w:rPr>
        <w:t xml:space="preserve">(podane kwoty </w:t>
      </w:r>
      <w:r w:rsidR="000072EC" w:rsidRPr="00A4795E">
        <w:rPr>
          <w:rFonts w:ascii="Arial" w:hAnsi="Arial" w:cs="Arial"/>
          <w:b w:val="0"/>
          <w:bCs w:val="0"/>
          <w:sz w:val="22"/>
          <w:szCs w:val="22"/>
        </w:rPr>
        <w:t>w euro</w:t>
      </w:r>
      <w:r w:rsidR="00721C7C" w:rsidRPr="00A4795E">
        <w:rPr>
          <w:rFonts w:ascii="Arial" w:hAnsi="Arial" w:cs="Arial"/>
          <w:b w:val="0"/>
          <w:bCs w:val="0"/>
          <w:sz w:val="22"/>
          <w:szCs w:val="22"/>
        </w:rPr>
        <w:t xml:space="preserve"> )</w:t>
      </w:r>
      <w:r w:rsidR="000072EC" w:rsidRPr="00A4795E">
        <w:rPr>
          <w:rFonts w:ascii="Arial" w:hAnsi="Arial" w:cs="Arial"/>
          <w:b w:val="0"/>
          <w:bCs w:val="0"/>
          <w:sz w:val="22"/>
          <w:szCs w:val="22"/>
        </w:rPr>
        <w:t>.</w:t>
      </w:r>
      <w:bookmarkEnd w:id="33"/>
      <w:r w:rsidR="00B24DFE" w:rsidRPr="00A4795E">
        <w:rPr>
          <w:rFonts w:ascii="Arial" w:hAnsi="Arial" w:cs="Arial"/>
          <w:b w:val="0"/>
          <w:bCs w:val="0"/>
          <w:sz w:val="22"/>
          <w:szCs w:val="22"/>
        </w:rPr>
        <w:t xml:space="preserve"> </w:t>
      </w:r>
    </w:p>
    <w:p w14:paraId="05440668" w14:textId="77777777" w:rsidR="00983BDE" w:rsidRPr="00A4795E" w:rsidRDefault="00721C7C" w:rsidP="00A4795E">
      <w:pPr>
        <w:ind w:firstLine="709"/>
        <w:rPr>
          <w:rFonts w:ascii="Arial" w:hAnsi="Arial" w:cs="Arial"/>
        </w:rPr>
      </w:pPr>
      <w:r w:rsidRPr="00A4795E">
        <w:rPr>
          <w:rFonts w:ascii="Arial" w:hAnsi="Arial" w:cs="Arial"/>
        </w:rPr>
        <w:t>W poniższej tabeli przyporządkowane są wartości kwotowe ( w euro ) z poszczególnych programów do celów jakie pragniemy osiągnąć poprzez realizację naszej LSR:</w:t>
      </w:r>
      <w:r w:rsidR="00B24DFE" w:rsidRPr="00A4795E">
        <w:rPr>
          <w:rFonts w:ascii="Arial" w:hAnsi="Arial" w:cs="Arial"/>
        </w:rPr>
        <w:t xml:space="preserve">  </w:t>
      </w:r>
    </w:p>
    <w:p w14:paraId="5CCA08EB" w14:textId="78827E26" w:rsidR="00B24DFE" w:rsidRPr="00A4795E" w:rsidRDefault="00983BDE" w:rsidP="00A4795E">
      <w:pPr>
        <w:rPr>
          <w:rFonts w:ascii="Arial" w:hAnsi="Arial" w:cs="Arial"/>
        </w:rPr>
      </w:pPr>
      <w:r w:rsidRPr="00A4795E">
        <w:rPr>
          <w:rFonts w:ascii="Arial" w:hAnsi="Arial" w:cs="Arial"/>
        </w:rPr>
        <w:t>Tabela 7.  Przyporządkowane wartości kwotowe ( w euro ) z poszczególnych programów do celów:</w:t>
      </w:r>
      <w:r w:rsidR="00B24DFE" w:rsidRPr="00A4795E">
        <w:rPr>
          <w:rFonts w:ascii="Arial" w:hAnsi="Arial" w:cs="Arial"/>
        </w:rPr>
        <w:t xml:space="preserve">             </w:t>
      </w:r>
      <w:r w:rsidR="006F6F6F" w:rsidRPr="00A4795E">
        <w:rPr>
          <w:rFonts w:ascii="Arial" w:hAnsi="Arial" w:cs="Arial"/>
        </w:rPr>
        <w:t xml:space="preserve">                             </w:t>
      </w:r>
    </w:p>
    <w:tbl>
      <w:tblPr>
        <w:tblStyle w:val="Tabela-Siatka"/>
        <w:tblW w:w="0" w:type="auto"/>
        <w:tblLook w:val="04A0" w:firstRow="1" w:lastRow="0" w:firstColumn="1" w:lastColumn="0" w:noHBand="0" w:noVBand="1"/>
      </w:tblPr>
      <w:tblGrid>
        <w:gridCol w:w="583"/>
        <w:gridCol w:w="6559"/>
        <w:gridCol w:w="1501"/>
        <w:gridCol w:w="1551"/>
      </w:tblGrid>
      <w:tr w:rsidR="00E812F9" w:rsidRPr="00E812F9" w14:paraId="46EC0F35" w14:textId="77777777" w:rsidTr="000072EC">
        <w:tc>
          <w:tcPr>
            <w:tcW w:w="571" w:type="dxa"/>
          </w:tcPr>
          <w:p w14:paraId="7AFE412E" w14:textId="0AD0D068" w:rsidR="000072EC" w:rsidRPr="00A4795E" w:rsidRDefault="000072EC" w:rsidP="00A4795E">
            <w:pPr>
              <w:rPr>
                <w:rFonts w:ascii="Arial" w:hAnsi="Arial" w:cs="Arial"/>
              </w:rPr>
            </w:pPr>
            <w:r w:rsidRPr="00A4795E">
              <w:rPr>
                <w:rFonts w:ascii="Arial" w:hAnsi="Arial" w:cs="Arial"/>
              </w:rPr>
              <w:t>L.p.</w:t>
            </w:r>
          </w:p>
        </w:tc>
        <w:tc>
          <w:tcPr>
            <w:tcW w:w="6654" w:type="dxa"/>
          </w:tcPr>
          <w:p w14:paraId="0717703C" w14:textId="5FA6D7BF" w:rsidR="000072EC" w:rsidRPr="00A4795E" w:rsidRDefault="000072EC" w:rsidP="00A4795E">
            <w:pPr>
              <w:spacing w:line="276" w:lineRule="auto"/>
              <w:rPr>
                <w:rFonts w:ascii="Arial" w:hAnsi="Arial" w:cs="Arial"/>
              </w:rPr>
            </w:pPr>
            <w:r w:rsidRPr="00A4795E">
              <w:rPr>
                <w:rFonts w:ascii="Arial" w:hAnsi="Arial" w:cs="Arial"/>
              </w:rPr>
              <w:t>Cel</w:t>
            </w:r>
          </w:p>
        </w:tc>
        <w:tc>
          <w:tcPr>
            <w:tcW w:w="1417" w:type="dxa"/>
          </w:tcPr>
          <w:p w14:paraId="29395E47" w14:textId="23732104" w:rsidR="000072EC" w:rsidRPr="00A4795E" w:rsidRDefault="000072EC" w:rsidP="00A4795E">
            <w:pPr>
              <w:spacing w:line="276" w:lineRule="auto"/>
              <w:rPr>
                <w:rFonts w:ascii="Arial" w:hAnsi="Arial" w:cs="Arial"/>
              </w:rPr>
            </w:pPr>
            <w:r w:rsidRPr="00A4795E">
              <w:rPr>
                <w:rFonts w:ascii="Arial" w:hAnsi="Arial" w:cs="Arial"/>
              </w:rPr>
              <w:t>PS WPR</w:t>
            </w:r>
          </w:p>
        </w:tc>
        <w:tc>
          <w:tcPr>
            <w:tcW w:w="1552" w:type="dxa"/>
          </w:tcPr>
          <w:p w14:paraId="18E29147" w14:textId="11961D9D" w:rsidR="000072EC" w:rsidRPr="00A4795E" w:rsidRDefault="00721C7C" w:rsidP="00A4795E">
            <w:pPr>
              <w:spacing w:line="276" w:lineRule="auto"/>
              <w:rPr>
                <w:rFonts w:ascii="Arial" w:hAnsi="Arial" w:cs="Arial"/>
              </w:rPr>
            </w:pPr>
            <w:r w:rsidRPr="00A4795E">
              <w:rPr>
                <w:rFonts w:ascii="Arial" w:hAnsi="Arial" w:cs="Arial"/>
              </w:rPr>
              <w:t>EFS+</w:t>
            </w:r>
          </w:p>
        </w:tc>
      </w:tr>
      <w:tr w:rsidR="00E812F9" w:rsidRPr="00E812F9" w14:paraId="0F36BD3A" w14:textId="77777777" w:rsidTr="000072EC">
        <w:tc>
          <w:tcPr>
            <w:tcW w:w="571" w:type="dxa"/>
          </w:tcPr>
          <w:p w14:paraId="691049DB" w14:textId="4FA6A94A" w:rsidR="000072EC" w:rsidRPr="00A4795E" w:rsidRDefault="000072EC" w:rsidP="00A4795E">
            <w:pPr>
              <w:rPr>
                <w:rFonts w:ascii="Arial" w:hAnsi="Arial" w:cs="Arial"/>
              </w:rPr>
            </w:pPr>
            <w:r w:rsidRPr="00A4795E">
              <w:rPr>
                <w:rFonts w:ascii="Arial" w:hAnsi="Arial" w:cs="Arial"/>
              </w:rPr>
              <w:t>1</w:t>
            </w:r>
          </w:p>
        </w:tc>
        <w:tc>
          <w:tcPr>
            <w:tcW w:w="6654" w:type="dxa"/>
          </w:tcPr>
          <w:p w14:paraId="30EE3C16" w14:textId="203C75DA" w:rsidR="000072EC" w:rsidRPr="00A4795E" w:rsidRDefault="00AA3B2C" w:rsidP="00A4795E">
            <w:pPr>
              <w:spacing w:line="276" w:lineRule="auto"/>
              <w:rPr>
                <w:rFonts w:ascii="Arial" w:hAnsi="Arial" w:cs="Arial"/>
              </w:rPr>
            </w:pPr>
            <w:r w:rsidRPr="00A4795E">
              <w:rPr>
                <w:rFonts w:ascii="Arial" w:hAnsi="Arial" w:cs="Arial"/>
              </w:rPr>
              <w:t>Rozwój przedsiębiorczości</w:t>
            </w:r>
          </w:p>
        </w:tc>
        <w:tc>
          <w:tcPr>
            <w:tcW w:w="1417" w:type="dxa"/>
          </w:tcPr>
          <w:p w14:paraId="3E83F68D" w14:textId="2B201763" w:rsidR="000072EC" w:rsidRPr="00A4795E" w:rsidRDefault="000072EC" w:rsidP="00A4795E">
            <w:pPr>
              <w:spacing w:line="276" w:lineRule="auto"/>
              <w:rPr>
                <w:rFonts w:ascii="Arial" w:hAnsi="Arial" w:cs="Arial"/>
              </w:rPr>
            </w:pPr>
            <w:r w:rsidRPr="00A4795E">
              <w:rPr>
                <w:rFonts w:ascii="Arial" w:hAnsi="Arial" w:cs="Arial"/>
              </w:rPr>
              <w:t>750 000,00</w:t>
            </w:r>
          </w:p>
        </w:tc>
        <w:tc>
          <w:tcPr>
            <w:tcW w:w="1552" w:type="dxa"/>
          </w:tcPr>
          <w:p w14:paraId="679661E7" w14:textId="5CE77849" w:rsidR="000072EC" w:rsidRPr="00A4795E" w:rsidRDefault="000072EC" w:rsidP="00A4795E">
            <w:pPr>
              <w:spacing w:line="276" w:lineRule="auto"/>
              <w:rPr>
                <w:rFonts w:ascii="Arial" w:hAnsi="Arial" w:cs="Arial"/>
              </w:rPr>
            </w:pPr>
            <w:r w:rsidRPr="00A4795E">
              <w:rPr>
                <w:rFonts w:ascii="Arial" w:hAnsi="Arial" w:cs="Arial"/>
              </w:rPr>
              <w:t>0</w:t>
            </w:r>
          </w:p>
        </w:tc>
      </w:tr>
      <w:tr w:rsidR="00E812F9" w:rsidRPr="00E812F9" w14:paraId="32C22CE8" w14:textId="77777777" w:rsidTr="000072EC">
        <w:tc>
          <w:tcPr>
            <w:tcW w:w="571" w:type="dxa"/>
          </w:tcPr>
          <w:p w14:paraId="42061989" w14:textId="403C337D" w:rsidR="000072EC" w:rsidRPr="00A4795E" w:rsidRDefault="000072EC" w:rsidP="00A4795E">
            <w:pPr>
              <w:rPr>
                <w:rFonts w:ascii="Arial" w:hAnsi="Arial" w:cs="Arial"/>
              </w:rPr>
            </w:pPr>
            <w:r w:rsidRPr="00A4795E">
              <w:rPr>
                <w:rFonts w:ascii="Arial" w:hAnsi="Arial" w:cs="Arial"/>
              </w:rPr>
              <w:t>2</w:t>
            </w:r>
          </w:p>
        </w:tc>
        <w:tc>
          <w:tcPr>
            <w:tcW w:w="6654" w:type="dxa"/>
          </w:tcPr>
          <w:p w14:paraId="7F0E70D6" w14:textId="3A0B5AB2" w:rsidR="000072EC" w:rsidRPr="00A4795E" w:rsidRDefault="000072EC" w:rsidP="00A4795E">
            <w:pPr>
              <w:spacing w:line="276" w:lineRule="auto"/>
              <w:rPr>
                <w:rFonts w:ascii="Arial" w:hAnsi="Arial" w:cs="Arial"/>
              </w:rPr>
            </w:pPr>
            <w:r w:rsidRPr="00A4795E">
              <w:rPr>
                <w:rFonts w:ascii="Arial" w:hAnsi="Arial" w:cs="Arial"/>
              </w:rPr>
              <w:t>Rozwój zielonej gospodarki</w:t>
            </w:r>
          </w:p>
        </w:tc>
        <w:tc>
          <w:tcPr>
            <w:tcW w:w="1417" w:type="dxa"/>
          </w:tcPr>
          <w:p w14:paraId="680BBA4D" w14:textId="2183EB52" w:rsidR="000072EC" w:rsidRPr="00A4795E" w:rsidRDefault="000072EC" w:rsidP="00A4795E">
            <w:pPr>
              <w:spacing w:line="276" w:lineRule="auto"/>
              <w:rPr>
                <w:rFonts w:ascii="Arial" w:hAnsi="Arial" w:cs="Arial"/>
              </w:rPr>
            </w:pPr>
            <w:r w:rsidRPr="00A4795E">
              <w:rPr>
                <w:rFonts w:ascii="Arial" w:hAnsi="Arial" w:cs="Arial"/>
              </w:rPr>
              <w:t>750 000,00</w:t>
            </w:r>
          </w:p>
        </w:tc>
        <w:tc>
          <w:tcPr>
            <w:tcW w:w="1552" w:type="dxa"/>
          </w:tcPr>
          <w:p w14:paraId="24F6FFDB" w14:textId="667A9654" w:rsidR="000072EC" w:rsidRPr="00A4795E" w:rsidRDefault="004B6BCE" w:rsidP="00A4795E">
            <w:pPr>
              <w:spacing w:line="276" w:lineRule="auto"/>
              <w:rPr>
                <w:rFonts w:ascii="Arial" w:hAnsi="Arial" w:cs="Arial"/>
              </w:rPr>
            </w:pPr>
            <w:r w:rsidRPr="00A4795E">
              <w:rPr>
                <w:rFonts w:ascii="Arial" w:hAnsi="Arial" w:cs="Arial"/>
              </w:rPr>
              <w:t>0</w:t>
            </w:r>
          </w:p>
        </w:tc>
      </w:tr>
      <w:tr w:rsidR="00E812F9" w:rsidRPr="00E812F9" w14:paraId="7FB790D5" w14:textId="77777777" w:rsidTr="000072EC">
        <w:tc>
          <w:tcPr>
            <w:tcW w:w="571" w:type="dxa"/>
          </w:tcPr>
          <w:p w14:paraId="35FCBB69" w14:textId="60A3276B" w:rsidR="000072EC" w:rsidRPr="00A4795E" w:rsidRDefault="000072EC" w:rsidP="00A4795E">
            <w:pPr>
              <w:rPr>
                <w:rFonts w:ascii="Arial" w:hAnsi="Arial" w:cs="Arial"/>
              </w:rPr>
            </w:pPr>
            <w:r w:rsidRPr="00A4795E">
              <w:rPr>
                <w:rFonts w:ascii="Arial" w:hAnsi="Arial" w:cs="Arial"/>
              </w:rPr>
              <w:t>3</w:t>
            </w:r>
          </w:p>
        </w:tc>
        <w:tc>
          <w:tcPr>
            <w:tcW w:w="6654" w:type="dxa"/>
          </w:tcPr>
          <w:p w14:paraId="3BAE77CC" w14:textId="57AD485F" w:rsidR="000072EC" w:rsidRPr="00A4795E" w:rsidRDefault="000072EC" w:rsidP="00A4795E">
            <w:pPr>
              <w:spacing w:line="276" w:lineRule="auto"/>
              <w:rPr>
                <w:rFonts w:ascii="Arial" w:hAnsi="Arial" w:cs="Arial"/>
              </w:rPr>
            </w:pPr>
            <w:r w:rsidRPr="00A4795E">
              <w:rPr>
                <w:rFonts w:ascii="Arial" w:hAnsi="Arial" w:cs="Arial"/>
              </w:rPr>
              <w:t>Włącz</w:t>
            </w:r>
            <w:r w:rsidR="00D91FC8" w:rsidRPr="00A4795E">
              <w:rPr>
                <w:rFonts w:ascii="Arial" w:hAnsi="Arial" w:cs="Arial"/>
              </w:rPr>
              <w:t>enie osób będących w niekomfortow</w:t>
            </w:r>
            <w:r w:rsidRPr="00A4795E">
              <w:rPr>
                <w:rFonts w:ascii="Arial" w:hAnsi="Arial" w:cs="Arial"/>
              </w:rPr>
              <w:t>ej sytuacji</w:t>
            </w:r>
          </w:p>
        </w:tc>
        <w:tc>
          <w:tcPr>
            <w:tcW w:w="1417" w:type="dxa"/>
          </w:tcPr>
          <w:p w14:paraId="2F369FFB" w14:textId="36FE7E02" w:rsidR="000072EC" w:rsidRPr="00A4795E" w:rsidRDefault="000072EC" w:rsidP="00A4795E">
            <w:pPr>
              <w:spacing w:line="276" w:lineRule="auto"/>
              <w:rPr>
                <w:rFonts w:ascii="Arial" w:hAnsi="Arial" w:cs="Arial"/>
              </w:rPr>
            </w:pPr>
            <w:r w:rsidRPr="00A4795E">
              <w:rPr>
                <w:rFonts w:ascii="Arial" w:hAnsi="Arial" w:cs="Arial"/>
              </w:rPr>
              <w:t>0</w:t>
            </w:r>
          </w:p>
        </w:tc>
        <w:tc>
          <w:tcPr>
            <w:tcW w:w="1552" w:type="dxa"/>
          </w:tcPr>
          <w:p w14:paraId="5DA435FA" w14:textId="7A9D8493" w:rsidR="000072EC" w:rsidRPr="00A4795E" w:rsidRDefault="004B6BCE" w:rsidP="00A4795E">
            <w:pPr>
              <w:spacing w:line="276" w:lineRule="auto"/>
              <w:rPr>
                <w:rFonts w:ascii="Arial" w:hAnsi="Arial" w:cs="Arial"/>
              </w:rPr>
            </w:pPr>
            <w:r w:rsidRPr="00A4795E">
              <w:rPr>
                <w:rFonts w:ascii="Arial" w:hAnsi="Arial" w:cs="Arial"/>
              </w:rPr>
              <w:t>1 717 925,00</w:t>
            </w:r>
          </w:p>
        </w:tc>
      </w:tr>
      <w:tr w:rsidR="00E812F9" w:rsidRPr="00E812F9" w14:paraId="05ECB9C0" w14:textId="77777777" w:rsidTr="00AB7D06">
        <w:tc>
          <w:tcPr>
            <w:tcW w:w="7225" w:type="dxa"/>
            <w:gridSpan w:val="2"/>
          </w:tcPr>
          <w:p w14:paraId="7B90C61D" w14:textId="15C83D8E" w:rsidR="000072EC" w:rsidRPr="00A4795E" w:rsidRDefault="000072EC" w:rsidP="00A4795E">
            <w:pPr>
              <w:spacing w:line="276" w:lineRule="auto"/>
              <w:rPr>
                <w:rFonts w:ascii="Arial" w:hAnsi="Arial" w:cs="Arial"/>
              </w:rPr>
            </w:pPr>
            <w:r w:rsidRPr="00A4795E">
              <w:rPr>
                <w:rFonts w:ascii="Arial" w:hAnsi="Arial" w:cs="Arial"/>
              </w:rPr>
              <w:t>Razem</w:t>
            </w:r>
          </w:p>
        </w:tc>
        <w:tc>
          <w:tcPr>
            <w:tcW w:w="1417" w:type="dxa"/>
          </w:tcPr>
          <w:p w14:paraId="7C0D33C7" w14:textId="7B95CF81" w:rsidR="000072EC" w:rsidRPr="00A4795E" w:rsidRDefault="000072EC" w:rsidP="00A4795E">
            <w:pPr>
              <w:spacing w:line="276" w:lineRule="auto"/>
              <w:rPr>
                <w:rFonts w:ascii="Arial" w:hAnsi="Arial" w:cs="Arial"/>
              </w:rPr>
            </w:pPr>
            <w:r w:rsidRPr="00A4795E">
              <w:rPr>
                <w:rFonts w:ascii="Arial" w:hAnsi="Arial" w:cs="Arial"/>
              </w:rPr>
              <w:t>1 500 000,00</w:t>
            </w:r>
          </w:p>
        </w:tc>
        <w:tc>
          <w:tcPr>
            <w:tcW w:w="1552" w:type="dxa"/>
          </w:tcPr>
          <w:p w14:paraId="21885334" w14:textId="6B8C0D7E" w:rsidR="000072EC" w:rsidRPr="00A4795E" w:rsidRDefault="00AB7D06" w:rsidP="00A4795E">
            <w:pPr>
              <w:spacing w:line="276" w:lineRule="auto"/>
              <w:rPr>
                <w:rFonts w:ascii="Arial" w:hAnsi="Arial" w:cs="Arial"/>
              </w:rPr>
            </w:pPr>
            <w:r w:rsidRPr="00A4795E">
              <w:rPr>
                <w:rFonts w:ascii="Arial" w:hAnsi="Arial" w:cs="Arial"/>
              </w:rPr>
              <w:t>1 717 925</w:t>
            </w:r>
            <w:r w:rsidR="000072EC" w:rsidRPr="00A4795E">
              <w:rPr>
                <w:rFonts w:ascii="Arial" w:hAnsi="Arial" w:cs="Arial"/>
              </w:rPr>
              <w:t>,00</w:t>
            </w:r>
          </w:p>
        </w:tc>
      </w:tr>
    </w:tbl>
    <w:p w14:paraId="311E89B9" w14:textId="0759EBDC" w:rsidR="00B24DFE" w:rsidRPr="00A4795E" w:rsidRDefault="00983BDE" w:rsidP="00A4795E">
      <w:pPr>
        <w:rPr>
          <w:rFonts w:ascii="Arial" w:hAnsi="Arial" w:cs="Arial"/>
        </w:rPr>
      </w:pPr>
      <w:r w:rsidRPr="00A4795E">
        <w:rPr>
          <w:rFonts w:ascii="Arial" w:hAnsi="Arial" w:cs="Arial"/>
        </w:rPr>
        <w:t>Źródło: opracowanie własne</w:t>
      </w:r>
    </w:p>
    <w:p w14:paraId="270969E4" w14:textId="0CE56E3C" w:rsidR="006D47F2" w:rsidRPr="00A4795E" w:rsidRDefault="00460DAE" w:rsidP="00A4795E">
      <w:pPr>
        <w:pStyle w:val="Nagwek2"/>
        <w:spacing w:after="200" w:line="276" w:lineRule="auto"/>
        <w:rPr>
          <w:rFonts w:ascii="Arial" w:hAnsi="Arial" w:cs="Arial"/>
          <w:b w:val="0"/>
          <w:bCs w:val="0"/>
          <w:color w:val="000000" w:themeColor="text1"/>
          <w:sz w:val="22"/>
          <w:szCs w:val="22"/>
        </w:rPr>
      </w:pPr>
      <w:bookmarkStart w:id="34" w:name="_Toc184021980"/>
      <w:r w:rsidRPr="00A4795E">
        <w:rPr>
          <w:rFonts w:ascii="Arial" w:hAnsi="Arial" w:cs="Arial"/>
          <w:b w:val="0"/>
          <w:bCs w:val="0"/>
          <w:color w:val="000000" w:themeColor="text1"/>
          <w:sz w:val="22"/>
          <w:szCs w:val="22"/>
        </w:rPr>
        <w:t xml:space="preserve">VI.3. </w:t>
      </w:r>
      <w:r w:rsidR="00B24DFE" w:rsidRPr="00A4795E">
        <w:rPr>
          <w:rFonts w:ascii="Arial" w:hAnsi="Arial" w:cs="Arial"/>
          <w:b w:val="0"/>
          <w:bCs w:val="0"/>
          <w:color w:val="000000" w:themeColor="text1"/>
          <w:sz w:val="22"/>
          <w:szCs w:val="22"/>
        </w:rPr>
        <w:t>Przedstawienie przedsięwzięć realizowanych w ramach RLKS, a także wskazanie sposobu ich r</w:t>
      </w:r>
      <w:r w:rsidR="00AB7D06" w:rsidRPr="00A4795E">
        <w:rPr>
          <w:rFonts w:ascii="Arial" w:hAnsi="Arial" w:cs="Arial"/>
          <w:b w:val="0"/>
          <w:bCs w:val="0"/>
          <w:color w:val="000000" w:themeColor="text1"/>
          <w:sz w:val="22"/>
          <w:szCs w:val="22"/>
        </w:rPr>
        <w:t>ealizacji wraz z uzasadnieniem.</w:t>
      </w:r>
      <w:bookmarkEnd w:id="34"/>
    </w:p>
    <w:p w14:paraId="7DB39E36" w14:textId="77777777" w:rsidR="00AB7D06" w:rsidRPr="00A4795E" w:rsidRDefault="00AB7D06" w:rsidP="00A4795E">
      <w:pPr>
        <w:spacing w:after="0"/>
        <w:ind w:firstLine="709"/>
        <w:rPr>
          <w:rFonts w:ascii="Arial" w:hAnsi="Arial" w:cs="Arial"/>
          <w:color w:val="000000" w:themeColor="text1"/>
        </w:rPr>
      </w:pPr>
      <w:r w:rsidRPr="00A4795E">
        <w:rPr>
          <w:rFonts w:ascii="Arial" w:hAnsi="Arial" w:cs="Arial"/>
          <w:color w:val="000000" w:themeColor="text1"/>
        </w:rPr>
        <w:t>Przedstawione powyżej cele osiągnąć chcemy poprzez realizację następujących przedsięwzięć wraz z ich uzasadnieniem|:</w:t>
      </w:r>
    </w:p>
    <w:p w14:paraId="357F2DA6" w14:textId="567298F3" w:rsidR="00261292" w:rsidRPr="00A4795E" w:rsidRDefault="00B867B8" w:rsidP="00A4795E">
      <w:pPr>
        <w:pStyle w:val="Akapitzlist"/>
        <w:numPr>
          <w:ilvl w:val="0"/>
          <w:numId w:val="26"/>
        </w:numPr>
        <w:spacing w:after="0"/>
        <w:rPr>
          <w:rFonts w:ascii="Arial" w:hAnsi="Arial" w:cs="Arial"/>
        </w:rPr>
      </w:pPr>
      <w:r w:rsidRPr="00A4795E">
        <w:rPr>
          <w:rFonts w:ascii="Arial" w:hAnsi="Arial" w:cs="Arial"/>
        </w:rPr>
        <w:t>Podejmowanie</w:t>
      </w:r>
      <w:r w:rsidR="00D61D64" w:rsidRPr="00A4795E">
        <w:rPr>
          <w:rFonts w:ascii="Arial" w:hAnsi="Arial" w:cs="Arial"/>
          <w:color w:val="FF0000"/>
        </w:rPr>
        <w:t xml:space="preserve"> </w:t>
      </w:r>
      <w:r w:rsidR="00DE527B" w:rsidRPr="00A4795E">
        <w:rPr>
          <w:rFonts w:ascii="Arial" w:hAnsi="Arial" w:cs="Arial"/>
        </w:rPr>
        <w:t xml:space="preserve">pozarolniczej </w:t>
      </w:r>
      <w:r w:rsidRPr="00A4795E">
        <w:rPr>
          <w:rFonts w:ascii="Arial" w:hAnsi="Arial" w:cs="Arial"/>
        </w:rPr>
        <w:t>działalności gospodarczej</w:t>
      </w:r>
      <w:r w:rsidR="0086583E" w:rsidRPr="00A4795E">
        <w:rPr>
          <w:rFonts w:ascii="Arial" w:hAnsi="Arial" w:cs="Arial"/>
        </w:rPr>
        <w:t>. Wnioskodawcami będą</w:t>
      </w:r>
      <w:r w:rsidR="00DE527B" w:rsidRPr="00A4795E">
        <w:rPr>
          <w:rFonts w:ascii="Arial" w:hAnsi="Arial" w:cs="Arial"/>
        </w:rPr>
        <w:t xml:space="preserve"> osoby fizyczne</w:t>
      </w:r>
      <w:r w:rsidR="0086583E" w:rsidRPr="00A4795E">
        <w:rPr>
          <w:rFonts w:ascii="Arial" w:hAnsi="Arial" w:cs="Arial"/>
        </w:rPr>
        <w:t>, którzy podejmą</w:t>
      </w:r>
      <w:r w:rsidR="00D61D64" w:rsidRPr="00A4795E">
        <w:rPr>
          <w:rFonts w:ascii="Arial" w:hAnsi="Arial" w:cs="Arial"/>
        </w:rPr>
        <w:t xml:space="preserve"> się prowadzenia</w:t>
      </w:r>
      <w:r w:rsidR="0086583E" w:rsidRPr="00A4795E">
        <w:rPr>
          <w:rFonts w:ascii="Arial" w:hAnsi="Arial" w:cs="Arial"/>
        </w:rPr>
        <w:t xml:space="preserve"> </w:t>
      </w:r>
      <w:r w:rsidR="005120A6" w:rsidRPr="00A4795E">
        <w:rPr>
          <w:rFonts w:ascii="Arial" w:hAnsi="Arial" w:cs="Arial"/>
        </w:rPr>
        <w:t>pozarolnicz</w:t>
      </w:r>
      <w:r w:rsidR="00D61D64" w:rsidRPr="00A4795E">
        <w:rPr>
          <w:rFonts w:ascii="Arial" w:hAnsi="Arial" w:cs="Arial"/>
        </w:rPr>
        <w:t>ej</w:t>
      </w:r>
      <w:r w:rsidR="005120A6" w:rsidRPr="00A4795E">
        <w:rPr>
          <w:rFonts w:ascii="Arial" w:hAnsi="Arial" w:cs="Arial"/>
        </w:rPr>
        <w:t xml:space="preserve"> działalnoś</w:t>
      </w:r>
      <w:r w:rsidR="00D61D64" w:rsidRPr="00A4795E">
        <w:rPr>
          <w:rFonts w:ascii="Arial" w:hAnsi="Arial" w:cs="Arial"/>
        </w:rPr>
        <w:t>ci</w:t>
      </w:r>
      <w:r w:rsidR="005120A6" w:rsidRPr="00A4795E">
        <w:rPr>
          <w:rFonts w:ascii="Arial" w:hAnsi="Arial" w:cs="Arial"/>
        </w:rPr>
        <w:t xml:space="preserve"> </w:t>
      </w:r>
      <w:r w:rsidR="0086583E" w:rsidRPr="00A4795E">
        <w:rPr>
          <w:rFonts w:ascii="Arial" w:hAnsi="Arial" w:cs="Arial"/>
        </w:rPr>
        <w:t>gospodarcz</w:t>
      </w:r>
      <w:r w:rsidR="00D61D64" w:rsidRPr="00A4795E">
        <w:rPr>
          <w:rFonts w:ascii="Arial" w:hAnsi="Arial" w:cs="Arial"/>
        </w:rPr>
        <w:t>ej</w:t>
      </w:r>
      <w:r w:rsidR="0086583E" w:rsidRPr="00A4795E">
        <w:rPr>
          <w:rFonts w:ascii="Arial" w:hAnsi="Arial" w:cs="Arial"/>
        </w:rPr>
        <w:t xml:space="preserve"> w zakresie</w:t>
      </w:r>
      <w:r w:rsidRPr="00A4795E">
        <w:rPr>
          <w:rFonts w:ascii="Arial" w:hAnsi="Arial" w:cs="Arial"/>
        </w:rPr>
        <w:t xml:space="preserve"> świadczenia usług na rze</w:t>
      </w:r>
      <w:r w:rsidR="00261292" w:rsidRPr="00A4795E">
        <w:rPr>
          <w:rFonts w:ascii="Arial" w:hAnsi="Arial" w:cs="Arial"/>
        </w:rPr>
        <w:t>cz: dzieci i młodzieży</w:t>
      </w:r>
      <w:r w:rsidR="004F46A5" w:rsidRPr="00A4795E">
        <w:rPr>
          <w:rFonts w:ascii="Arial" w:hAnsi="Arial" w:cs="Arial"/>
        </w:rPr>
        <w:t xml:space="preserve"> uczące</w:t>
      </w:r>
      <w:r w:rsidR="00261292" w:rsidRPr="00A4795E">
        <w:rPr>
          <w:rFonts w:ascii="Arial" w:hAnsi="Arial" w:cs="Arial"/>
        </w:rPr>
        <w:t>j</w:t>
      </w:r>
      <w:r w:rsidR="004F46A5" w:rsidRPr="00A4795E">
        <w:rPr>
          <w:rFonts w:ascii="Arial" w:hAnsi="Arial" w:cs="Arial"/>
        </w:rPr>
        <w:t xml:space="preserve"> się w wieku od 6 do 24 lat</w:t>
      </w:r>
      <w:r w:rsidR="00261292" w:rsidRPr="00A4795E">
        <w:rPr>
          <w:rFonts w:ascii="Arial" w:hAnsi="Arial" w:cs="Arial"/>
        </w:rPr>
        <w:t>;</w:t>
      </w:r>
      <w:r w:rsidRPr="00A4795E">
        <w:rPr>
          <w:rFonts w:ascii="Arial" w:hAnsi="Arial" w:cs="Arial"/>
        </w:rPr>
        <w:t xml:space="preserve"> </w:t>
      </w:r>
      <w:r w:rsidR="00D61D64" w:rsidRPr="00A4795E">
        <w:rPr>
          <w:rFonts w:ascii="Arial" w:hAnsi="Arial" w:cs="Arial"/>
        </w:rPr>
        <w:t>wszystkich mieszkańców obszaru objętego lokalną strategią rozwoju, którzy ukończyli 60 rok życia</w:t>
      </w:r>
      <w:r w:rsidR="00FB0E09" w:rsidRPr="00A4795E">
        <w:rPr>
          <w:rFonts w:ascii="Arial" w:hAnsi="Arial" w:cs="Arial"/>
        </w:rPr>
        <w:t xml:space="preserve"> </w:t>
      </w:r>
      <w:r w:rsidRPr="00A4795E">
        <w:rPr>
          <w:rFonts w:ascii="Arial" w:hAnsi="Arial" w:cs="Arial"/>
        </w:rPr>
        <w:t xml:space="preserve"> </w:t>
      </w:r>
      <w:r w:rsidR="00261292" w:rsidRPr="00A4795E">
        <w:rPr>
          <w:rFonts w:ascii="Arial" w:hAnsi="Arial" w:cs="Arial"/>
        </w:rPr>
        <w:t>i/</w:t>
      </w:r>
      <w:r w:rsidRPr="00A4795E">
        <w:rPr>
          <w:rFonts w:ascii="Arial" w:hAnsi="Arial" w:cs="Arial"/>
        </w:rPr>
        <w:t>lub w celu efektywnego wykorzystania zasobów naturalnych</w:t>
      </w:r>
      <w:r w:rsidR="0023431A" w:rsidRPr="00A4795E">
        <w:rPr>
          <w:rFonts w:ascii="Arial" w:hAnsi="Arial" w:cs="Arial"/>
        </w:rPr>
        <w:t>, będących w</w:t>
      </w:r>
      <w:r w:rsidR="00AD206A" w:rsidRPr="00A4795E">
        <w:rPr>
          <w:rFonts w:ascii="Arial" w:hAnsi="Arial" w:cs="Arial"/>
        </w:rPr>
        <w:t xml:space="preserve"> zasobie</w:t>
      </w:r>
      <w:r w:rsidR="0023431A" w:rsidRPr="00A4795E">
        <w:rPr>
          <w:rFonts w:ascii="Arial" w:hAnsi="Arial" w:cs="Arial"/>
        </w:rPr>
        <w:t xml:space="preserve"> naszego obszaru</w:t>
      </w:r>
      <w:r w:rsidR="00AD206A" w:rsidRPr="00A4795E">
        <w:rPr>
          <w:rFonts w:ascii="Arial" w:hAnsi="Arial" w:cs="Arial"/>
        </w:rPr>
        <w:t>, które mogą stanowić między innymi podstawę do świadczenia usług na rzecz gospodarstw agroturystycznych, zagród edukacyjnych czy gospodarstw opiekuńczych</w:t>
      </w:r>
      <w:r w:rsidRPr="00A4795E">
        <w:rPr>
          <w:rFonts w:ascii="Arial" w:hAnsi="Arial" w:cs="Arial"/>
        </w:rPr>
        <w:t>.</w:t>
      </w:r>
      <w:r w:rsidR="00EA217D" w:rsidRPr="00A4795E">
        <w:rPr>
          <w:rFonts w:ascii="Arial" w:hAnsi="Arial" w:cs="Arial"/>
        </w:rPr>
        <w:t xml:space="preserve"> </w:t>
      </w:r>
      <w:r w:rsidR="005C5282" w:rsidRPr="00A4795E">
        <w:rPr>
          <w:rFonts w:ascii="Arial" w:hAnsi="Arial" w:cs="Arial"/>
        </w:rPr>
        <w:t xml:space="preserve">W analizie przeprowadzonej podczas konsultacji </w:t>
      </w:r>
      <w:r w:rsidR="005C5282" w:rsidRPr="00A4795E">
        <w:rPr>
          <w:rFonts w:ascii="Arial" w:hAnsi="Arial" w:cs="Arial"/>
        </w:rPr>
        <w:lastRenderedPageBreak/>
        <w:t>społecznych</w:t>
      </w:r>
      <w:r w:rsidR="00AD206A" w:rsidRPr="00A4795E">
        <w:rPr>
          <w:rFonts w:ascii="Arial" w:hAnsi="Arial" w:cs="Arial"/>
        </w:rPr>
        <w:t xml:space="preserve"> oraz przedstawionych w danych </w:t>
      </w:r>
      <w:r w:rsidR="00934B7D" w:rsidRPr="00A4795E">
        <w:rPr>
          <w:rFonts w:ascii="Arial" w:hAnsi="Arial" w:cs="Arial"/>
        </w:rPr>
        <w:t xml:space="preserve">statystycznych </w:t>
      </w:r>
      <w:r w:rsidR="00AD206A" w:rsidRPr="00A4795E">
        <w:rPr>
          <w:rFonts w:ascii="Arial" w:hAnsi="Arial" w:cs="Arial"/>
        </w:rPr>
        <w:t>otrzymanych z Urzędu Marszałkowskiego w Toruniu</w:t>
      </w:r>
      <w:r w:rsidR="00F77AD9" w:rsidRPr="00A4795E">
        <w:rPr>
          <w:rFonts w:ascii="Arial" w:hAnsi="Arial" w:cs="Arial"/>
        </w:rPr>
        <w:t xml:space="preserve"> i z Banku Danych L</w:t>
      </w:r>
      <w:r w:rsidR="00793FCE" w:rsidRPr="00A4795E">
        <w:rPr>
          <w:rFonts w:ascii="Arial" w:hAnsi="Arial" w:cs="Arial"/>
        </w:rPr>
        <w:t>okalnych GUS</w:t>
      </w:r>
      <w:r w:rsidR="005C5282" w:rsidRPr="00A4795E">
        <w:rPr>
          <w:rFonts w:ascii="Arial" w:hAnsi="Arial" w:cs="Arial"/>
        </w:rPr>
        <w:t xml:space="preserve"> wykazano, że na naszym obszarze jest bardzo niski odsetek osób fizycznych prowadzących działalność gospodarczą</w:t>
      </w:r>
      <w:r w:rsidR="00261292" w:rsidRPr="00A4795E">
        <w:rPr>
          <w:rFonts w:ascii="Arial" w:hAnsi="Arial" w:cs="Arial"/>
        </w:rPr>
        <w:t xml:space="preserve"> a zainteresowanie pozyskaniem środków finansowych w perspektywie 2014 – 2020 przekraczało możliwości </w:t>
      </w:r>
      <w:r w:rsidR="006F5B1E" w:rsidRPr="00A4795E">
        <w:rPr>
          <w:rFonts w:ascii="Arial" w:hAnsi="Arial" w:cs="Arial"/>
        </w:rPr>
        <w:t xml:space="preserve"> i dlatego w naszym LSR jest</w:t>
      </w:r>
      <w:r w:rsidR="005C5282" w:rsidRPr="00A4795E">
        <w:rPr>
          <w:rFonts w:ascii="Arial" w:hAnsi="Arial" w:cs="Arial"/>
        </w:rPr>
        <w:t xml:space="preserve"> takie przedsięwzięcie. </w:t>
      </w:r>
      <w:r w:rsidR="00793FCE" w:rsidRPr="00A4795E">
        <w:rPr>
          <w:rFonts w:ascii="Arial" w:hAnsi="Arial" w:cs="Arial"/>
        </w:rPr>
        <w:t>Preferencje będą miały wnioski</w:t>
      </w:r>
      <w:r w:rsidR="00FB6956" w:rsidRPr="00A4795E">
        <w:rPr>
          <w:rFonts w:ascii="Arial" w:hAnsi="Arial" w:cs="Arial"/>
        </w:rPr>
        <w:t xml:space="preserve"> składane przez osoby młode do </w:t>
      </w:r>
      <w:r w:rsidR="00793FCE" w:rsidRPr="00A4795E">
        <w:rPr>
          <w:rFonts w:ascii="Arial" w:hAnsi="Arial" w:cs="Arial"/>
        </w:rPr>
        <w:t xml:space="preserve">ukończenia </w:t>
      </w:r>
      <w:r w:rsidR="00FB6956" w:rsidRPr="00A4795E">
        <w:rPr>
          <w:rFonts w:ascii="Arial" w:hAnsi="Arial" w:cs="Arial"/>
        </w:rPr>
        <w:t xml:space="preserve">25 roku życia w celu zachęcenia do prowadzenia działalności </w:t>
      </w:r>
      <w:r w:rsidR="00793FCE" w:rsidRPr="00A4795E">
        <w:rPr>
          <w:rFonts w:ascii="Arial" w:hAnsi="Arial" w:cs="Arial"/>
        </w:rPr>
        <w:t>gospodarczej na naszym obszarze.  Z</w:t>
      </w:r>
      <w:r w:rsidR="00FB6956" w:rsidRPr="00A4795E">
        <w:rPr>
          <w:rFonts w:ascii="Arial" w:hAnsi="Arial" w:cs="Arial"/>
        </w:rPr>
        <w:t>godnie z danymi statystycznymi otrzymanymi z Urzędu Marszałkowskiego w Toruniu</w:t>
      </w:r>
      <w:r w:rsidR="00F77AD9" w:rsidRPr="00A4795E">
        <w:rPr>
          <w:rFonts w:ascii="Arial" w:hAnsi="Arial" w:cs="Arial"/>
        </w:rPr>
        <w:t xml:space="preserve"> i danymi z Banku Danych L</w:t>
      </w:r>
      <w:r w:rsidR="00793FCE" w:rsidRPr="00A4795E">
        <w:rPr>
          <w:rFonts w:ascii="Arial" w:hAnsi="Arial" w:cs="Arial"/>
        </w:rPr>
        <w:t xml:space="preserve">okalnych GUS </w:t>
      </w:r>
      <w:r w:rsidR="00D61D64" w:rsidRPr="00A4795E">
        <w:rPr>
          <w:rFonts w:ascii="Arial" w:hAnsi="Arial" w:cs="Arial"/>
        </w:rPr>
        <w:t xml:space="preserve">wynika, że </w:t>
      </w:r>
      <w:r w:rsidR="00793FCE" w:rsidRPr="00A4795E">
        <w:rPr>
          <w:rFonts w:ascii="Arial" w:hAnsi="Arial" w:cs="Arial"/>
        </w:rPr>
        <w:t>wiele osób  młodych poszukuje</w:t>
      </w:r>
      <w:r w:rsidR="00FB6956" w:rsidRPr="00A4795E">
        <w:rPr>
          <w:rFonts w:ascii="Arial" w:hAnsi="Arial" w:cs="Arial"/>
        </w:rPr>
        <w:t xml:space="preserve"> swojego miejsca zamieszkania i pracy poza naszym obszarem. </w:t>
      </w:r>
    </w:p>
    <w:p w14:paraId="6B1A2C7C" w14:textId="2CB9D598" w:rsidR="00121E8E" w:rsidRPr="00A4795E" w:rsidRDefault="00261292" w:rsidP="00A4795E">
      <w:pPr>
        <w:pStyle w:val="Akapitzlist"/>
        <w:spacing w:after="0"/>
        <w:ind w:left="360"/>
        <w:rPr>
          <w:rFonts w:ascii="Arial" w:hAnsi="Arial" w:cs="Arial"/>
        </w:rPr>
      </w:pPr>
      <w:r w:rsidRPr="00A4795E">
        <w:rPr>
          <w:rFonts w:ascii="Arial" w:hAnsi="Arial" w:cs="Arial"/>
        </w:rPr>
        <w:t>W</w:t>
      </w:r>
      <w:r w:rsidR="005C5282" w:rsidRPr="00A4795E">
        <w:rPr>
          <w:rFonts w:ascii="Arial" w:hAnsi="Arial" w:cs="Arial"/>
        </w:rPr>
        <w:t xml:space="preserve"> celu bardziej kompleksowego rozwiązania </w:t>
      </w:r>
      <w:r w:rsidR="006F5B1E" w:rsidRPr="00A4795E">
        <w:rPr>
          <w:rFonts w:ascii="Arial" w:hAnsi="Arial" w:cs="Arial"/>
        </w:rPr>
        <w:t>zagadnienia</w:t>
      </w:r>
      <w:r w:rsidR="005C5282" w:rsidRPr="00A4795E">
        <w:rPr>
          <w:rFonts w:ascii="Arial" w:hAnsi="Arial" w:cs="Arial"/>
        </w:rPr>
        <w:t xml:space="preserve"> </w:t>
      </w:r>
      <w:r w:rsidR="00255038" w:rsidRPr="00A4795E">
        <w:rPr>
          <w:rFonts w:ascii="Arial" w:hAnsi="Arial" w:cs="Arial"/>
        </w:rPr>
        <w:t xml:space="preserve">wskazane jest, aby </w:t>
      </w:r>
      <w:r w:rsidR="005C5282" w:rsidRPr="00A4795E">
        <w:rPr>
          <w:rFonts w:ascii="Arial" w:hAnsi="Arial" w:cs="Arial"/>
        </w:rPr>
        <w:t>prowadząc</w:t>
      </w:r>
      <w:r w:rsidR="00255038" w:rsidRPr="00A4795E">
        <w:rPr>
          <w:rFonts w:ascii="Arial" w:hAnsi="Arial" w:cs="Arial"/>
        </w:rPr>
        <w:t>y działalność gospodarzą</w:t>
      </w:r>
      <w:r w:rsidR="00B169EE" w:rsidRPr="00A4795E">
        <w:rPr>
          <w:rFonts w:ascii="Arial" w:hAnsi="Arial" w:cs="Arial"/>
        </w:rPr>
        <w:t xml:space="preserve"> </w:t>
      </w:r>
      <w:r w:rsidR="005C5282" w:rsidRPr="00A4795E">
        <w:rPr>
          <w:rFonts w:ascii="Arial" w:hAnsi="Arial" w:cs="Arial"/>
        </w:rPr>
        <w:t>oferowa</w:t>
      </w:r>
      <w:r w:rsidR="00255038" w:rsidRPr="00A4795E">
        <w:rPr>
          <w:rFonts w:ascii="Arial" w:hAnsi="Arial" w:cs="Arial"/>
        </w:rPr>
        <w:t>ł</w:t>
      </w:r>
      <w:r w:rsidR="005C5282" w:rsidRPr="00A4795E">
        <w:rPr>
          <w:rFonts w:ascii="Arial" w:hAnsi="Arial" w:cs="Arial"/>
        </w:rPr>
        <w:t xml:space="preserve"> usł</w:t>
      </w:r>
      <w:r w:rsidR="00B169EE" w:rsidRPr="00A4795E">
        <w:rPr>
          <w:rFonts w:ascii="Arial" w:hAnsi="Arial" w:cs="Arial"/>
        </w:rPr>
        <w:t>ug</w:t>
      </w:r>
      <w:r w:rsidR="00255038" w:rsidRPr="00A4795E">
        <w:rPr>
          <w:rFonts w:ascii="Arial" w:hAnsi="Arial" w:cs="Arial"/>
        </w:rPr>
        <w:t>i</w:t>
      </w:r>
      <w:r w:rsidR="005C5282" w:rsidRPr="00A4795E">
        <w:rPr>
          <w:rFonts w:ascii="Arial" w:hAnsi="Arial" w:cs="Arial"/>
        </w:rPr>
        <w:t xml:space="preserve"> </w:t>
      </w:r>
      <w:r w:rsidR="006F5B1E" w:rsidRPr="00A4795E">
        <w:rPr>
          <w:rFonts w:ascii="Arial" w:hAnsi="Arial" w:cs="Arial"/>
        </w:rPr>
        <w:t>poprawiają</w:t>
      </w:r>
      <w:r w:rsidR="00255038" w:rsidRPr="00A4795E">
        <w:rPr>
          <w:rFonts w:ascii="Arial" w:hAnsi="Arial" w:cs="Arial"/>
        </w:rPr>
        <w:t>ce</w:t>
      </w:r>
      <w:r w:rsidR="006F5B1E" w:rsidRPr="00A4795E">
        <w:rPr>
          <w:rFonts w:ascii="Arial" w:hAnsi="Arial" w:cs="Arial"/>
        </w:rPr>
        <w:t xml:space="preserve"> dostępność do miejsc publicznych i</w:t>
      </w:r>
      <w:r w:rsidR="00AD206A" w:rsidRPr="00A4795E">
        <w:rPr>
          <w:rFonts w:ascii="Arial" w:hAnsi="Arial" w:cs="Arial"/>
        </w:rPr>
        <w:t xml:space="preserve"> poprawy</w:t>
      </w:r>
      <w:r w:rsidR="006F5B1E" w:rsidRPr="00A4795E">
        <w:rPr>
          <w:rFonts w:ascii="Arial" w:hAnsi="Arial" w:cs="Arial"/>
        </w:rPr>
        <w:t xml:space="preserve"> sytuacji społecznej</w:t>
      </w:r>
      <w:r w:rsidR="00AD206A" w:rsidRPr="00A4795E">
        <w:rPr>
          <w:rFonts w:ascii="Arial" w:hAnsi="Arial" w:cs="Arial"/>
        </w:rPr>
        <w:t>, podniesienia kwalifikacji</w:t>
      </w:r>
      <w:r w:rsidR="00CB3A5B" w:rsidRPr="00A4795E">
        <w:rPr>
          <w:rFonts w:ascii="Arial" w:hAnsi="Arial" w:cs="Arial"/>
        </w:rPr>
        <w:t xml:space="preserve"> </w:t>
      </w:r>
      <w:r w:rsidR="00B169EE" w:rsidRPr="00A4795E">
        <w:rPr>
          <w:rFonts w:ascii="Arial" w:hAnsi="Arial" w:cs="Arial"/>
        </w:rPr>
        <w:t>grupy</w:t>
      </w:r>
      <w:r w:rsidR="00B07B1B" w:rsidRPr="00A4795E">
        <w:rPr>
          <w:rFonts w:ascii="Arial" w:hAnsi="Arial" w:cs="Arial"/>
        </w:rPr>
        <w:t xml:space="preserve"> </w:t>
      </w:r>
      <w:r w:rsidRPr="00A4795E">
        <w:rPr>
          <w:rFonts w:ascii="Arial" w:hAnsi="Arial" w:cs="Arial"/>
        </w:rPr>
        <w:t>docelowych</w:t>
      </w:r>
      <w:r w:rsidR="00B169EE" w:rsidRPr="00A4795E">
        <w:rPr>
          <w:rFonts w:ascii="Arial" w:hAnsi="Arial" w:cs="Arial"/>
        </w:rPr>
        <w:t>. Będzie to głównie świadczenie usług w zakresie nowoczesnych środków komunikacji,</w:t>
      </w:r>
      <w:r w:rsidR="0056132D" w:rsidRPr="00A4795E">
        <w:rPr>
          <w:rFonts w:ascii="Arial" w:hAnsi="Arial" w:cs="Arial"/>
        </w:rPr>
        <w:t xml:space="preserve"> cyfryzacji,</w:t>
      </w:r>
      <w:r w:rsidR="00B169EE" w:rsidRPr="00A4795E">
        <w:rPr>
          <w:rFonts w:ascii="Arial" w:hAnsi="Arial" w:cs="Arial"/>
        </w:rPr>
        <w:t xml:space="preserve"> mobilności społeczności, sprawnego przemieszczania się os</w:t>
      </w:r>
      <w:r w:rsidR="00893BC6" w:rsidRPr="00A4795E">
        <w:rPr>
          <w:rFonts w:ascii="Arial" w:hAnsi="Arial" w:cs="Arial"/>
        </w:rPr>
        <w:t>ób, wsparcia we włączeniu osób</w:t>
      </w:r>
      <w:r w:rsidR="00B169EE" w:rsidRPr="00A4795E">
        <w:rPr>
          <w:rFonts w:ascii="Arial" w:hAnsi="Arial" w:cs="Arial"/>
        </w:rPr>
        <w:t xml:space="preserve"> w nabyciu kwalifikacji lub poprawie sytuacji społecznej. </w:t>
      </w:r>
      <w:r w:rsidR="00B07B1B" w:rsidRPr="00A4795E">
        <w:rPr>
          <w:rFonts w:ascii="Arial" w:hAnsi="Arial" w:cs="Arial"/>
        </w:rPr>
        <w:t>W drugiej czę</w:t>
      </w:r>
      <w:r w:rsidR="00893BC6" w:rsidRPr="00A4795E">
        <w:rPr>
          <w:rFonts w:ascii="Arial" w:hAnsi="Arial" w:cs="Arial"/>
        </w:rPr>
        <w:t>ści nazwy przedsięwzięcia proponu</w:t>
      </w:r>
      <w:r w:rsidR="0056132D" w:rsidRPr="00A4795E">
        <w:rPr>
          <w:rFonts w:ascii="Arial" w:hAnsi="Arial" w:cs="Arial"/>
        </w:rPr>
        <w:t>jemy</w:t>
      </w:r>
      <w:r w:rsidR="00B07B1B" w:rsidRPr="00A4795E">
        <w:rPr>
          <w:rFonts w:ascii="Arial" w:hAnsi="Arial" w:cs="Arial"/>
        </w:rPr>
        <w:t xml:space="preserve">, że podejmujący się prowadzenia </w:t>
      </w:r>
      <w:r w:rsidR="00893BC6" w:rsidRPr="00A4795E">
        <w:rPr>
          <w:rFonts w:ascii="Arial" w:hAnsi="Arial" w:cs="Arial"/>
        </w:rPr>
        <w:t xml:space="preserve">pozarolniczej </w:t>
      </w:r>
      <w:r w:rsidR="00B07B1B" w:rsidRPr="00A4795E">
        <w:rPr>
          <w:rFonts w:ascii="Arial" w:hAnsi="Arial" w:cs="Arial"/>
        </w:rPr>
        <w:t xml:space="preserve">działalności gospodarczej </w:t>
      </w:r>
      <w:r w:rsidR="005C5282" w:rsidRPr="00A4795E">
        <w:rPr>
          <w:rFonts w:ascii="Arial" w:hAnsi="Arial" w:cs="Arial"/>
        </w:rPr>
        <w:t>moż</w:t>
      </w:r>
      <w:r w:rsidR="00B07B1B" w:rsidRPr="00A4795E">
        <w:rPr>
          <w:rFonts w:ascii="Arial" w:hAnsi="Arial" w:cs="Arial"/>
        </w:rPr>
        <w:t xml:space="preserve">e występować o wsparcie finansowe pod warunkiem, że w </w:t>
      </w:r>
      <w:r w:rsidR="005C5282" w:rsidRPr="00A4795E">
        <w:rPr>
          <w:rFonts w:ascii="Arial" w:hAnsi="Arial" w:cs="Arial"/>
        </w:rPr>
        <w:t>działalności efektywnie wykorzyst</w:t>
      </w:r>
      <w:r w:rsidR="00B169EE" w:rsidRPr="00A4795E">
        <w:rPr>
          <w:rFonts w:ascii="Arial" w:hAnsi="Arial" w:cs="Arial"/>
        </w:rPr>
        <w:t>a zasoby natural</w:t>
      </w:r>
      <w:r w:rsidR="00CB3A5B" w:rsidRPr="00A4795E">
        <w:rPr>
          <w:rFonts w:ascii="Arial" w:hAnsi="Arial" w:cs="Arial"/>
        </w:rPr>
        <w:t xml:space="preserve">ne wykazane w potencjale </w:t>
      </w:r>
      <w:r w:rsidR="00255038" w:rsidRPr="00A4795E">
        <w:rPr>
          <w:rFonts w:ascii="Arial" w:hAnsi="Arial" w:cs="Arial"/>
        </w:rPr>
        <w:t xml:space="preserve">naszego </w:t>
      </w:r>
      <w:r w:rsidR="00CB3A5B" w:rsidRPr="00A4795E">
        <w:rPr>
          <w:rFonts w:ascii="Arial" w:hAnsi="Arial" w:cs="Arial"/>
        </w:rPr>
        <w:t>obszar</w:t>
      </w:r>
      <w:r w:rsidR="00255038" w:rsidRPr="00A4795E">
        <w:rPr>
          <w:rFonts w:ascii="Arial" w:hAnsi="Arial" w:cs="Arial"/>
        </w:rPr>
        <w:t>u</w:t>
      </w:r>
      <w:r w:rsidR="00CB3A5B" w:rsidRPr="00A4795E">
        <w:rPr>
          <w:rFonts w:ascii="Arial" w:hAnsi="Arial" w:cs="Arial"/>
        </w:rPr>
        <w:t xml:space="preserve">, </w:t>
      </w:r>
      <w:r w:rsidR="00255038" w:rsidRPr="00A4795E">
        <w:rPr>
          <w:rFonts w:ascii="Arial" w:hAnsi="Arial" w:cs="Arial"/>
        </w:rPr>
        <w:t>które</w:t>
      </w:r>
      <w:r w:rsidR="00CB3A5B" w:rsidRPr="00A4795E">
        <w:rPr>
          <w:rFonts w:ascii="Arial" w:hAnsi="Arial" w:cs="Arial"/>
        </w:rPr>
        <w:t xml:space="preserve"> mogą stanowić między innymi podstawę do świadczenia usług na rzecz gospodarstw agroturystycznych, zagród edukacyjnych czy gospodarstw opiekuńczych.</w:t>
      </w:r>
    </w:p>
    <w:p w14:paraId="1EF07171" w14:textId="53924D5F" w:rsidR="009542CA" w:rsidRPr="00A4795E" w:rsidRDefault="00121E8E" w:rsidP="00A4795E">
      <w:pPr>
        <w:pStyle w:val="Akapitzlist"/>
        <w:spacing w:after="0"/>
        <w:ind w:left="360"/>
        <w:rPr>
          <w:rFonts w:ascii="Arial" w:hAnsi="Arial" w:cs="Arial"/>
        </w:rPr>
      </w:pPr>
      <w:r w:rsidRPr="00A4795E">
        <w:rPr>
          <w:rFonts w:ascii="Arial" w:hAnsi="Arial" w:cs="Arial"/>
        </w:rPr>
        <w:t xml:space="preserve">O decyzjach dotyczących migracji z danego obszaru ważną funkcję pełnią dane dotyczące rozwoju gospodarczego i </w:t>
      </w:r>
      <w:r w:rsidR="00CB3A5B" w:rsidRPr="00A4795E">
        <w:rPr>
          <w:rFonts w:ascii="Arial" w:hAnsi="Arial" w:cs="Arial"/>
        </w:rPr>
        <w:t xml:space="preserve"> </w:t>
      </w:r>
      <w:r w:rsidRPr="00A4795E">
        <w:rPr>
          <w:rFonts w:ascii="Arial" w:hAnsi="Arial" w:cs="Arial"/>
        </w:rPr>
        <w:t>dlatego na wielu spotkaniach podkreślano potrzebę wspierania osób pragnących podjąć się prowadzenia biznesu na własny rachunek. Poza tym osoby prowadzące działalno</w:t>
      </w:r>
      <w:r w:rsidR="00255038" w:rsidRPr="00A4795E">
        <w:rPr>
          <w:rFonts w:ascii="Arial" w:hAnsi="Arial" w:cs="Arial"/>
        </w:rPr>
        <w:t>ść gospodarczą są bardzo podatne</w:t>
      </w:r>
      <w:r w:rsidRPr="00A4795E">
        <w:rPr>
          <w:rFonts w:ascii="Arial" w:hAnsi="Arial" w:cs="Arial"/>
        </w:rPr>
        <w:t xml:space="preserve"> na wspieranie wielu inicjatyw poprawiających warunki życia na danym obszarze</w:t>
      </w:r>
      <w:r w:rsidR="00082EB7" w:rsidRPr="00A4795E">
        <w:rPr>
          <w:rFonts w:ascii="Arial" w:hAnsi="Arial" w:cs="Arial"/>
        </w:rPr>
        <w:t xml:space="preserve"> i dlatego między innymi będziemy wspierali osoby fizyczne zainteresowane założeniem własnego interesu.</w:t>
      </w:r>
    </w:p>
    <w:p w14:paraId="5EE16A18" w14:textId="0A1AC7E6" w:rsidR="005C5282" w:rsidRPr="00A4795E" w:rsidRDefault="00CB3A5B" w:rsidP="00A4795E">
      <w:pPr>
        <w:pStyle w:val="Akapitzlist"/>
        <w:spacing w:after="0"/>
        <w:ind w:left="360"/>
        <w:rPr>
          <w:rFonts w:ascii="Arial" w:hAnsi="Arial" w:cs="Arial"/>
        </w:rPr>
      </w:pPr>
      <w:r w:rsidRPr="00A4795E">
        <w:rPr>
          <w:rFonts w:ascii="Arial" w:hAnsi="Arial" w:cs="Arial"/>
        </w:rPr>
        <w:t>Po opracowaniu procedury oceny i wyboru</w:t>
      </w:r>
      <w:r w:rsidR="00665C95" w:rsidRPr="00A4795E">
        <w:rPr>
          <w:rFonts w:ascii="Arial" w:hAnsi="Arial" w:cs="Arial"/>
        </w:rPr>
        <w:t xml:space="preserve"> wraz z kryteriami </w:t>
      </w:r>
      <w:r w:rsidR="00B13E89" w:rsidRPr="00A4795E">
        <w:rPr>
          <w:rFonts w:ascii="Arial" w:hAnsi="Arial" w:cs="Arial"/>
        </w:rPr>
        <w:t xml:space="preserve">dostępowymi i rankingującymi </w:t>
      </w:r>
      <w:r w:rsidRPr="00A4795E">
        <w:rPr>
          <w:rFonts w:ascii="Arial" w:hAnsi="Arial" w:cs="Arial"/>
        </w:rPr>
        <w:t>przestąpimy do ogłaszania naboru wniosków o</w:t>
      </w:r>
      <w:r w:rsidR="009542CA" w:rsidRPr="00A4795E">
        <w:rPr>
          <w:rFonts w:ascii="Arial" w:hAnsi="Arial" w:cs="Arial"/>
        </w:rPr>
        <w:t xml:space="preserve"> przyznanie pomocy</w:t>
      </w:r>
      <w:r w:rsidRPr="00A4795E">
        <w:rPr>
          <w:rFonts w:ascii="Arial" w:hAnsi="Arial" w:cs="Arial"/>
        </w:rPr>
        <w:t xml:space="preserve"> na podejmowanie </w:t>
      </w:r>
      <w:r w:rsidR="0057270B" w:rsidRPr="00A4795E">
        <w:rPr>
          <w:rFonts w:ascii="Arial" w:hAnsi="Arial" w:cs="Arial"/>
        </w:rPr>
        <w:t xml:space="preserve">pozarolniczej </w:t>
      </w:r>
      <w:r w:rsidRPr="00A4795E">
        <w:rPr>
          <w:rFonts w:ascii="Arial" w:hAnsi="Arial" w:cs="Arial"/>
        </w:rPr>
        <w:t>działalności gospodarczej. Następnie pracownicy biura będą przyjmowali wnioski i dokonywali wstępnej o</w:t>
      </w:r>
      <w:r w:rsidR="00482170" w:rsidRPr="00A4795E">
        <w:rPr>
          <w:rFonts w:ascii="Arial" w:hAnsi="Arial" w:cs="Arial"/>
        </w:rPr>
        <w:t>ceny. Po czym Rady dokona oceny,</w:t>
      </w:r>
      <w:r w:rsidR="00EE3D4E" w:rsidRPr="00A4795E">
        <w:rPr>
          <w:rFonts w:ascii="Arial" w:hAnsi="Arial" w:cs="Arial"/>
        </w:rPr>
        <w:t xml:space="preserve"> </w:t>
      </w:r>
      <w:r w:rsidRPr="00A4795E">
        <w:rPr>
          <w:rFonts w:ascii="Arial" w:hAnsi="Arial" w:cs="Arial"/>
        </w:rPr>
        <w:t>wyboru</w:t>
      </w:r>
      <w:r w:rsidR="00EE3D4E" w:rsidRPr="00A4795E">
        <w:rPr>
          <w:rFonts w:ascii="Arial" w:hAnsi="Arial" w:cs="Arial"/>
        </w:rPr>
        <w:t xml:space="preserve"> i ustali kwotę wsparcia </w:t>
      </w:r>
      <w:r w:rsidR="0057270B" w:rsidRPr="00A4795E">
        <w:rPr>
          <w:rFonts w:ascii="Arial" w:hAnsi="Arial" w:cs="Arial"/>
        </w:rPr>
        <w:t xml:space="preserve"> o czym powiadomi Wnioskodawców</w:t>
      </w:r>
      <w:r w:rsidRPr="00A4795E">
        <w:rPr>
          <w:rFonts w:ascii="Arial" w:hAnsi="Arial" w:cs="Arial"/>
        </w:rPr>
        <w:t xml:space="preserve"> i całość dokumentacji przekaże</w:t>
      </w:r>
      <w:r w:rsidR="00DE2692" w:rsidRPr="00A4795E">
        <w:rPr>
          <w:rFonts w:ascii="Arial" w:hAnsi="Arial" w:cs="Arial"/>
        </w:rPr>
        <w:t>my</w:t>
      </w:r>
      <w:r w:rsidRPr="00A4795E">
        <w:rPr>
          <w:rFonts w:ascii="Arial" w:hAnsi="Arial" w:cs="Arial"/>
        </w:rPr>
        <w:t xml:space="preserve"> do Urzędu Marszałkowskiego</w:t>
      </w:r>
      <w:r w:rsidR="00DE2692" w:rsidRPr="00A4795E">
        <w:rPr>
          <w:rFonts w:ascii="Arial" w:hAnsi="Arial" w:cs="Arial"/>
        </w:rPr>
        <w:t xml:space="preserve"> w Toruniu</w:t>
      </w:r>
      <w:r w:rsidRPr="00A4795E">
        <w:rPr>
          <w:rFonts w:ascii="Arial" w:hAnsi="Arial" w:cs="Arial"/>
        </w:rPr>
        <w:t xml:space="preserve"> celem prowadzenia dalszej obsługi. </w:t>
      </w:r>
      <w:r w:rsidR="009542CA" w:rsidRPr="00A4795E">
        <w:rPr>
          <w:rFonts w:ascii="Arial" w:hAnsi="Arial" w:cs="Arial"/>
        </w:rPr>
        <w:t xml:space="preserve">Taki sposób obsługi wynika z małej ilości pracowników w naszym biurze, małej ilości wniosków do obsługi </w:t>
      </w:r>
      <w:r w:rsidR="00255038" w:rsidRPr="00A4795E">
        <w:rPr>
          <w:rFonts w:ascii="Arial" w:hAnsi="Arial" w:cs="Arial"/>
        </w:rPr>
        <w:t>i</w:t>
      </w:r>
      <w:r w:rsidR="009542CA" w:rsidRPr="00A4795E">
        <w:rPr>
          <w:rFonts w:ascii="Arial" w:hAnsi="Arial" w:cs="Arial"/>
        </w:rPr>
        <w:t xml:space="preserve"> szerokim spektrum uwarunkowań determinujących</w:t>
      </w:r>
      <w:r w:rsidR="00255038" w:rsidRPr="00A4795E">
        <w:rPr>
          <w:rFonts w:ascii="Arial" w:hAnsi="Arial" w:cs="Arial"/>
        </w:rPr>
        <w:t xml:space="preserve"> właściwą obsługę wniosku. Dlatego też</w:t>
      </w:r>
      <w:r w:rsidR="0057270B" w:rsidRPr="00A4795E">
        <w:rPr>
          <w:rFonts w:ascii="Arial" w:hAnsi="Arial" w:cs="Arial"/>
        </w:rPr>
        <w:t xml:space="preserve"> </w:t>
      </w:r>
      <w:r w:rsidR="00255038" w:rsidRPr="00A4795E">
        <w:rPr>
          <w:rFonts w:ascii="Arial" w:hAnsi="Arial" w:cs="Arial"/>
        </w:rPr>
        <w:t>osoby obsługujące takie wnioski posiadają</w:t>
      </w:r>
      <w:r w:rsidR="009542CA" w:rsidRPr="00A4795E">
        <w:rPr>
          <w:rFonts w:ascii="Arial" w:hAnsi="Arial" w:cs="Arial"/>
        </w:rPr>
        <w:t xml:space="preserve"> przygotowanie specjalistyczne. </w:t>
      </w:r>
      <w:r w:rsidR="0057270B" w:rsidRPr="00A4795E">
        <w:rPr>
          <w:rFonts w:ascii="Arial" w:hAnsi="Arial" w:cs="Arial"/>
        </w:rPr>
        <w:t>W związku z tym k</w:t>
      </w:r>
      <w:r w:rsidR="009542CA" w:rsidRPr="00A4795E">
        <w:rPr>
          <w:rFonts w:ascii="Arial" w:hAnsi="Arial" w:cs="Arial"/>
        </w:rPr>
        <w:t>oszty obsługi są niewspółmierne do pożytku a kwota dofinansowania pozwala na</w:t>
      </w:r>
      <w:r w:rsidR="0057270B" w:rsidRPr="00A4795E">
        <w:rPr>
          <w:rFonts w:ascii="Arial" w:hAnsi="Arial" w:cs="Arial"/>
        </w:rPr>
        <w:t xml:space="preserve"> </w:t>
      </w:r>
      <w:r w:rsidR="00255038" w:rsidRPr="00A4795E">
        <w:rPr>
          <w:rFonts w:ascii="Arial" w:hAnsi="Arial" w:cs="Arial"/>
        </w:rPr>
        <w:t xml:space="preserve">wkalkulowanie takiego kosztu za </w:t>
      </w:r>
      <w:r w:rsidR="0057270B" w:rsidRPr="00A4795E">
        <w:rPr>
          <w:rFonts w:ascii="Arial" w:hAnsi="Arial" w:cs="Arial"/>
        </w:rPr>
        <w:t>dojazd Wniosk</w:t>
      </w:r>
      <w:r w:rsidR="002603C9" w:rsidRPr="00A4795E">
        <w:rPr>
          <w:rFonts w:ascii="Arial" w:hAnsi="Arial" w:cs="Arial"/>
        </w:rPr>
        <w:t>odawcy do Instytucji wdrażającej</w:t>
      </w:r>
      <w:r w:rsidR="009542CA" w:rsidRPr="00A4795E">
        <w:rPr>
          <w:rFonts w:ascii="Arial" w:hAnsi="Arial" w:cs="Arial"/>
        </w:rPr>
        <w:t xml:space="preserve"> - do Urzędu Marszałkowskiego w Toruniu.</w:t>
      </w:r>
    </w:p>
    <w:p w14:paraId="72E174F0" w14:textId="16E4DAF8" w:rsidR="00EA217D" w:rsidRPr="00A4795E" w:rsidRDefault="00EA217D" w:rsidP="00A4795E">
      <w:pPr>
        <w:pStyle w:val="Akapitzlist"/>
        <w:spacing w:after="0"/>
        <w:ind w:left="360"/>
        <w:rPr>
          <w:rFonts w:ascii="Arial" w:hAnsi="Arial" w:cs="Arial"/>
        </w:rPr>
      </w:pPr>
      <w:r w:rsidRPr="00A4795E">
        <w:rPr>
          <w:rFonts w:ascii="Arial" w:hAnsi="Arial" w:cs="Arial"/>
        </w:rPr>
        <w:t xml:space="preserve">Podczas konsultacji wielu uczestników, a zwłaszcza przedstawicieli grupy interesu sektora gospodarczego wnosili, aby LGD udzielało wsparcia </w:t>
      </w:r>
      <w:r w:rsidR="001F00BF" w:rsidRPr="00A4795E">
        <w:rPr>
          <w:rFonts w:ascii="Arial" w:hAnsi="Arial" w:cs="Arial"/>
        </w:rPr>
        <w:t xml:space="preserve">w formie dotacji  na jedną operację </w:t>
      </w:r>
      <w:r w:rsidRPr="00A4795E">
        <w:rPr>
          <w:rFonts w:ascii="Arial" w:hAnsi="Arial" w:cs="Arial"/>
        </w:rPr>
        <w:t xml:space="preserve">w maksymalnych dozwolonych prawem </w:t>
      </w:r>
      <w:r w:rsidR="001F00BF" w:rsidRPr="00A4795E">
        <w:rPr>
          <w:rFonts w:ascii="Arial" w:hAnsi="Arial" w:cs="Arial"/>
        </w:rPr>
        <w:t>wartościach</w:t>
      </w:r>
      <w:r w:rsidR="005D2846" w:rsidRPr="00A4795E">
        <w:rPr>
          <w:rFonts w:ascii="Arial" w:hAnsi="Arial" w:cs="Arial"/>
        </w:rPr>
        <w:t>. Takie podejście argumentowali potrzebą dokapitalizowania osoby podejmującej prowadzenie przedsiębiorstwa z dużym prawdopodobieństwem powodzenia na konkurencyjnym rynku g</w:t>
      </w:r>
      <w:r w:rsidR="00D74C18" w:rsidRPr="00A4795E">
        <w:rPr>
          <w:rFonts w:ascii="Arial" w:hAnsi="Arial" w:cs="Arial"/>
        </w:rPr>
        <w:t>ospodarczym. W związku z tym</w:t>
      </w:r>
      <w:r w:rsidR="00255038" w:rsidRPr="00A4795E">
        <w:rPr>
          <w:rFonts w:ascii="Arial" w:hAnsi="Arial" w:cs="Arial"/>
        </w:rPr>
        <w:t xml:space="preserve"> członkowie naszego LGD w aktualnych uwarunkowaniach nie będ</w:t>
      </w:r>
      <w:r w:rsidR="00D74C18" w:rsidRPr="00A4795E">
        <w:rPr>
          <w:rFonts w:ascii="Arial" w:hAnsi="Arial" w:cs="Arial"/>
        </w:rPr>
        <w:t>ą</w:t>
      </w:r>
      <w:r w:rsidR="005D2846" w:rsidRPr="00A4795E">
        <w:rPr>
          <w:rFonts w:ascii="Arial" w:hAnsi="Arial" w:cs="Arial"/>
        </w:rPr>
        <w:t xml:space="preserve"> obniżać zaproponowanych w przepisach wykonawczych</w:t>
      </w:r>
      <w:r w:rsidR="005B6002" w:rsidRPr="00A4795E">
        <w:rPr>
          <w:rFonts w:ascii="Arial" w:hAnsi="Arial" w:cs="Arial"/>
        </w:rPr>
        <w:t xml:space="preserve"> do PS WPR </w:t>
      </w:r>
      <w:r w:rsidR="005D2846" w:rsidRPr="00A4795E">
        <w:rPr>
          <w:rFonts w:ascii="Arial" w:hAnsi="Arial" w:cs="Arial"/>
        </w:rPr>
        <w:t xml:space="preserve"> maksymalnych wartości do udzielenia wsparcia</w:t>
      </w:r>
      <w:r w:rsidR="007A127C" w:rsidRPr="00A4795E">
        <w:rPr>
          <w:rFonts w:ascii="Arial" w:hAnsi="Arial" w:cs="Arial"/>
        </w:rPr>
        <w:t>. Dlatego też po uzgodnieniach LGD będzie udzielało wsparcia Wnioskodawcom na złożony wniosek do kwoty 150</w:t>
      </w:r>
      <w:r w:rsidR="00A65E35" w:rsidRPr="00A4795E">
        <w:rPr>
          <w:rFonts w:ascii="Arial" w:hAnsi="Arial" w:cs="Arial"/>
        </w:rPr>
        <w:t> </w:t>
      </w:r>
      <w:r w:rsidR="007A127C" w:rsidRPr="00A4795E">
        <w:rPr>
          <w:rFonts w:ascii="Arial" w:hAnsi="Arial" w:cs="Arial"/>
        </w:rPr>
        <w:t>000</w:t>
      </w:r>
      <w:r w:rsidR="00A65E35" w:rsidRPr="00A4795E">
        <w:rPr>
          <w:rFonts w:ascii="Arial" w:hAnsi="Arial" w:cs="Arial"/>
        </w:rPr>
        <w:t>,00</w:t>
      </w:r>
      <w:r w:rsidR="007A127C" w:rsidRPr="00A4795E">
        <w:rPr>
          <w:rFonts w:ascii="Arial" w:hAnsi="Arial" w:cs="Arial"/>
        </w:rPr>
        <w:t xml:space="preserve"> zł, przy intensywności pomocy do 65% Udzielane wsparcie wynika z </w:t>
      </w:r>
      <w:r w:rsidR="00A65E35" w:rsidRPr="00A4795E">
        <w:rPr>
          <w:rFonts w:ascii="Arial" w:hAnsi="Arial" w:cs="Arial"/>
        </w:rPr>
        <w:t xml:space="preserve">doświadczenia, gdyż </w:t>
      </w:r>
      <w:r w:rsidR="00FE7B7B" w:rsidRPr="00A4795E">
        <w:rPr>
          <w:rFonts w:ascii="Arial" w:hAnsi="Arial" w:cs="Arial"/>
        </w:rPr>
        <w:t>przedsiębiorcy generują dochód budżetu państwa i dbają o jego wszechstronny rozwój.</w:t>
      </w:r>
    </w:p>
    <w:p w14:paraId="0E408888" w14:textId="4C649C30" w:rsidR="00B121EE" w:rsidRPr="00A4795E" w:rsidRDefault="00923EF5" w:rsidP="00A4795E">
      <w:pPr>
        <w:pStyle w:val="Akapitzlist"/>
        <w:numPr>
          <w:ilvl w:val="0"/>
          <w:numId w:val="26"/>
        </w:numPr>
        <w:spacing w:after="0"/>
        <w:rPr>
          <w:rFonts w:ascii="Arial" w:hAnsi="Arial" w:cs="Arial"/>
        </w:rPr>
      </w:pPr>
      <w:r w:rsidRPr="00A4795E">
        <w:rPr>
          <w:rFonts w:ascii="Arial" w:hAnsi="Arial" w:cs="Arial"/>
        </w:rPr>
        <w:t>Rozwój pozarolniczych funkcji gospodarstw r</w:t>
      </w:r>
      <w:r w:rsidR="00FD7AF6" w:rsidRPr="00A4795E">
        <w:rPr>
          <w:rFonts w:ascii="Arial" w:hAnsi="Arial" w:cs="Arial"/>
        </w:rPr>
        <w:t>olnych w</w:t>
      </w:r>
      <w:r w:rsidRPr="00A4795E">
        <w:rPr>
          <w:rFonts w:ascii="Arial" w:hAnsi="Arial" w:cs="Arial"/>
        </w:rPr>
        <w:t xml:space="preserve"> zakresie</w:t>
      </w:r>
      <w:r w:rsidR="00DC5A48" w:rsidRPr="00A4795E">
        <w:rPr>
          <w:rFonts w:ascii="Arial" w:hAnsi="Arial" w:cs="Arial"/>
        </w:rPr>
        <w:t xml:space="preserve"> </w:t>
      </w:r>
      <w:r w:rsidR="00893BC6" w:rsidRPr="00A4795E">
        <w:rPr>
          <w:rFonts w:ascii="Arial" w:hAnsi="Arial" w:cs="Arial"/>
        </w:rPr>
        <w:t>u</w:t>
      </w:r>
      <w:r w:rsidR="00DC5A48" w:rsidRPr="00A4795E">
        <w:rPr>
          <w:rFonts w:ascii="Arial" w:hAnsi="Arial" w:cs="Arial"/>
        </w:rPr>
        <w:t>tworzenia</w:t>
      </w:r>
      <w:r w:rsidRPr="00A4795E">
        <w:rPr>
          <w:rFonts w:ascii="Arial" w:hAnsi="Arial" w:cs="Arial"/>
        </w:rPr>
        <w:t>: gospodarstw agroturystycznych lub zagród edukacyjnyc</w:t>
      </w:r>
      <w:r w:rsidR="00742839" w:rsidRPr="00A4795E">
        <w:rPr>
          <w:rFonts w:ascii="Arial" w:hAnsi="Arial" w:cs="Arial"/>
        </w:rPr>
        <w:t>h</w:t>
      </w:r>
      <w:r w:rsidR="00D365F6" w:rsidRPr="00A4795E">
        <w:rPr>
          <w:rFonts w:ascii="Arial" w:hAnsi="Arial" w:cs="Arial"/>
        </w:rPr>
        <w:t xml:space="preserve"> lub gospodarstw opiekuńczych. </w:t>
      </w:r>
      <w:r w:rsidR="00613BD5" w:rsidRPr="00A4795E">
        <w:rPr>
          <w:rFonts w:ascii="Arial" w:hAnsi="Arial" w:cs="Arial"/>
        </w:rPr>
        <w:t xml:space="preserve">Przedsięwzięcie polega na dostosowaniu funkcjonującego </w:t>
      </w:r>
      <w:r w:rsidR="00252CAB" w:rsidRPr="00A4795E">
        <w:rPr>
          <w:rFonts w:ascii="Arial" w:hAnsi="Arial" w:cs="Arial"/>
        </w:rPr>
        <w:t xml:space="preserve">małego </w:t>
      </w:r>
      <w:r w:rsidR="00613BD5" w:rsidRPr="00A4795E">
        <w:rPr>
          <w:rFonts w:ascii="Arial" w:hAnsi="Arial" w:cs="Arial"/>
        </w:rPr>
        <w:t>gospodarstwa rolnego do  prowadzenia w/w działalności w</w:t>
      </w:r>
      <w:r w:rsidR="004F5969" w:rsidRPr="00A4795E">
        <w:rPr>
          <w:rFonts w:ascii="Arial" w:hAnsi="Arial" w:cs="Arial"/>
        </w:rPr>
        <w:t xml:space="preserve"> gospodarstwie obok działalności rolniczej, wykorzystujące zasoby tego gospodarstwa. </w:t>
      </w:r>
      <w:r w:rsidR="00D365F6" w:rsidRPr="00A4795E">
        <w:rPr>
          <w:rFonts w:ascii="Arial" w:hAnsi="Arial" w:cs="Arial"/>
        </w:rPr>
        <w:t xml:space="preserve">Realizacja </w:t>
      </w:r>
      <w:r w:rsidR="00D365F6" w:rsidRPr="00A4795E">
        <w:rPr>
          <w:rFonts w:ascii="Arial" w:hAnsi="Arial" w:cs="Arial"/>
        </w:rPr>
        <w:lastRenderedPageBreak/>
        <w:t>w</w:t>
      </w:r>
      <w:r w:rsidR="00742839" w:rsidRPr="00A4795E">
        <w:rPr>
          <w:rFonts w:ascii="Arial" w:hAnsi="Arial" w:cs="Arial"/>
        </w:rPr>
        <w:t>skazane</w:t>
      </w:r>
      <w:r w:rsidR="00D365F6" w:rsidRPr="00A4795E">
        <w:rPr>
          <w:rFonts w:ascii="Arial" w:hAnsi="Arial" w:cs="Arial"/>
        </w:rPr>
        <w:t>go przedsięwzięcia</w:t>
      </w:r>
      <w:r w:rsidR="00742839" w:rsidRPr="00A4795E">
        <w:rPr>
          <w:rFonts w:ascii="Arial" w:hAnsi="Arial" w:cs="Arial"/>
        </w:rPr>
        <w:t xml:space="preserve"> </w:t>
      </w:r>
      <w:r w:rsidR="00B121EE" w:rsidRPr="00A4795E">
        <w:rPr>
          <w:rFonts w:ascii="Arial" w:hAnsi="Arial" w:cs="Arial"/>
        </w:rPr>
        <w:t>będzie wykorzystywało posiadane zasoby własne i występujące na naszym obszarze a świadczy</w:t>
      </w:r>
      <w:r w:rsidR="00D365F6" w:rsidRPr="00A4795E">
        <w:rPr>
          <w:rFonts w:ascii="Arial" w:hAnsi="Arial" w:cs="Arial"/>
        </w:rPr>
        <w:t>ło usługi na rzecz turystów jak również</w:t>
      </w:r>
      <w:r w:rsidR="00893BC6" w:rsidRPr="00A4795E">
        <w:rPr>
          <w:rFonts w:ascii="Arial" w:hAnsi="Arial" w:cs="Arial"/>
        </w:rPr>
        <w:t xml:space="preserve"> grup docelowych</w:t>
      </w:r>
      <w:r w:rsidR="00B121EE" w:rsidRPr="00A4795E">
        <w:rPr>
          <w:rFonts w:ascii="Arial" w:hAnsi="Arial" w:cs="Arial"/>
        </w:rPr>
        <w:t xml:space="preserve">  na naszym obszarze</w:t>
      </w:r>
      <w:r w:rsidR="00893BC6" w:rsidRPr="00A4795E">
        <w:rPr>
          <w:rFonts w:ascii="Arial" w:hAnsi="Arial" w:cs="Arial"/>
        </w:rPr>
        <w:t xml:space="preserve"> (</w:t>
      </w:r>
      <w:r w:rsidR="004F46A5" w:rsidRPr="00A4795E">
        <w:rPr>
          <w:rFonts w:ascii="Arial" w:hAnsi="Arial" w:cs="Arial"/>
        </w:rPr>
        <w:t>dzieci i młodzież uczące się w wieku od 6 do 24 lat</w:t>
      </w:r>
      <w:r w:rsidR="005E6B90" w:rsidRPr="00A4795E">
        <w:rPr>
          <w:rFonts w:ascii="Arial" w:hAnsi="Arial" w:cs="Arial"/>
        </w:rPr>
        <w:t xml:space="preserve">, </w:t>
      </w:r>
      <w:r w:rsidR="00893BC6" w:rsidRPr="00A4795E">
        <w:rPr>
          <w:rFonts w:ascii="Arial" w:hAnsi="Arial" w:cs="Arial"/>
        </w:rPr>
        <w:t>wszyscy mieszkańcy obszaru objętego lokalną strategią rozwoju, którzy ukończyli 60 rok życia )</w:t>
      </w:r>
      <w:r w:rsidR="00B121EE" w:rsidRPr="00A4795E">
        <w:rPr>
          <w:rFonts w:ascii="Arial" w:hAnsi="Arial" w:cs="Arial"/>
        </w:rPr>
        <w:t xml:space="preserve">. </w:t>
      </w:r>
      <w:r w:rsidR="005E6B90" w:rsidRPr="00A4795E">
        <w:rPr>
          <w:rFonts w:ascii="Arial" w:hAnsi="Arial" w:cs="Arial"/>
        </w:rPr>
        <w:t xml:space="preserve">Jest to przedsięwzięcie niszowe </w:t>
      </w:r>
      <w:r w:rsidR="00D365F6" w:rsidRPr="00A4795E">
        <w:rPr>
          <w:rFonts w:ascii="Arial" w:hAnsi="Arial" w:cs="Arial"/>
        </w:rPr>
        <w:t>na naszym obszarze</w:t>
      </w:r>
      <w:r w:rsidR="005E6B90" w:rsidRPr="00A4795E">
        <w:rPr>
          <w:rFonts w:ascii="Arial" w:hAnsi="Arial" w:cs="Arial"/>
        </w:rPr>
        <w:t>– występujące w małej ilości co wymagać będzie miedzy innymi pozyskania du</w:t>
      </w:r>
      <w:r w:rsidR="00D8376D" w:rsidRPr="00A4795E">
        <w:rPr>
          <w:rFonts w:ascii="Arial" w:hAnsi="Arial" w:cs="Arial"/>
        </w:rPr>
        <w:t xml:space="preserve">żej ilości wiedzy z różnych źródeł w tym </w:t>
      </w:r>
      <w:r w:rsidR="005E6B90" w:rsidRPr="00A4795E">
        <w:rPr>
          <w:rFonts w:ascii="Arial" w:hAnsi="Arial" w:cs="Arial"/>
        </w:rPr>
        <w:t>z wymiany dośw</w:t>
      </w:r>
      <w:r w:rsidR="00613BD5" w:rsidRPr="00A4795E">
        <w:rPr>
          <w:rFonts w:ascii="Arial" w:hAnsi="Arial" w:cs="Arial"/>
        </w:rPr>
        <w:t>iadczeń co wpłynie na prowadzenie</w:t>
      </w:r>
      <w:r w:rsidR="005E6B90" w:rsidRPr="00A4795E">
        <w:rPr>
          <w:rFonts w:ascii="Arial" w:hAnsi="Arial" w:cs="Arial"/>
        </w:rPr>
        <w:t xml:space="preserve"> współpracy z innymi jednostkami prowadzącymi takie same działalności. Tym samym osoby te nabędą większe</w:t>
      </w:r>
      <w:r w:rsidR="00893BC6" w:rsidRPr="00A4795E">
        <w:rPr>
          <w:rFonts w:ascii="Arial" w:hAnsi="Arial" w:cs="Arial"/>
        </w:rPr>
        <w:t>go zaufania</w:t>
      </w:r>
      <w:r w:rsidR="005E6B90" w:rsidRPr="00A4795E">
        <w:rPr>
          <w:rFonts w:ascii="Arial" w:hAnsi="Arial" w:cs="Arial"/>
        </w:rPr>
        <w:t xml:space="preserve"> do innyc</w:t>
      </w:r>
      <w:r w:rsidR="00893BC6" w:rsidRPr="00A4795E">
        <w:rPr>
          <w:rFonts w:ascii="Arial" w:hAnsi="Arial" w:cs="Arial"/>
        </w:rPr>
        <w:t>h, będą bardziej współpracować a tym samym</w:t>
      </w:r>
      <w:r w:rsidR="005E6B90" w:rsidRPr="00A4795E">
        <w:rPr>
          <w:rFonts w:ascii="Arial" w:hAnsi="Arial" w:cs="Arial"/>
        </w:rPr>
        <w:t xml:space="preserve"> wzrośnie kapitał społeczny.</w:t>
      </w:r>
      <w:r w:rsidR="00D365F6" w:rsidRPr="00A4795E">
        <w:rPr>
          <w:rFonts w:ascii="Arial" w:hAnsi="Arial" w:cs="Arial"/>
        </w:rPr>
        <w:t xml:space="preserve"> </w:t>
      </w:r>
      <w:r w:rsidR="00652588" w:rsidRPr="00A4795E">
        <w:rPr>
          <w:rFonts w:ascii="Arial" w:hAnsi="Arial" w:cs="Arial"/>
        </w:rPr>
        <w:t>O wsparcie finansowe będą mogli występować rolnicy</w:t>
      </w:r>
      <w:r w:rsidR="006E3B19" w:rsidRPr="00A4795E">
        <w:rPr>
          <w:rFonts w:ascii="Arial" w:hAnsi="Arial" w:cs="Arial"/>
          <w:color w:val="FF0000"/>
        </w:rPr>
        <w:t xml:space="preserve"> </w:t>
      </w:r>
      <w:r w:rsidR="004352E8" w:rsidRPr="00A4795E">
        <w:rPr>
          <w:rFonts w:ascii="Arial" w:hAnsi="Arial" w:cs="Arial"/>
        </w:rPr>
        <w:t>albo m</w:t>
      </w:r>
      <w:r w:rsidR="00373220" w:rsidRPr="00A4795E">
        <w:rPr>
          <w:rFonts w:ascii="Arial" w:hAnsi="Arial" w:cs="Arial"/>
        </w:rPr>
        <w:t>ałżonek rolnika albo domownik</w:t>
      </w:r>
      <w:r w:rsidR="004352E8" w:rsidRPr="00A4795E">
        <w:rPr>
          <w:rFonts w:ascii="Arial" w:hAnsi="Arial" w:cs="Arial"/>
        </w:rPr>
        <w:t xml:space="preserve"> z małego gospodarstwa rolnego</w:t>
      </w:r>
      <w:r w:rsidR="00344E61" w:rsidRPr="00A4795E">
        <w:rPr>
          <w:rFonts w:ascii="Arial" w:hAnsi="Arial" w:cs="Arial"/>
        </w:rPr>
        <w:t>, w którym prowadzona jest działalność roln</w:t>
      </w:r>
      <w:r w:rsidR="00EB1E9D" w:rsidRPr="00A4795E">
        <w:rPr>
          <w:rFonts w:ascii="Arial" w:hAnsi="Arial" w:cs="Arial"/>
        </w:rPr>
        <w:t>icza. Interwencja</w:t>
      </w:r>
      <w:r w:rsidR="00D365F6" w:rsidRPr="00A4795E">
        <w:rPr>
          <w:rFonts w:ascii="Arial" w:hAnsi="Arial" w:cs="Arial"/>
        </w:rPr>
        <w:t xml:space="preserve"> wspiera rozwó</w:t>
      </w:r>
      <w:r w:rsidR="00613BD5" w:rsidRPr="00A4795E">
        <w:rPr>
          <w:rFonts w:ascii="Arial" w:hAnsi="Arial" w:cs="Arial"/>
        </w:rPr>
        <w:t>j małych gospodarstw</w:t>
      </w:r>
      <w:r w:rsidR="00D365F6" w:rsidRPr="00A4795E">
        <w:rPr>
          <w:rFonts w:ascii="Arial" w:hAnsi="Arial" w:cs="Arial"/>
        </w:rPr>
        <w:t>, które w wyniku realizacji operacji osiągną wzrost wartośc</w:t>
      </w:r>
      <w:r w:rsidR="00652588" w:rsidRPr="00A4795E">
        <w:rPr>
          <w:rFonts w:ascii="Arial" w:hAnsi="Arial" w:cs="Arial"/>
        </w:rPr>
        <w:t>i sprzedaży</w:t>
      </w:r>
      <w:r w:rsidR="00D365F6" w:rsidRPr="00A4795E">
        <w:rPr>
          <w:rFonts w:ascii="Arial" w:hAnsi="Arial" w:cs="Arial"/>
        </w:rPr>
        <w:t xml:space="preserve">. Taka działalność wpłynie na zwiększenie orientacji rynkowej gospodarstwa ( a w rezultacie konkurencyjności gospodarstwa ). </w:t>
      </w:r>
    </w:p>
    <w:p w14:paraId="17DCEE8A" w14:textId="53B5F5DF" w:rsidR="00EB2E0E" w:rsidRPr="00A4795E" w:rsidRDefault="00665C95" w:rsidP="00A4795E">
      <w:pPr>
        <w:pStyle w:val="Akapitzlist"/>
        <w:spacing w:after="0"/>
        <w:ind w:left="360"/>
        <w:rPr>
          <w:rFonts w:ascii="Arial" w:hAnsi="Arial" w:cs="Arial"/>
        </w:rPr>
      </w:pPr>
      <w:r w:rsidRPr="00A4795E">
        <w:rPr>
          <w:rFonts w:ascii="Arial" w:hAnsi="Arial" w:cs="Arial"/>
        </w:rPr>
        <w:t>P</w:t>
      </w:r>
      <w:r w:rsidR="00EB2E0E" w:rsidRPr="00A4795E">
        <w:rPr>
          <w:rFonts w:ascii="Arial" w:hAnsi="Arial" w:cs="Arial"/>
        </w:rPr>
        <w:t xml:space="preserve">rowadzący małe gospodarstwo rolne może świadczyć usługi czasu wolnego – działalność niemająca charakteru materialnego, którą rolnik może zaoferować odwiedzającym gospodarstwo rolne w celu dostarczenia im określonych korzyści lub zaspokojenia ich potrzeb w czasie, który wolny jest od pracy zarobkowej, systematycznego kształcenia, zaspokojenia elementarnych potrzeb fizjologicznych oraz obowiązkowych czynności domowych, natomiast spożytkowany na cele rodzinne, wypoczynek, szeroko pojęte życie społeczne i pozostałą aktywność, w celu odnowy sił fizycznych, regeneracji sił psychicznych ( rozrywka ), rozwoju kulturalnego ( rozwój osobowości, kwalifikacji, wiedzy ). Może również zorganizować gospodarkę doświadczeń – poprzez celowe projektowanie w gospodarstwie rolnym wyjątkowości </w:t>
      </w:r>
      <w:r w:rsidR="00BD6B09" w:rsidRPr="00A4795E">
        <w:rPr>
          <w:rFonts w:ascii="Arial" w:hAnsi="Arial" w:cs="Arial"/>
        </w:rPr>
        <w:t xml:space="preserve">oraz </w:t>
      </w:r>
      <w:r w:rsidR="00EB2E0E" w:rsidRPr="00A4795E">
        <w:rPr>
          <w:rFonts w:ascii="Arial" w:hAnsi="Arial" w:cs="Arial"/>
        </w:rPr>
        <w:t xml:space="preserve">oryginalności </w:t>
      </w:r>
      <w:r w:rsidR="00BD6B09" w:rsidRPr="00A4795E">
        <w:rPr>
          <w:rFonts w:ascii="Arial" w:hAnsi="Arial" w:cs="Arial"/>
        </w:rPr>
        <w:t>doznań i doświadczeń, jako niezależnej wartości, zmierzających do zaspokojenia ludzkich potrzeb oferowane przez rolnika w postaci niepowtarzalnych i autentycznych atrakcji, niedostępnych poza obszarami wiejskimi, które konsument uznaje za unikalne, osobiste, niezapomniane i trwałe, a jednocześnie angażujące go n</w:t>
      </w:r>
      <w:r w:rsidR="00DC5A48" w:rsidRPr="00A4795E">
        <w:rPr>
          <w:rFonts w:ascii="Arial" w:hAnsi="Arial" w:cs="Arial"/>
        </w:rPr>
        <w:t>a poziomie emocjonalnym, fizycz</w:t>
      </w:r>
      <w:r w:rsidR="00BD6B09" w:rsidRPr="00A4795E">
        <w:rPr>
          <w:rFonts w:ascii="Arial" w:hAnsi="Arial" w:cs="Arial"/>
        </w:rPr>
        <w:t>nym, intelektualnym, a nawet duchowym. Liczą się do</w:t>
      </w:r>
      <w:r w:rsidR="00DC5A48" w:rsidRPr="00A4795E">
        <w:rPr>
          <w:rFonts w:ascii="Arial" w:hAnsi="Arial" w:cs="Arial"/>
        </w:rPr>
        <w:t>świadczenia i działania związane z procesem ich nabywania, a nie sama konsumpcja – na pierwszy plan wysuwa się doznanie i osobisty rozwój.</w:t>
      </w:r>
    </w:p>
    <w:p w14:paraId="5DA1D59A" w14:textId="493AB624" w:rsidR="00D8376D" w:rsidRPr="00A4795E" w:rsidRDefault="00D8376D" w:rsidP="00A4795E">
      <w:pPr>
        <w:pStyle w:val="Akapitzlist"/>
        <w:spacing w:after="0"/>
        <w:ind w:left="360"/>
        <w:rPr>
          <w:rFonts w:ascii="Arial" w:hAnsi="Arial" w:cs="Arial"/>
        </w:rPr>
      </w:pPr>
      <w:r w:rsidRPr="00A4795E">
        <w:rPr>
          <w:rFonts w:ascii="Arial" w:hAnsi="Arial" w:cs="Arial"/>
        </w:rPr>
        <w:t xml:space="preserve">Gospodarstwo agroturystyczne – czyli świadczenie usług hotelarskich w czynnym gospodarstwie rolnym, którego rytm życia stanowi o niepowtarzalności i unikalności </w:t>
      </w:r>
      <w:r w:rsidR="000C28EA" w:rsidRPr="00A4795E">
        <w:rPr>
          <w:rFonts w:ascii="Arial" w:hAnsi="Arial" w:cs="Arial"/>
        </w:rPr>
        <w:t>tej formy wypoczynku.</w:t>
      </w:r>
      <w:r w:rsidR="00E84696" w:rsidRPr="00A4795E">
        <w:rPr>
          <w:rFonts w:ascii="Arial" w:hAnsi="Arial" w:cs="Arial"/>
        </w:rPr>
        <w:t xml:space="preserve"> Wsparcie finansowe </w:t>
      </w:r>
      <w:r w:rsidR="00E41257" w:rsidRPr="00A4795E">
        <w:rPr>
          <w:rFonts w:ascii="Arial" w:hAnsi="Arial" w:cs="Arial"/>
        </w:rPr>
        <w:t>przeznaczone będzie</w:t>
      </w:r>
      <w:r w:rsidR="00E84696" w:rsidRPr="00A4795E">
        <w:rPr>
          <w:rFonts w:ascii="Arial" w:hAnsi="Arial" w:cs="Arial"/>
        </w:rPr>
        <w:t xml:space="preserve"> na tworzenie gospodarstwa agroturystycznego polegającego na dostosowaniu małego gospodarstwa do świadczenia usług polegających na wynajmowaniu pokoi, sprzedaży posiłków domowych i świadczeniu innych usług związanych z pobytem turystów, zgodnie z art. 6 ust. 1 pkt 2 ustawy Prawo przedsiębiorców oraz wymagań niezbędnych do systemu kategoryzacji WBN ( dobrowolny system oceny obiektów turystyki wiejskiej zarządzany przez Polską Federację Turystyki Wiejskiej „GG” )</w:t>
      </w:r>
      <w:r w:rsidR="00E41257" w:rsidRPr="00A4795E">
        <w:rPr>
          <w:rFonts w:ascii="Arial" w:hAnsi="Arial" w:cs="Arial"/>
        </w:rPr>
        <w:t xml:space="preserve"> ora</w:t>
      </w:r>
      <w:r w:rsidR="001E6DE4" w:rsidRPr="00A4795E">
        <w:rPr>
          <w:rFonts w:ascii="Arial" w:hAnsi="Arial" w:cs="Arial"/>
        </w:rPr>
        <w:t>z rozwoju</w:t>
      </w:r>
      <w:r w:rsidR="00E41257" w:rsidRPr="00A4795E">
        <w:rPr>
          <w:rFonts w:ascii="Arial" w:hAnsi="Arial" w:cs="Arial"/>
        </w:rPr>
        <w:t xml:space="preserve"> usług czasu wolnego i gospodarki doświadczeń</w:t>
      </w:r>
      <w:r w:rsidR="00E84696" w:rsidRPr="00A4795E">
        <w:rPr>
          <w:rFonts w:ascii="Arial" w:hAnsi="Arial" w:cs="Arial"/>
        </w:rPr>
        <w:t xml:space="preserve">. Operacja nie może obejmować kosztów inwestycji w produkcję rolniczą i zwierzęcą. </w:t>
      </w:r>
    </w:p>
    <w:p w14:paraId="1FDFDB2E" w14:textId="0FFC3D1A" w:rsidR="00DD12E8" w:rsidRPr="00A4795E" w:rsidRDefault="00DD12E8" w:rsidP="00A4795E">
      <w:pPr>
        <w:pStyle w:val="Akapitzlist"/>
        <w:spacing w:after="0"/>
        <w:ind w:left="360"/>
        <w:rPr>
          <w:rFonts w:ascii="Arial" w:hAnsi="Arial" w:cs="Arial"/>
        </w:rPr>
      </w:pPr>
      <w:r w:rsidRPr="00A4795E">
        <w:rPr>
          <w:rFonts w:ascii="Arial" w:hAnsi="Arial" w:cs="Arial"/>
        </w:rPr>
        <w:t xml:space="preserve">Wyjątkowość i oryginalność doznań i doświadczeń dostępnych dla turystów w trakcie wypoczynku w gospodarstwie rolnym wynika ze specyfiki agroturystyki. Ta forma turystyki wiejskiej, wpisująca się w nurt turystyki alternatywnej, oferuje gościom wiele niepowtarzalnych i autentycznych atrakcji, niedostępnych poza obszarami wiejskimi. Dzisiejsi turyści nie zadowalają się już bowiem tradycyjnie pojmowanym wypoczynkiem połączonym ze zwiedzaniem. Pragną oni wziąć udział w czymś niecodziennym i wyjątkowym, chcą być zaskakiwani. Celem wyjazdu jest przeżycie niepowtarzalnej wakacyjnej przygody. Podróżni oczekują pobytu w wyjątkowym miejscu, które zapewni im autentyczne, żywe emocje, zaangażuje wszystkie zmysły, zapewni niebanalne osobiste doświadczenia i niepowtarzalne wspomnienia. Jakość natomiast jest istotnym czynnikiem rozwoju agroturystyki w Polsce. Odnosi się do różnego rodzaju usług podstawowych i komplementarnych związanych z prowadzeniem działalności agroturystycznej. Jakość to poziom obsługi turystów świadczenie usług noclegowych i żywieniowych, a także odpowiednie usługi rekreacyjne oferowane wczasowiczom. Zarządzanie jakością w rozwoju usług agroturystycznych jest ważne, ponieważ jeśli </w:t>
      </w:r>
      <w:r w:rsidRPr="00A4795E">
        <w:rPr>
          <w:rFonts w:ascii="Arial" w:hAnsi="Arial" w:cs="Arial"/>
        </w:rPr>
        <w:lastRenderedPageBreak/>
        <w:t>jest skutecznie realizowane, umożliwia świadczenie usług turystycznych gościom na odpowiednio wysokim poziomie.</w:t>
      </w:r>
    </w:p>
    <w:p w14:paraId="1CFD1113" w14:textId="2C7205EF" w:rsidR="000937B0" w:rsidRPr="00A4795E" w:rsidRDefault="00D8376D" w:rsidP="00A4795E">
      <w:pPr>
        <w:pStyle w:val="Akapitzlist"/>
        <w:spacing w:after="0"/>
        <w:ind w:left="360"/>
        <w:rPr>
          <w:rFonts w:ascii="Arial" w:hAnsi="Arial" w:cs="Arial"/>
        </w:rPr>
      </w:pPr>
      <w:r w:rsidRPr="00A4795E">
        <w:rPr>
          <w:rFonts w:ascii="Arial" w:hAnsi="Arial" w:cs="Arial"/>
        </w:rPr>
        <w:t xml:space="preserve">Zagrody edukacyjne – </w:t>
      </w:r>
      <w:r w:rsidR="00F15D8F" w:rsidRPr="00A4795E">
        <w:rPr>
          <w:rFonts w:ascii="Arial" w:hAnsi="Arial" w:cs="Arial"/>
        </w:rPr>
        <w:t>Operacja polegająca na dostosowaniu małego gospodarstwa do rozszerzonej oferty usług edukacyjnych zgodnie ze standardami określonymi przez Centrum Doradztwa Rolniczego Oddział w Krakowie</w:t>
      </w:r>
      <w:r w:rsidR="001E6DE4" w:rsidRPr="00A4795E">
        <w:rPr>
          <w:rFonts w:ascii="Arial" w:hAnsi="Arial" w:cs="Arial"/>
        </w:rPr>
        <w:t xml:space="preserve"> oraz przygotowaniu koncepcji rozwoju usług czasu wolnego i gospodarki doświadczeń</w:t>
      </w:r>
      <w:r w:rsidR="00F15D8F" w:rsidRPr="00A4795E">
        <w:rPr>
          <w:rFonts w:ascii="Arial" w:hAnsi="Arial" w:cs="Arial"/>
        </w:rPr>
        <w:t>. Operacja nie obejmuje kosztów inwestycji w produkcję rolniczą lub przetwórczą</w:t>
      </w:r>
      <w:r w:rsidR="00DD12E8" w:rsidRPr="00A4795E">
        <w:rPr>
          <w:rFonts w:ascii="Arial" w:hAnsi="Arial" w:cs="Arial"/>
        </w:rPr>
        <w:t>.</w:t>
      </w:r>
      <w:r w:rsidR="00F15D8F" w:rsidRPr="00A4795E">
        <w:rPr>
          <w:rFonts w:ascii="Arial" w:hAnsi="Arial" w:cs="Arial"/>
        </w:rPr>
        <w:t xml:space="preserve"> Po zrealizowaniu tego zadania </w:t>
      </w:r>
      <w:r w:rsidR="00EE7648" w:rsidRPr="00A4795E">
        <w:rPr>
          <w:rFonts w:ascii="Arial" w:hAnsi="Arial" w:cs="Arial"/>
        </w:rPr>
        <w:t>rolnik będzie prowadził</w:t>
      </w:r>
      <w:r w:rsidR="00F15D8F" w:rsidRPr="00A4795E">
        <w:rPr>
          <w:rFonts w:ascii="Arial" w:hAnsi="Arial" w:cs="Arial"/>
        </w:rPr>
        <w:t xml:space="preserve">  </w:t>
      </w:r>
      <w:r w:rsidRPr="00A4795E">
        <w:rPr>
          <w:rFonts w:ascii="Arial" w:hAnsi="Arial" w:cs="Arial"/>
        </w:rPr>
        <w:t>p</w:t>
      </w:r>
      <w:r w:rsidR="00EE7648" w:rsidRPr="00A4795E">
        <w:rPr>
          <w:rFonts w:ascii="Arial" w:hAnsi="Arial" w:cs="Arial"/>
        </w:rPr>
        <w:t>rzedsięwzięcie</w:t>
      </w:r>
      <w:r w:rsidRPr="00A4795E">
        <w:rPr>
          <w:rFonts w:ascii="Arial" w:hAnsi="Arial" w:cs="Arial"/>
        </w:rPr>
        <w:t>, gdzie realizowane są przynajmniej dwa cele edukacyjne spośród następujących: edukacja w zakresie produkcji roślinnej; edukacja w zakresie produkcji zwierzęcej; edukacja w zakresie przetwórstwa płodów rolnych; edukacja w zakresie świadomości ekologicznej i konsumenckiej; edukacja w zakresie dziedzictwa kultury materialnej wsi, tradycyjnych zawodów, rękodzieła i twórczości ludowej.</w:t>
      </w:r>
      <w:r w:rsidR="00DD12E8" w:rsidRPr="00A4795E">
        <w:rPr>
          <w:rFonts w:ascii="Arial" w:hAnsi="Arial" w:cs="Arial"/>
        </w:rPr>
        <w:t xml:space="preserve"> </w:t>
      </w:r>
      <w:r w:rsidR="000937B0" w:rsidRPr="00A4795E">
        <w:rPr>
          <w:rFonts w:ascii="Arial" w:hAnsi="Arial" w:cs="Arial"/>
        </w:rPr>
        <w:t>Obiekt powinien posiadać zwierzęta gospodarskie albo uprawy rolnicze przeznaczone do prezentacji dla grup dzieci i młodzieży przyjmowanych w ramach programów szkolnych lub udostępnianie jako atrakcja turystyczna dla rodzin z dziećmi i dorosłych podróżujących indywidualnie.</w:t>
      </w:r>
    </w:p>
    <w:p w14:paraId="12C83A88" w14:textId="4EE8B62D" w:rsidR="002F1428" w:rsidRPr="00A4795E" w:rsidRDefault="000937B0" w:rsidP="00A4795E">
      <w:pPr>
        <w:pStyle w:val="Akapitzlist"/>
        <w:spacing w:after="0"/>
        <w:ind w:left="360"/>
        <w:rPr>
          <w:rFonts w:ascii="Arial" w:hAnsi="Arial" w:cs="Arial"/>
        </w:rPr>
      </w:pPr>
      <w:r w:rsidRPr="00A4795E">
        <w:rPr>
          <w:rFonts w:ascii="Arial" w:hAnsi="Arial" w:cs="Arial"/>
        </w:rPr>
        <w:t>Czas wolny, należy rozumieć jako czas w którego trakcie człowiek może realizować różne zajęcia z własnej chęci ( np. dla odpoczynku, dla rozrywki, pogłębienia swojej wiedzy ), traktowany jest jako czas konsumpcji. Jest to czas, który pozostaje po wykonaniu obowiązków zawodowych , rodzinnych i społecznych. Spędzanie czasu wolnego łączy się z większym lub mniejszym poziomem aktywności człowieka i rozwojem jego zainteresowań. Czas wolny nierozerwalnie związany jest z rynkiem. Zagospodarowanie tego czasu umożliwiają bowiem różne dobra i usługi oferowane na rynku, które uatrakcyjniają i urozmaicają jego spędzanie. Spośród usług są to usługi w zakresie kultury</w:t>
      </w:r>
      <w:r w:rsidR="002F1428" w:rsidRPr="00A4795E">
        <w:rPr>
          <w:rFonts w:ascii="Arial" w:hAnsi="Arial" w:cs="Arial"/>
        </w:rPr>
        <w:t>, usługi związane z aktywną rekreacją, odnową biologiczną, turystyczne, gastronomiczne, rozrywkowe, medialne. Stanowią one przedmiot wymiany na rynku usług zagospodarowujących czas wolny.</w:t>
      </w:r>
    </w:p>
    <w:p w14:paraId="4EF68E28" w14:textId="527F5B45" w:rsidR="00F15685" w:rsidRPr="00A4795E" w:rsidRDefault="00EE7648" w:rsidP="00A4795E">
      <w:pPr>
        <w:pStyle w:val="Akapitzlist"/>
        <w:spacing w:after="0"/>
        <w:ind w:left="360"/>
        <w:rPr>
          <w:rFonts w:ascii="Arial" w:hAnsi="Arial" w:cs="Arial"/>
        </w:rPr>
      </w:pPr>
      <w:r w:rsidRPr="00A4795E">
        <w:rPr>
          <w:rFonts w:ascii="Arial" w:hAnsi="Arial" w:cs="Arial"/>
        </w:rPr>
        <w:t>Gospodarstwa opiekuńcze – Będziemy udzielać wsparcia na operacje polegające na dostosowaniu małego gospodarstwa rolnego do</w:t>
      </w:r>
      <w:r w:rsidR="00665C95" w:rsidRPr="00A4795E">
        <w:rPr>
          <w:rFonts w:ascii="Arial" w:hAnsi="Arial" w:cs="Arial"/>
        </w:rPr>
        <w:t xml:space="preserve"> świadczenia usług opiekuńczych.</w:t>
      </w:r>
      <w:r w:rsidR="001E6DE4" w:rsidRPr="00A4795E">
        <w:rPr>
          <w:rFonts w:ascii="Arial" w:hAnsi="Arial" w:cs="Arial"/>
        </w:rPr>
        <w:t xml:space="preserve"> </w:t>
      </w:r>
      <w:r w:rsidR="004C32C0" w:rsidRPr="00A4795E">
        <w:rPr>
          <w:rFonts w:ascii="Arial" w:hAnsi="Arial" w:cs="Arial"/>
        </w:rPr>
        <w:t xml:space="preserve">Prowadzący </w:t>
      </w:r>
      <w:r w:rsidR="001E6DE4" w:rsidRPr="00A4795E">
        <w:rPr>
          <w:rFonts w:ascii="Arial" w:hAnsi="Arial" w:cs="Arial"/>
        </w:rPr>
        <w:t>przed rozpoczęciem działalności przygotuje koncepcje rozwoju usług czasu wolnego i gospodarki doświadczeń o</w:t>
      </w:r>
      <w:r w:rsidR="00665C95" w:rsidRPr="00A4795E">
        <w:rPr>
          <w:rFonts w:ascii="Arial" w:hAnsi="Arial" w:cs="Arial"/>
        </w:rPr>
        <w:t>bejmującej program agroterapii</w:t>
      </w:r>
      <w:r w:rsidR="001E6DE4" w:rsidRPr="00A4795E">
        <w:rPr>
          <w:rFonts w:ascii="Arial" w:hAnsi="Arial" w:cs="Arial"/>
        </w:rPr>
        <w:t xml:space="preserve">. </w:t>
      </w:r>
      <w:r w:rsidR="00F15685" w:rsidRPr="00A4795E">
        <w:rPr>
          <w:rFonts w:ascii="Arial" w:hAnsi="Arial" w:cs="Arial"/>
        </w:rPr>
        <w:t>Świadczenie usług jako gospodarstwa opiekuńcze wynika z depopulacji oraz starzenia się społeczności lokalnych. Jest to również odpowiedź na niedostateczną dostępność usług publicznych np. w zakresie świadczenia usług opiekuńczych , rehabilitacyjnych, zdrowotnych, itp.</w:t>
      </w:r>
    </w:p>
    <w:p w14:paraId="27BECBEC" w14:textId="04A6EA4A" w:rsidR="00D8376D" w:rsidRPr="00A4795E" w:rsidRDefault="00106BEC" w:rsidP="00A4795E">
      <w:pPr>
        <w:pStyle w:val="Akapitzlist"/>
        <w:spacing w:after="0"/>
        <w:ind w:left="360"/>
        <w:rPr>
          <w:rFonts w:ascii="Arial" w:hAnsi="Arial" w:cs="Arial"/>
        </w:rPr>
      </w:pPr>
      <w:r w:rsidRPr="00A4795E">
        <w:rPr>
          <w:rFonts w:ascii="Arial" w:hAnsi="Arial" w:cs="Arial"/>
        </w:rPr>
        <w:t>Mając powyż</w:t>
      </w:r>
      <w:r w:rsidR="00381F36" w:rsidRPr="00A4795E">
        <w:rPr>
          <w:rFonts w:ascii="Arial" w:hAnsi="Arial" w:cs="Arial"/>
        </w:rPr>
        <w:t>sze na uwadze wyżej wymienione</w:t>
      </w:r>
      <w:r w:rsidRPr="00A4795E">
        <w:rPr>
          <w:rFonts w:ascii="Arial" w:hAnsi="Arial" w:cs="Arial"/>
        </w:rPr>
        <w:t xml:space="preserve"> koncepcje powinny: określać cele i kierunki rozwoju u</w:t>
      </w:r>
      <w:r w:rsidR="004C32C0" w:rsidRPr="00A4795E">
        <w:rPr>
          <w:rFonts w:ascii="Arial" w:hAnsi="Arial" w:cs="Arial"/>
        </w:rPr>
        <w:t>sług czasu wolnego oraz wynikać</w:t>
      </w:r>
      <w:r w:rsidRPr="00A4795E">
        <w:rPr>
          <w:rFonts w:ascii="Arial" w:hAnsi="Arial" w:cs="Arial"/>
        </w:rPr>
        <w:t xml:space="preserve"> ze specyficznych uwarunkowań i zasobów przyrodniczych, przestrzennych czy kulturowych miejsca położenia.</w:t>
      </w:r>
    </w:p>
    <w:p w14:paraId="46ACC9DA" w14:textId="09F48B42" w:rsidR="00923EF5" w:rsidRPr="00A4795E" w:rsidRDefault="008B07D4" w:rsidP="00A4795E">
      <w:pPr>
        <w:pStyle w:val="Akapitzlist"/>
        <w:spacing w:after="0"/>
        <w:ind w:left="360"/>
        <w:rPr>
          <w:rFonts w:ascii="Arial" w:hAnsi="Arial" w:cs="Arial"/>
          <w:color w:val="000000" w:themeColor="text1"/>
        </w:rPr>
      </w:pPr>
      <w:r w:rsidRPr="00A4795E">
        <w:rPr>
          <w:rFonts w:ascii="Arial" w:hAnsi="Arial" w:cs="Arial"/>
        </w:rPr>
        <w:t xml:space="preserve">Przewidujemy udzielenie wsparcia dla </w:t>
      </w:r>
      <w:r w:rsidR="00DE2692" w:rsidRPr="00A4795E">
        <w:rPr>
          <w:rFonts w:ascii="Arial" w:hAnsi="Arial" w:cs="Arial"/>
        </w:rPr>
        <w:t>kilku</w:t>
      </w:r>
      <w:r w:rsidR="00DE2692" w:rsidRPr="00A4795E">
        <w:rPr>
          <w:rFonts w:ascii="Arial" w:hAnsi="Arial" w:cs="Arial"/>
          <w:color w:val="FF0000"/>
        </w:rPr>
        <w:t xml:space="preserve"> </w:t>
      </w:r>
      <w:r w:rsidR="00897013" w:rsidRPr="00A4795E">
        <w:rPr>
          <w:rFonts w:ascii="Arial" w:hAnsi="Arial" w:cs="Arial"/>
        </w:rPr>
        <w:t xml:space="preserve">posiadających gospodarstwo rolne i </w:t>
      </w:r>
      <w:r w:rsidR="00DE2692" w:rsidRPr="00A4795E">
        <w:rPr>
          <w:rFonts w:ascii="Arial" w:hAnsi="Arial" w:cs="Arial"/>
        </w:rPr>
        <w:t xml:space="preserve">pragnących rozwijać pozarolnicze funkcje gospodarstw rolnych. W związku z tym z ekonomicznego punktu widzenia </w:t>
      </w:r>
      <w:r w:rsidR="005512BA" w:rsidRPr="00A4795E">
        <w:rPr>
          <w:rFonts w:ascii="Arial" w:hAnsi="Arial" w:cs="Arial"/>
        </w:rPr>
        <w:t xml:space="preserve">przyjmujemy taki sposób procedowania, to znaczy </w:t>
      </w:r>
      <w:r w:rsidR="00DE2692" w:rsidRPr="00A4795E">
        <w:rPr>
          <w:rFonts w:ascii="Arial" w:hAnsi="Arial" w:cs="Arial"/>
        </w:rPr>
        <w:t>naszym zadaniem będzie  opracowanie</w:t>
      </w:r>
      <w:r w:rsidR="00B121EE" w:rsidRPr="00A4795E">
        <w:rPr>
          <w:rFonts w:ascii="Arial" w:hAnsi="Arial" w:cs="Arial"/>
        </w:rPr>
        <w:t xml:space="preserve"> procedury oceny i wyboru</w:t>
      </w:r>
      <w:r w:rsidR="00665C95" w:rsidRPr="00A4795E">
        <w:rPr>
          <w:rFonts w:ascii="Arial" w:hAnsi="Arial" w:cs="Arial"/>
        </w:rPr>
        <w:t xml:space="preserve"> łącznie z kryteriami</w:t>
      </w:r>
      <w:r w:rsidR="00B13E89" w:rsidRPr="00A4795E">
        <w:rPr>
          <w:rFonts w:ascii="Arial" w:hAnsi="Arial" w:cs="Arial"/>
          <w:color w:val="FF0000"/>
        </w:rPr>
        <w:t xml:space="preserve"> </w:t>
      </w:r>
      <w:r w:rsidR="00B13E89" w:rsidRPr="00A4795E">
        <w:rPr>
          <w:rFonts w:ascii="Arial" w:hAnsi="Arial" w:cs="Arial"/>
        </w:rPr>
        <w:t>dostępowymi i rankingującymi</w:t>
      </w:r>
      <w:r w:rsidR="003E5EF6" w:rsidRPr="00A4795E">
        <w:rPr>
          <w:rFonts w:ascii="Arial" w:hAnsi="Arial" w:cs="Arial"/>
          <w:color w:val="00B050"/>
        </w:rPr>
        <w:t xml:space="preserve">. </w:t>
      </w:r>
      <w:r w:rsidR="003E5EF6" w:rsidRPr="00A4795E">
        <w:rPr>
          <w:rFonts w:ascii="Arial" w:hAnsi="Arial" w:cs="Arial"/>
        </w:rPr>
        <w:t>Następnie przy</w:t>
      </w:r>
      <w:r w:rsidR="00DE2692" w:rsidRPr="00A4795E">
        <w:rPr>
          <w:rFonts w:ascii="Arial" w:hAnsi="Arial" w:cs="Arial"/>
        </w:rPr>
        <w:t>stąpimy do ogłoszenia</w:t>
      </w:r>
      <w:r w:rsidR="00B121EE" w:rsidRPr="00A4795E">
        <w:rPr>
          <w:rFonts w:ascii="Arial" w:hAnsi="Arial" w:cs="Arial"/>
        </w:rPr>
        <w:t xml:space="preserve"> naboru wniosków o przyznanie pomocy</w:t>
      </w:r>
      <w:r w:rsidR="00DE2692" w:rsidRPr="00A4795E">
        <w:rPr>
          <w:rFonts w:ascii="Arial" w:hAnsi="Arial" w:cs="Arial"/>
        </w:rPr>
        <w:t xml:space="preserve"> na rozwój pozarolniczych funkcji gospodarstw rolnych. Po czym</w:t>
      </w:r>
      <w:r w:rsidR="00B121EE" w:rsidRPr="00A4795E">
        <w:rPr>
          <w:rFonts w:ascii="Arial" w:hAnsi="Arial" w:cs="Arial"/>
        </w:rPr>
        <w:t xml:space="preserve"> pracownicy biura będą przyjmowali wnioski i do</w:t>
      </w:r>
      <w:r w:rsidR="00DE2692" w:rsidRPr="00A4795E">
        <w:rPr>
          <w:rFonts w:ascii="Arial" w:hAnsi="Arial" w:cs="Arial"/>
        </w:rPr>
        <w:t xml:space="preserve">konywali </w:t>
      </w:r>
      <w:r w:rsidR="00C45F78" w:rsidRPr="00A4795E">
        <w:rPr>
          <w:rFonts w:ascii="Arial" w:hAnsi="Arial" w:cs="Arial"/>
        </w:rPr>
        <w:t xml:space="preserve">sprawdzenia kompletności złożonej dokumentacji wraz z przeprowadzeniem wstępnej oceny. Następnie </w:t>
      </w:r>
      <w:r w:rsidR="00DE2692" w:rsidRPr="00A4795E">
        <w:rPr>
          <w:rFonts w:ascii="Arial" w:hAnsi="Arial" w:cs="Arial"/>
        </w:rPr>
        <w:t xml:space="preserve"> zgromadzone dokumenty </w:t>
      </w:r>
      <w:r w:rsidR="00C45F78" w:rsidRPr="00A4795E">
        <w:rPr>
          <w:rFonts w:ascii="Arial" w:hAnsi="Arial" w:cs="Arial"/>
        </w:rPr>
        <w:t>poddane będą procedowaniu na posiedzeniu</w:t>
      </w:r>
      <w:r w:rsidR="00B121EE" w:rsidRPr="00A4795E">
        <w:rPr>
          <w:rFonts w:ascii="Arial" w:hAnsi="Arial" w:cs="Arial"/>
        </w:rPr>
        <w:t xml:space="preserve"> Rady</w:t>
      </w:r>
      <w:r w:rsidR="00DE2692" w:rsidRPr="00A4795E">
        <w:rPr>
          <w:rFonts w:ascii="Arial" w:hAnsi="Arial" w:cs="Arial"/>
        </w:rPr>
        <w:t>, która</w:t>
      </w:r>
      <w:r w:rsidR="00B121EE" w:rsidRPr="00A4795E">
        <w:rPr>
          <w:rFonts w:ascii="Arial" w:hAnsi="Arial" w:cs="Arial"/>
        </w:rPr>
        <w:t xml:space="preserve"> dokona oceny </w:t>
      </w:r>
      <w:r w:rsidR="00B121EE" w:rsidRPr="00A4795E">
        <w:rPr>
          <w:rFonts w:ascii="Arial" w:hAnsi="Arial" w:cs="Arial"/>
          <w:color w:val="FF0000"/>
        </w:rPr>
        <w:t>i</w:t>
      </w:r>
      <w:r w:rsidR="00B121EE" w:rsidRPr="00A4795E">
        <w:rPr>
          <w:rFonts w:ascii="Arial" w:hAnsi="Arial" w:cs="Arial"/>
          <w:color w:val="00B050"/>
        </w:rPr>
        <w:t xml:space="preserve"> </w:t>
      </w:r>
      <w:r w:rsidR="00B13E89" w:rsidRPr="00A4795E">
        <w:rPr>
          <w:rFonts w:ascii="Arial" w:hAnsi="Arial" w:cs="Arial"/>
          <w:color w:val="00B050"/>
        </w:rPr>
        <w:t xml:space="preserve">, </w:t>
      </w:r>
      <w:r w:rsidR="00B121EE" w:rsidRPr="00A4795E">
        <w:rPr>
          <w:rFonts w:ascii="Arial" w:hAnsi="Arial" w:cs="Arial"/>
        </w:rPr>
        <w:t>wyboru</w:t>
      </w:r>
      <w:r w:rsidR="00C45F78" w:rsidRPr="00A4795E">
        <w:rPr>
          <w:rFonts w:ascii="Arial" w:hAnsi="Arial" w:cs="Arial"/>
        </w:rPr>
        <w:t xml:space="preserve"> </w:t>
      </w:r>
      <w:r w:rsidR="00EE3D4E" w:rsidRPr="00A4795E">
        <w:rPr>
          <w:rFonts w:ascii="Arial" w:hAnsi="Arial" w:cs="Arial"/>
        </w:rPr>
        <w:t>i ustali kwotę</w:t>
      </w:r>
      <w:r w:rsidR="00B13E89" w:rsidRPr="00A4795E">
        <w:rPr>
          <w:rFonts w:ascii="Arial" w:hAnsi="Arial" w:cs="Arial"/>
        </w:rPr>
        <w:t xml:space="preserve"> wsparcia </w:t>
      </w:r>
      <w:r w:rsidR="00C45F78" w:rsidRPr="00A4795E">
        <w:rPr>
          <w:rFonts w:ascii="Arial" w:hAnsi="Arial" w:cs="Arial"/>
        </w:rPr>
        <w:t>oraz poinformowania Wnioskodawców o wynikach oceny</w:t>
      </w:r>
      <w:r w:rsidR="003E5EF6" w:rsidRPr="00A4795E">
        <w:rPr>
          <w:rFonts w:ascii="Arial" w:hAnsi="Arial" w:cs="Arial"/>
        </w:rPr>
        <w:t>. Po czym</w:t>
      </w:r>
      <w:r w:rsidR="00B121EE" w:rsidRPr="00A4795E">
        <w:rPr>
          <w:rFonts w:ascii="Arial" w:hAnsi="Arial" w:cs="Arial"/>
        </w:rPr>
        <w:t xml:space="preserve"> całość dokumentacji przekaże</w:t>
      </w:r>
      <w:r w:rsidR="00DE2692" w:rsidRPr="00A4795E">
        <w:rPr>
          <w:rFonts w:ascii="Arial" w:hAnsi="Arial" w:cs="Arial"/>
        </w:rPr>
        <w:t>my</w:t>
      </w:r>
      <w:r w:rsidR="00B121EE" w:rsidRPr="00A4795E">
        <w:rPr>
          <w:rFonts w:ascii="Arial" w:hAnsi="Arial" w:cs="Arial"/>
        </w:rPr>
        <w:t xml:space="preserve"> do Urzędu Marszałkowskiego </w:t>
      </w:r>
      <w:r w:rsidR="00DE2692" w:rsidRPr="00A4795E">
        <w:rPr>
          <w:rFonts w:ascii="Arial" w:hAnsi="Arial" w:cs="Arial"/>
        </w:rPr>
        <w:t xml:space="preserve">w Toruniu </w:t>
      </w:r>
      <w:r w:rsidR="00B121EE" w:rsidRPr="00A4795E">
        <w:rPr>
          <w:rFonts w:ascii="Arial" w:hAnsi="Arial" w:cs="Arial"/>
        </w:rPr>
        <w:t xml:space="preserve">celem prowadzenia dalszej obsługi. Taki sposób obsługi wynika z małej ilości pracowników w naszym biurze, małej ilości wniosków do obsługi przy szerokim spektrum uwarunkowań determinujących przygotowanie specjalistyczne. Koszty obsługi są niewspółmierne do pożytku a kwota dofinansowania </w:t>
      </w:r>
      <w:r w:rsidR="003E5EF6" w:rsidRPr="00A4795E">
        <w:rPr>
          <w:rFonts w:ascii="Arial" w:hAnsi="Arial" w:cs="Arial"/>
        </w:rPr>
        <w:t>zrekompensuje niedogodności związane z dojazdem</w:t>
      </w:r>
      <w:r w:rsidR="00B121EE" w:rsidRPr="00A4795E">
        <w:rPr>
          <w:rFonts w:ascii="Arial" w:hAnsi="Arial" w:cs="Arial"/>
        </w:rPr>
        <w:t xml:space="preserve"> Wnioskodawcy </w:t>
      </w:r>
      <w:r w:rsidR="005512BA" w:rsidRPr="00A4795E">
        <w:rPr>
          <w:rFonts w:ascii="Arial" w:hAnsi="Arial" w:cs="Arial"/>
        </w:rPr>
        <w:t xml:space="preserve">do Instytucji obsługi - </w:t>
      </w:r>
      <w:r w:rsidR="00B121EE" w:rsidRPr="00A4795E">
        <w:rPr>
          <w:rFonts w:ascii="Arial" w:hAnsi="Arial" w:cs="Arial"/>
        </w:rPr>
        <w:t xml:space="preserve">Urzędu </w:t>
      </w:r>
      <w:r w:rsidR="00B121EE" w:rsidRPr="00A4795E">
        <w:rPr>
          <w:rFonts w:ascii="Arial" w:hAnsi="Arial" w:cs="Arial"/>
          <w:color w:val="000000" w:themeColor="text1"/>
        </w:rPr>
        <w:t>Marszałkowskiego w Toruniu.</w:t>
      </w:r>
    </w:p>
    <w:p w14:paraId="610A4C4B" w14:textId="78ADFAA8" w:rsidR="005D2846" w:rsidRPr="00A4795E" w:rsidRDefault="005D2846" w:rsidP="00A4795E">
      <w:pPr>
        <w:pStyle w:val="Akapitzlist"/>
        <w:spacing w:after="0"/>
        <w:ind w:left="360"/>
        <w:rPr>
          <w:rFonts w:ascii="Arial" w:hAnsi="Arial" w:cs="Arial"/>
          <w:color w:val="00B050"/>
        </w:rPr>
      </w:pPr>
      <w:r w:rsidRPr="00A4795E">
        <w:rPr>
          <w:rFonts w:ascii="Arial" w:hAnsi="Arial" w:cs="Arial"/>
          <w:color w:val="000000" w:themeColor="text1"/>
        </w:rPr>
        <w:t xml:space="preserve">W trakcie prowadzonych konsultacji z różnymi grupami interesu oraz rolnikami i osobami bezpośrednio zainteresowanymi prowadzeniem wskazanej działalności dużo czasu poświeciliśmy na </w:t>
      </w:r>
      <w:r w:rsidRPr="00A4795E">
        <w:rPr>
          <w:rFonts w:ascii="Arial" w:hAnsi="Arial" w:cs="Arial"/>
          <w:color w:val="000000" w:themeColor="text1"/>
        </w:rPr>
        <w:lastRenderedPageBreak/>
        <w:t xml:space="preserve">możliwe wsparcie finansowe i jego intensywność. Po dyskusjach popartych argumentami różnego typu wypracowaliśmy konsensus, że LGD będzie udzielało wsparcia </w:t>
      </w:r>
      <w:r w:rsidR="001F00BF" w:rsidRPr="00A4795E">
        <w:rPr>
          <w:rFonts w:ascii="Arial" w:hAnsi="Arial" w:cs="Arial"/>
          <w:color w:val="000000" w:themeColor="text1"/>
        </w:rPr>
        <w:t>w formie dotacji</w:t>
      </w:r>
      <w:r w:rsidR="00D6013B" w:rsidRPr="00A4795E">
        <w:rPr>
          <w:rFonts w:ascii="Arial" w:hAnsi="Arial" w:cs="Arial"/>
          <w:color w:val="000000" w:themeColor="text1"/>
        </w:rPr>
        <w:t xml:space="preserve"> </w:t>
      </w:r>
      <w:r w:rsidRPr="00A4795E">
        <w:rPr>
          <w:rFonts w:ascii="Arial" w:hAnsi="Arial" w:cs="Arial"/>
          <w:color w:val="000000" w:themeColor="text1"/>
        </w:rPr>
        <w:t>zai</w:t>
      </w:r>
      <w:r w:rsidR="007A127C" w:rsidRPr="00A4795E">
        <w:rPr>
          <w:rFonts w:ascii="Arial" w:hAnsi="Arial" w:cs="Arial"/>
          <w:color w:val="000000" w:themeColor="text1"/>
        </w:rPr>
        <w:t>nteresowanym rolnikom</w:t>
      </w:r>
      <w:r w:rsidRPr="00A4795E">
        <w:rPr>
          <w:rFonts w:ascii="Arial" w:hAnsi="Arial" w:cs="Arial"/>
          <w:color w:val="000000" w:themeColor="text1"/>
        </w:rPr>
        <w:t xml:space="preserve"> </w:t>
      </w:r>
      <w:r w:rsidR="007A127C" w:rsidRPr="00A4795E">
        <w:rPr>
          <w:rFonts w:ascii="Arial" w:hAnsi="Arial" w:cs="Arial"/>
          <w:color w:val="000000" w:themeColor="text1"/>
        </w:rPr>
        <w:t xml:space="preserve">od 60 000 zł </w:t>
      </w:r>
      <w:r w:rsidRPr="00A4795E">
        <w:rPr>
          <w:rFonts w:ascii="Arial" w:hAnsi="Arial" w:cs="Arial"/>
          <w:color w:val="000000" w:themeColor="text1"/>
        </w:rPr>
        <w:t>do wysokości 100 000,00</w:t>
      </w:r>
      <w:r w:rsidR="007A127C" w:rsidRPr="00A4795E">
        <w:rPr>
          <w:rFonts w:ascii="Arial" w:hAnsi="Arial" w:cs="Arial"/>
          <w:color w:val="000000" w:themeColor="text1"/>
        </w:rPr>
        <w:t xml:space="preserve"> zł</w:t>
      </w:r>
      <w:r w:rsidRPr="00A4795E">
        <w:rPr>
          <w:rFonts w:ascii="Arial" w:hAnsi="Arial" w:cs="Arial"/>
          <w:color w:val="000000" w:themeColor="text1"/>
        </w:rPr>
        <w:t xml:space="preserve"> </w:t>
      </w:r>
      <w:r w:rsidR="00DB0D27" w:rsidRPr="00A4795E">
        <w:rPr>
          <w:rFonts w:ascii="Arial" w:hAnsi="Arial" w:cs="Arial"/>
          <w:color w:val="000000" w:themeColor="text1"/>
        </w:rPr>
        <w:t xml:space="preserve">na jedną operację </w:t>
      </w:r>
      <w:r w:rsidRPr="00A4795E">
        <w:rPr>
          <w:rFonts w:ascii="Arial" w:hAnsi="Arial" w:cs="Arial"/>
          <w:color w:val="000000" w:themeColor="text1"/>
        </w:rPr>
        <w:t>przy intensywności pom</w:t>
      </w:r>
      <w:r w:rsidR="003E5EF6" w:rsidRPr="00A4795E">
        <w:rPr>
          <w:rFonts w:ascii="Arial" w:hAnsi="Arial" w:cs="Arial"/>
          <w:color w:val="000000" w:themeColor="text1"/>
        </w:rPr>
        <w:t>ocy kosztów kwalifikowanych do 8</w:t>
      </w:r>
      <w:r w:rsidRPr="00A4795E">
        <w:rPr>
          <w:rFonts w:ascii="Arial" w:hAnsi="Arial" w:cs="Arial"/>
          <w:color w:val="000000" w:themeColor="text1"/>
        </w:rPr>
        <w:t>5%.</w:t>
      </w:r>
      <w:r w:rsidR="00FE7B7B" w:rsidRPr="00A4795E">
        <w:rPr>
          <w:rFonts w:ascii="Arial" w:hAnsi="Arial" w:cs="Arial"/>
          <w:color w:val="000000" w:themeColor="text1"/>
        </w:rPr>
        <w:t xml:space="preserve"> Wartość wsparcia wynika z zapotrzebowania na zewnętrzne środki finansowe w celu dostosowania funkcjonującego gospodarstwa do potrzeb planowanej działalności gospodarczej, a intensywność pomocy wynika z niedostatecznych środków</w:t>
      </w:r>
      <w:r w:rsidR="00F15685" w:rsidRPr="00A4795E">
        <w:rPr>
          <w:rFonts w:ascii="Arial" w:hAnsi="Arial" w:cs="Arial"/>
          <w:color w:val="000000" w:themeColor="text1"/>
        </w:rPr>
        <w:t xml:space="preserve"> własnych</w:t>
      </w:r>
      <w:r w:rsidR="00FE7B7B" w:rsidRPr="00A4795E">
        <w:rPr>
          <w:rFonts w:ascii="Arial" w:hAnsi="Arial" w:cs="Arial"/>
          <w:color w:val="000000" w:themeColor="text1"/>
        </w:rPr>
        <w:t xml:space="preserve"> jakie posiada </w:t>
      </w:r>
      <w:r w:rsidR="00665C95" w:rsidRPr="00A4795E">
        <w:rPr>
          <w:rFonts w:ascii="Arial" w:hAnsi="Arial" w:cs="Arial"/>
          <w:color w:val="000000" w:themeColor="text1"/>
        </w:rPr>
        <w:t xml:space="preserve">do </w:t>
      </w:r>
      <w:r w:rsidR="00665C95" w:rsidRPr="00A4795E">
        <w:rPr>
          <w:rFonts w:ascii="Arial" w:hAnsi="Arial" w:cs="Arial"/>
        </w:rPr>
        <w:t>dyspozycji</w:t>
      </w:r>
      <w:r w:rsidR="004C32C0" w:rsidRPr="00A4795E">
        <w:rPr>
          <w:rFonts w:ascii="Arial" w:hAnsi="Arial" w:cs="Arial"/>
        </w:rPr>
        <w:t xml:space="preserve"> prowadzący małe gospodarstwo rolne</w:t>
      </w:r>
      <w:r w:rsidR="00F15685" w:rsidRPr="00A4795E">
        <w:rPr>
          <w:rFonts w:ascii="Arial" w:hAnsi="Arial" w:cs="Arial"/>
        </w:rPr>
        <w:t>.</w:t>
      </w:r>
    </w:p>
    <w:p w14:paraId="5A402799" w14:textId="1EAC85DF" w:rsidR="00D06A6D" w:rsidRPr="00A4795E" w:rsidRDefault="00923EF5" w:rsidP="00A4795E">
      <w:pPr>
        <w:pStyle w:val="Akapitzlist"/>
        <w:numPr>
          <w:ilvl w:val="0"/>
          <w:numId w:val="26"/>
        </w:numPr>
        <w:spacing w:after="0"/>
        <w:rPr>
          <w:rFonts w:ascii="Arial" w:hAnsi="Arial" w:cs="Arial"/>
        </w:rPr>
      </w:pPr>
      <w:r w:rsidRPr="00A4795E">
        <w:rPr>
          <w:rFonts w:ascii="Arial" w:hAnsi="Arial" w:cs="Arial"/>
        </w:rPr>
        <w:t>Rozwój infrastruktury turystycznej i rekreacyjnej</w:t>
      </w:r>
      <w:r w:rsidR="00E86D18" w:rsidRPr="00A4795E">
        <w:rPr>
          <w:rFonts w:ascii="Arial" w:hAnsi="Arial" w:cs="Arial"/>
        </w:rPr>
        <w:t xml:space="preserve">. To </w:t>
      </w:r>
      <w:r w:rsidR="00E96A47" w:rsidRPr="00A4795E">
        <w:rPr>
          <w:rFonts w:ascii="Arial" w:hAnsi="Arial" w:cs="Arial"/>
        </w:rPr>
        <w:t>przedsięwzięci</w:t>
      </w:r>
      <w:r w:rsidR="00E86D18" w:rsidRPr="00A4795E">
        <w:rPr>
          <w:rFonts w:ascii="Arial" w:hAnsi="Arial" w:cs="Arial"/>
        </w:rPr>
        <w:t>e zgodnie z propozycją wielu środowisk winno chronić środowisko/nie prowadzić</w:t>
      </w:r>
      <w:r w:rsidRPr="00A4795E">
        <w:rPr>
          <w:rFonts w:ascii="Arial" w:hAnsi="Arial" w:cs="Arial"/>
        </w:rPr>
        <w:t xml:space="preserve"> do jego degradacji</w:t>
      </w:r>
      <w:r w:rsidR="00D35441" w:rsidRPr="00A4795E">
        <w:rPr>
          <w:rFonts w:ascii="Arial" w:hAnsi="Arial" w:cs="Arial"/>
        </w:rPr>
        <w:t>. W opisie obszaru wskazywaliśmy, że posiadamy cenne naturalne użytki zielone, lasy z różną roślinnością, obiekty przestrzenie ważne z punktu widzenia ochrony środowiska, parki krajobrazowe, obszary chronionego krajobrazu, pomniki przyrody, dobra kultury o wartości historycznej – drewniane kościoły, zabytki architektury i zabudowania mające wartość hist</w:t>
      </w:r>
      <w:r w:rsidR="00D06A6D" w:rsidRPr="00A4795E">
        <w:rPr>
          <w:rFonts w:ascii="Arial" w:hAnsi="Arial" w:cs="Arial"/>
        </w:rPr>
        <w:t>oryczną</w:t>
      </w:r>
      <w:r w:rsidR="00E96A47" w:rsidRPr="00A4795E">
        <w:rPr>
          <w:rFonts w:ascii="Arial" w:hAnsi="Arial" w:cs="Arial"/>
        </w:rPr>
        <w:t>, wiejski krajobraz</w:t>
      </w:r>
      <w:r w:rsidR="00D35441" w:rsidRPr="00A4795E">
        <w:rPr>
          <w:rFonts w:ascii="Arial" w:hAnsi="Arial" w:cs="Arial"/>
        </w:rPr>
        <w:t>.</w:t>
      </w:r>
      <w:r w:rsidR="00D06A6D" w:rsidRPr="00A4795E">
        <w:rPr>
          <w:rFonts w:ascii="Arial" w:hAnsi="Arial" w:cs="Arial"/>
        </w:rPr>
        <w:t xml:space="preserve"> Wskazane nasze wyróżniki mogą stanowić dźwignię rozwojową naszego obszaru.</w:t>
      </w:r>
      <w:r w:rsidR="00D35441" w:rsidRPr="00A4795E">
        <w:rPr>
          <w:rFonts w:ascii="Arial" w:hAnsi="Arial" w:cs="Arial"/>
        </w:rPr>
        <w:t xml:space="preserve"> Jednak przyciągnięcie na obszary wiejskie turystów</w:t>
      </w:r>
      <w:r w:rsidR="00D06A6D" w:rsidRPr="00A4795E">
        <w:rPr>
          <w:rFonts w:ascii="Arial" w:hAnsi="Arial" w:cs="Arial"/>
        </w:rPr>
        <w:t xml:space="preserve"> i odwiedzających </w:t>
      </w:r>
      <w:r w:rsidR="001E6DE4" w:rsidRPr="00A4795E">
        <w:rPr>
          <w:rFonts w:ascii="Arial" w:hAnsi="Arial" w:cs="Arial"/>
        </w:rPr>
        <w:t>oraz umożliwienie odpoczynku dla samych mieszkańcó</w:t>
      </w:r>
      <w:r w:rsidR="001B0EB6" w:rsidRPr="00A4795E">
        <w:rPr>
          <w:rFonts w:ascii="Arial" w:hAnsi="Arial" w:cs="Arial"/>
        </w:rPr>
        <w:t>w</w:t>
      </w:r>
      <w:r w:rsidR="001E6DE4" w:rsidRPr="00A4795E">
        <w:rPr>
          <w:rFonts w:ascii="Arial" w:hAnsi="Arial" w:cs="Arial"/>
        </w:rPr>
        <w:t xml:space="preserve"> </w:t>
      </w:r>
      <w:r w:rsidR="00D06A6D" w:rsidRPr="00A4795E">
        <w:rPr>
          <w:rFonts w:ascii="Arial" w:hAnsi="Arial" w:cs="Arial"/>
        </w:rPr>
        <w:t>musi być poprzedzone przygotowaniem infrastruktury dostępu do tych zasobów</w:t>
      </w:r>
      <w:r w:rsidR="00BF58B7" w:rsidRPr="00A4795E">
        <w:rPr>
          <w:rFonts w:ascii="Arial" w:hAnsi="Arial" w:cs="Arial"/>
        </w:rPr>
        <w:t>, poprzez rozwój małej infrastruktura publicznej służącej</w:t>
      </w:r>
      <w:r w:rsidR="001B0EB6" w:rsidRPr="00A4795E">
        <w:rPr>
          <w:rFonts w:ascii="Arial" w:hAnsi="Arial" w:cs="Arial"/>
        </w:rPr>
        <w:t xml:space="preserve"> zaspokojeniu potrzeb społeczności </w:t>
      </w:r>
      <w:r w:rsidR="00BF58B7" w:rsidRPr="00A4795E">
        <w:rPr>
          <w:rFonts w:ascii="Arial" w:hAnsi="Arial" w:cs="Arial"/>
        </w:rPr>
        <w:t>w tym włączeniu</w:t>
      </w:r>
      <w:r w:rsidR="00CD418E" w:rsidRPr="00A4795E">
        <w:rPr>
          <w:rFonts w:ascii="Arial" w:hAnsi="Arial" w:cs="Arial"/>
        </w:rPr>
        <w:t xml:space="preserve"> społeczne</w:t>
      </w:r>
      <w:r w:rsidR="00BF58B7" w:rsidRPr="00A4795E">
        <w:rPr>
          <w:rFonts w:ascii="Arial" w:hAnsi="Arial" w:cs="Arial"/>
        </w:rPr>
        <w:t>mu</w:t>
      </w:r>
      <w:r w:rsidR="00CD418E" w:rsidRPr="00A4795E">
        <w:rPr>
          <w:rFonts w:ascii="Arial" w:hAnsi="Arial" w:cs="Arial"/>
        </w:rPr>
        <w:t xml:space="preserve"> seniorów, ludzi młodych i </w:t>
      </w:r>
      <w:r w:rsidR="00B81DBD" w:rsidRPr="00A4795E">
        <w:rPr>
          <w:rFonts w:ascii="Arial" w:hAnsi="Arial" w:cs="Arial"/>
        </w:rPr>
        <w:t>turystów</w:t>
      </w:r>
      <w:r w:rsidR="00BF58B7" w:rsidRPr="00A4795E">
        <w:rPr>
          <w:rFonts w:ascii="Arial" w:hAnsi="Arial" w:cs="Arial"/>
        </w:rPr>
        <w:t xml:space="preserve">. Takie  </w:t>
      </w:r>
      <w:r w:rsidR="00B81DBD" w:rsidRPr="00A4795E">
        <w:rPr>
          <w:rFonts w:ascii="Arial" w:hAnsi="Arial" w:cs="Arial"/>
        </w:rPr>
        <w:t>inwestycje</w:t>
      </w:r>
      <w:r w:rsidR="00D06A6D" w:rsidRPr="00A4795E">
        <w:rPr>
          <w:rFonts w:ascii="Arial" w:hAnsi="Arial" w:cs="Arial"/>
        </w:rPr>
        <w:t xml:space="preserve"> umożliwi</w:t>
      </w:r>
      <w:r w:rsidR="00B81DBD" w:rsidRPr="00A4795E">
        <w:rPr>
          <w:rFonts w:ascii="Arial" w:hAnsi="Arial" w:cs="Arial"/>
        </w:rPr>
        <w:t>ą</w:t>
      </w:r>
      <w:r w:rsidR="00D06A6D" w:rsidRPr="00A4795E">
        <w:rPr>
          <w:rFonts w:ascii="Arial" w:hAnsi="Arial" w:cs="Arial"/>
        </w:rPr>
        <w:t xml:space="preserve"> nie tylko </w:t>
      </w:r>
      <w:r w:rsidR="00BF58B7" w:rsidRPr="00A4795E">
        <w:rPr>
          <w:rFonts w:ascii="Arial" w:hAnsi="Arial" w:cs="Arial"/>
        </w:rPr>
        <w:t>na decyzje związane z rozwojem gospodarczym</w:t>
      </w:r>
      <w:r w:rsidR="00D06A6D" w:rsidRPr="00A4795E">
        <w:rPr>
          <w:rFonts w:ascii="Arial" w:hAnsi="Arial" w:cs="Arial"/>
        </w:rPr>
        <w:t>, ale także ochronę posiadanych cennych zasobów</w:t>
      </w:r>
      <w:r w:rsidRPr="00A4795E">
        <w:rPr>
          <w:rFonts w:ascii="Arial" w:hAnsi="Arial" w:cs="Arial"/>
        </w:rPr>
        <w:t>.</w:t>
      </w:r>
      <w:r w:rsidR="007D57E4" w:rsidRPr="00A4795E">
        <w:rPr>
          <w:rFonts w:ascii="Arial" w:hAnsi="Arial" w:cs="Arial"/>
        </w:rPr>
        <w:t xml:space="preserve"> </w:t>
      </w:r>
      <w:r w:rsidR="00D06A6D" w:rsidRPr="00A4795E">
        <w:rPr>
          <w:rFonts w:ascii="Arial" w:hAnsi="Arial" w:cs="Arial"/>
        </w:rPr>
        <w:t xml:space="preserve">Dostęp do takiej infrastruktury przyczyni się także do promowania aktywnego spędzania wolnego czasu przez mieszkańców oraz podniesienia atrakcyjności naszych obszarów </w:t>
      </w:r>
      <w:r w:rsidR="00121E8E" w:rsidRPr="00A4795E">
        <w:rPr>
          <w:rFonts w:ascii="Arial" w:hAnsi="Arial" w:cs="Arial"/>
        </w:rPr>
        <w:t>w celu zamieszkiwania ( zmniejszenie decyzji o wyemigrowaniu z naszego obszaru )</w:t>
      </w:r>
      <w:r w:rsidR="00BF58B7" w:rsidRPr="00A4795E">
        <w:rPr>
          <w:rFonts w:ascii="Arial" w:hAnsi="Arial" w:cs="Arial"/>
        </w:rPr>
        <w:t xml:space="preserve">. </w:t>
      </w:r>
    </w:p>
    <w:p w14:paraId="37DD4B2E" w14:textId="7096BE78" w:rsidR="00923EF5" w:rsidRPr="00A4795E" w:rsidRDefault="007D57E4" w:rsidP="00A4795E">
      <w:pPr>
        <w:pStyle w:val="Akapitzlist"/>
        <w:spacing w:after="0"/>
        <w:ind w:left="360"/>
        <w:rPr>
          <w:rFonts w:ascii="Arial" w:hAnsi="Arial" w:cs="Arial"/>
        </w:rPr>
      </w:pPr>
      <w:r w:rsidRPr="00A4795E">
        <w:rPr>
          <w:rFonts w:ascii="Arial" w:hAnsi="Arial" w:cs="Arial"/>
        </w:rPr>
        <w:t>Przedstaw</w:t>
      </w:r>
      <w:r w:rsidR="00773E8D" w:rsidRPr="00A4795E">
        <w:rPr>
          <w:rFonts w:ascii="Arial" w:hAnsi="Arial" w:cs="Arial"/>
        </w:rPr>
        <w:t>ione przedsięwzięcie</w:t>
      </w:r>
      <w:r w:rsidR="00665C95" w:rsidRPr="00A4795E">
        <w:rPr>
          <w:rFonts w:ascii="Arial" w:hAnsi="Arial" w:cs="Arial"/>
        </w:rPr>
        <w:t xml:space="preserve"> dedykowane będzie</w:t>
      </w:r>
      <w:r w:rsidR="00773E8D" w:rsidRPr="00A4795E">
        <w:rPr>
          <w:rFonts w:ascii="Arial" w:hAnsi="Arial" w:cs="Arial"/>
        </w:rPr>
        <w:t xml:space="preserve"> </w:t>
      </w:r>
      <w:r w:rsidR="00665C95" w:rsidRPr="00A4795E">
        <w:rPr>
          <w:rFonts w:ascii="Arial" w:hAnsi="Arial" w:cs="Arial"/>
        </w:rPr>
        <w:t>do realizacji przez</w:t>
      </w:r>
      <w:r w:rsidR="002B679F" w:rsidRPr="00A4795E">
        <w:rPr>
          <w:rFonts w:ascii="Arial" w:hAnsi="Arial" w:cs="Arial"/>
          <w:color w:val="FF0000"/>
        </w:rPr>
        <w:t xml:space="preserve"> </w:t>
      </w:r>
      <w:r w:rsidR="00EE3D4E" w:rsidRPr="00A4795E">
        <w:rPr>
          <w:rFonts w:ascii="Arial" w:hAnsi="Arial" w:cs="Arial"/>
        </w:rPr>
        <w:t xml:space="preserve">jednostki sektora finansów publicznych </w:t>
      </w:r>
      <w:r w:rsidR="002B679F" w:rsidRPr="00A4795E">
        <w:rPr>
          <w:rFonts w:ascii="Arial" w:hAnsi="Arial" w:cs="Arial"/>
        </w:rPr>
        <w:t>oraz organizacje pozarządowe</w:t>
      </w:r>
      <w:r w:rsidRPr="00A4795E">
        <w:rPr>
          <w:rFonts w:ascii="Arial" w:hAnsi="Arial" w:cs="Arial"/>
        </w:rPr>
        <w:t xml:space="preserve">. Są to podmioty z doświadczeniem we wdrażaniu tego typu działań. W związku z tym poszczególne etapy realizacji </w:t>
      </w:r>
      <w:r w:rsidR="002B679F" w:rsidRPr="00A4795E">
        <w:rPr>
          <w:rFonts w:ascii="Arial" w:hAnsi="Arial" w:cs="Arial"/>
        </w:rPr>
        <w:t xml:space="preserve">operacji </w:t>
      </w:r>
      <w:r w:rsidRPr="00A4795E">
        <w:rPr>
          <w:rFonts w:ascii="Arial" w:hAnsi="Arial" w:cs="Arial"/>
        </w:rPr>
        <w:t>będą przebiegały bez większych zakłóceń, pomimo wielu specjalistycznych uwarunkowań. Dlatego też po  opracowaniu procedury ocen</w:t>
      </w:r>
      <w:r w:rsidR="00665C95" w:rsidRPr="00A4795E">
        <w:rPr>
          <w:rFonts w:ascii="Arial" w:hAnsi="Arial" w:cs="Arial"/>
        </w:rPr>
        <w:t>y i wyboru łącznie z kryteriami</w:t>
      </w:r>
      <w:r w:rsidRPr="00A4795E">
        <w:rPr>
          <w:rFonts w:ascii="Arial" w:hAnsi="Arial" w:cs="Arial"/>
          <w:color w:val="FF0000"/>
        </w:rPr>
        <w:t xml:space="preserve"> </w:t>
      </w:r>
      <w:r w:rsidR="00EE3D4E" w:rsidRPr="00A4795E">
        <w:rPr>
          <w:rFonts w:ascii="Arial" w:hAnsi="Arial" w:cs="Arial"/>
        </w:rPr>
        <w:t xml:space="preserve">dostępowymi i rankingującymi </w:t>
      </w:r>
      <w:r w:rsidRPr="00A4795E">
        <w:rPr>
          <w:rFonts w:ascii="Arial" w:hAnsi="Arial" w:cs="Arial"/>
        </w:rPr>
        <w:t>przestąpimy do ogłoszenia naboru wnioskó</w:t>
      </w:r>
      <w:r w:rsidR="005512BA" w:rsidRPr="00A4795E">
        <w:rPr>
          <w:rFonts w:ascii="Arial" w:hAnsi="Arial" w:cs="Arial"/>
        </w:rPr>
        <w:t>w o przyznanie pomocy na w/w przedsięwzięcie</w:t>
      </w:r>
      <w:r w:rsidRPr="00A4795E">
        <w:rPr>
          <w:rFonts w:ascii="Arial" w:hAnsi="Arial" w:cs="Arial"/>
        </w:rPr>
        <w:t>. Po czym pracownicy biura będą przyjmowali wnioski i dokonywali sprawdzenia kompletności złożonej dokumentacji wraz z przeprowadzeniem wstępnej oceny. Następnie  zgromadzone dokumenty poddane będą procedowaniu na posiedzeniu Rady, która dokona oceny</w:t>
      </w:r>
      <w:r w:rsidR="00CC55AA" w:rsidRPr="00A4795E">
        <w:rPr>
          <w:rFonts w:ascii="Arial" w:hAnsi="Arial" w:cs="Arial"/>
        </w:rPr>
        <w:t>,</w:t>
      </w:r>
      <w:r w:rsidR="00EE3D4E" w:rsidRPr="00A4795E">
        <w:rPr>
          <w:rFonts w:ascii="Arial" w:hAnsi="Arial" w:cs="Arial"/>
        </w:rPr>
        <w:t xml:space="preserve"> </w:t>
      </w:r>
      <w:r w:rsidRPr="00A4795E">
        <w:rPr>
          <w:rFonts w:ascii="Arial" w:hAnsi="Arial" w:cs="Arial"/>
        </w:rPr>
        <w:t xml:space="preserve"> wyboru </w:t>
      </w:r>
      <w:r w:rsidR="00EE3D4E" w:rsidRPr="00A4795E">
        <w:rPr>
          <w:rFonts w:ascii="Arial" w:hAnsi="Arial" w:cs="Arial"/>
        </w:rPr>
        <w:t xml:space="preserve">i ustali kwotę wsparcia </w:t>
      </w:r>
      <w:r w:rsidRPr="00A4795E">
        <w:rPr>
          <w:rFonts w:ascii="Arial" w:hAnsi="Arial" w:cs="Arial"/>
        </w:rPr>
        <w:t>oraz poinformowania Wnioskoda</w:t>
      </w:r>
      <w:r w:rsidR="005512BA" w:rsidRPr="00A4795E">
        <w:rPr>
          <w:rFonts w:ascii="Arial" w:hAnsi="Arial" w:cs="Arial"/>
        </w:rPr>
        <w:t>wców o wynikach oceny i skompletowaną odpowiednio</w:t>
      </w:r>
      <w:r w:rsidRPr="00A4795E">
        <w:rPr>
          <w:rFonts w:ascii="Arial" w:hAnsi="Arial" w:cs="Arial"/>
        </w:rPr>
        <w:t xml:space="preserve"> całość dokumentacji przekażemy do Urzędu Marszałkowskiego w Toruniu celem prowadzenia dalszej obsługi. Taki sposób obsługi wynika z małej ilości pracowników w naszym biurze, małej ilości wniosków do obsługi przy szerokim spektrum </w:t>
      </w:r>
      <w:r w:rsidR="005512BA" w:rsidRPr="00A4795E">
        <w:rPr>
          <w:rFonts w:ascii="Arial" w:hAnsi="Arial" w:cs="Arial"/>
        </w:rPr>
        <w:t xml:space="preserve">specjalistycznych </w:t>
      </w:r>
      <w:r w:rsidRPr="00A4795E">
        <w:rPr>
          <w:rFonts w:ascii="Arial" w:hAnsi="Arial" w:cs="Arial"/>
        </w:rPr>
        <w:t xml:space="preserve">uwarunkowań determinujących </w:t>
      </w:r>
      <w:r w:rsidR="005512BA" w:rsidRPr="00A4795E">
        <w:rPr>
          <w:rFonts w:ascii="Arial" w:hAnsi="Arial" w:cs="Arial"/>
        </w:rPr>
        <w:t xml:space="preserve">odpowiednie </w:t>
      </w:r>
      <w:r w:rsidRPr="00A4795E">
        <w:rPr>
          <w:rFonts w:ascii="Arial" w:hAnsi="Arial" w:cs="Arial"/>
        </w:rPr>
        <w:t>przygotowanie specjalistyczne</w:t>
      </w:r>
      <w:r w:rsidR="005512BA" w:rsidRPr="00A4795E">
        <w:rPr>
          <w:rFonts w:ascii="Arial" w:hAnsi="Arial" w:cs="Arial"/>
        </w:rPr>
        <w:t xml:space="preserve"> pracowników obsługi</w:t>
      </w:r>
      <w:r w:rsidRPr="00A4795E">
        <w:rPr>
          <w:rFonts w:ascii="Arial" w:hAnsi="Arial" w:cs="Arial"/>
        </w:rPr>
        <w:t>. Koszty obsługi są niewspółmierne do pożytku a</w:t>
      </w:r>
      <w:r w:rsidR="002B679F" w:rsidRPr="00A4795E">
        <w:rPr>
          <w:rFonts w:ascii="Arial" w:hAnsi="Arial" w:cs="Arial"/>
        </w:rPr>
        <w:t xml:space="preserve"> koszty związane z</w:t>
      </w:r>
      <w:r w:rsidRPr="00A4795E">
        <w:rPr>
          <w:rFonts w:ascii="Arial" w:hAnsi="Arial" w:cs="Arial"/>
        </w:rPr>
        <w:t xml:space="preserve"> dojazd</w:t>
      </w:r>
      <w:r w:rsidR="002B679F" w:rsidRPr="00A4795E">
        <w:rPr>
          <w:rFonts w:ascii="Arial" w:hAnsi="Arial" w:cs="Arial"/>
        </w:rPr>
        <w:t>em</w:t>
      </w:r>
      <w:r w:rsidRPr="00A4795E">
        <w:rPr>
          <w:rFonts w:ascii="Arial" w:hAnsi="Arial" w:cs="Arial"/>
        </w:rPr>
        <w:t xml:space="preserve"> Wnioskodawcy </w:t>
      </w:r>
      <w:r w:rsidR="005512BA" w:rsidRPr="00A4795E">
        <w:rPr>
          <w:rFonts w:ascii="Arial" w:hAnsi="Arial" w:cs="Arial"/>
        </w:rPr>
        <w:t>do Instytucji obsługi -</w:t>
      </w:r>
      <w:r w:rsidRPr="00A4795E">
        <w:rPr>
          <w:rFonts w:ascii="Arial" w:hAnsi="Arial" w:cs="Arial"/>
        </w:rPr>
        <w:t xml:space="preserve"> Urzędu Marszałkowskiego w Toruniu</w:t>
      </w:r>
      <w:r w:rsidR="002B679F" w:rsidRPr="00A4795E">
        <w:rPr>
          <w:rFonts w:ascii="Arial" w:hAnsi="Arial" w:cs="Arial"/>
        </w:rPr>
        <w:t xml:space="preserve"> nie stanowią dużej pozycji w strukturze kosztów</w:t>
      </w:r>
      <w:r w:rsidR="005C46EF" w:rsidRPr="00A4795E">
        <w:rPr>
          <w:rFonts w:ascii="Arial" w:hAnsi="Arial" w:cs="Arial"/>
        </w:rPr>
        <w:t xml:space="preserve"> inwestycji.</w:t>
      </w:r>
    </w:p>
    <w:p w14:paraId="6F2AA465" w14:textId="25391280" w:rsidR="006477AE" w:rsidRPr="00A4795E" w:rsidRDefault="00722584" w:rsidP="00A4795E">
      <w:pPr>
        <w:pStyle w:val="Akapitzlist"/>
        <w:spacing w:after="0"/>
        <w:ind w:left="360"/>
        <w:rPr>
          <w:rFonts w:ascii="Arial" w:hAnsi="Arial" w:cs="Arial"/>
        </w:rPr>
      </w:pPr>
      <w:r w:rsidRPr="00A4795E">
        <w:rPr>
          <w:rFonts w:ascii="Arial" w:hAnsi="Arial" w:cs="Arial"/>
        </w:rPr>
        <w:t>Na omawiane przedsięwzięcie wnioski mogą skład</w:t>
      </w:r>
      <w:r w:rsidR="005B6002" w:rsidRPr="00A4795E">
        <w:rPr>
          <w:rFonts w:ascii="Arial" w:hAnsi="Arial" w:cs="Arial"/>
        </w:rPr>
        <w:t>ać przedstawiciele różnych grup, pod warunkiem, że umożliwią swobodny</w:t>
      </w:r>
      <w:r w:rsidR="0020387F" w:rsidRPr="00A4795E">
        <w:rPr>
          <w:rFonts w:ascii="Arial" w:hAnsi="Arial" w:cs="Arial"/>
        </w:rPr>
        <w:t xml:space="preserve"> bezpłatny</w:t>
      </w:r>
      <w:r w:rsidR="005B6002" w:rsidRPr="00A4795E">
        <w:rPr>
          <w:rFonts w:ascii="Arial" w:hAnsi="Arial" w:cs="Arial"/>
        </w:rPr>
        <w:t xml:space="preserve"> dostęp do zrealizowanych inwestycji. Zgodnie z wytycznymi do PS WPR intensywność wsparcia będzie różna w zależności od przynależności do grupy docelowej</w:t>
      </w:r>
      <w:r w:rsidR="005C46EF" w:rsidRPr="00A4795E">
        <w:rPr>
          <w:rFonts w:ascii="Arial" w:hAnsi="Arial" w:cs="Arial"/>
        </w:rPr>
        <w:t xml:space="preserve"> ( jsfp, </w:t>
      </w:r>
      <w:r w:rsidR="00EE3D4E" w:rsidRPr="00A4795E">
        <w:rPr>
          <w:rFonts w:ascii="Arial" w:hAnsi="Arial" w:cs="Arial"/>
        </w:rPr>
        <w:t>organizacje pozarządowe</w:t>
      </w:r>
      <w:r w:rsidR="005C46EF" w:rsidRPr="00A4795E">
        <w:rPr>
          <w:rFonts w:ascii="Arial" w:hAnsi="Arial" w:cs="Arial"/>
        </w:rPr>
        <w:t>)</w:t>
      </w:r>
      <w:r w:rsidR="005B6002" w:rsidRPr="00A4795E">
        <w:rPr>
          <w:rFonts w:ascii="Arial" w:hAnsi="Arial" w:cs="Arial"/>
        </w:rPr>
        <w:t>. W związku z tym po przedstawieniu problemu podczas prac kons</w:t>
      </w:r>
      <w:r w:rsidR="0020387F" w:rsidRPr="00A4795E">
        <w:rPr>
          <w:rFonts w:ascii="Arial" w:hAnsi="Arial" w:cs="Arial"/>
        </w:rPr>
        <w:t>ultacyjnych uzgodniliśmy</w:t>
      </w:r>
      <w:r w:rsidR="005B6002" w:rsidRPr="00A4795E">
        <w:rPr>
          <w:rFonts w:ascii="Arial" w:hAnsi="Arial" w:cs="Arial"/>
        </w:rPr>
        <w:t>, że</w:t>
      </w:r>
      <w:r w:rsidR="0020387F" w:rsidRPr="00A4795E">
        <w:rPr>
          <w:rFonts w:ascii="Arial" w:hAnsi="Arial" w:cs="Arial"/>
        </w:rPr>
        <w:t xml:space="preserve"> nie</w:t>
      </w:r>
      <w:r w:rsidR="005B6002" w:rsidRPr="00A4795E">
        <w:rPr>
          <w:rFonts w:ascii="Arial" w:hAnsi="Arial" w:cs="Arial"/>
        </w:rPr>
        <w:t xml:space="preserve"> </w:t>
      </w:r>
      <w:r w:rsidR="005C46EF" w:rsidRPr="00A4795E">
        <w:rPr>
          <w:rFonts w:ascii="Arial" w:hAnsi="Arial" w:cs="Arial"/>
        </w:rPr>
        <w:t>będziemy obniżać</w:t>
      </w:r>
      <w:r w:rsidR="005B6002" w:rsidRPr="00A4795E">
        <w:rPr>
          <w:rFonts w:ascii="Arial" w:hAnsi="Arial" w:cs="Arial"/>
        </w:rPr>
        <w:t xml:space="preserve"> intensywności pomocy</w:t>
      </w:r>
      <w:r w:rsidR="0020387F" w:rsidRPr="00A4795E">
        <w:rPr>
          <w:rFonts w:ascii="Arial" w:hAnsi="Arial" w:cs="Arial"/>
        </w:rPr>
        <w:t xml:space="preserve"> i takie jest stanowisko Organów LGD</w:t>
      </w:r>
      <w:r w:rsidR="005B6002" w:rsidRPr="00A4795E">
        <w:rPr>
          <w:rFonts w:ascii="Arial" w:hAnsi="Arial" w:cs="Arial"/>
        </w:rPr>
        <w:t xml:space="preserve">. Natomiast po przedstawieniu konsultantom </w:t>
      </w:r>
      <w:r w:rsidR="0020387F" w:rsidRPr="00A4795E">
        <w:rPr>
          <w:rFonts w:ascii="Arial" w:hAnsi="Arial" w:cs="Arial"/>
        </w:rPr>
        <w:t>jakie ma być maksymalne kwotowo wsparcie</w:t>
      </w:r>
      <w:r w:rsidR="001F00BF" w:rsidRPr="00A4795E">
        <w:rPr>
          <w:rFonts w:ascii="Arial" w:hAnsi="Arial" w:cs="Arial"/>
        </w:rPr>
        <w:t xml:space="preserve"> w formie dotacji</w:t>
      </w:r>
      <w:r w:rsidR="00A65E35" w:rsidRPr="00A4795E">
        <w:rPr>
          <w:rFonts w:ascii="Arial" w:hAnsi="Arial" w:cs="Arial"/>
        </w:rPr>
        <w:t xml:space="preserve"> pojedyn</w:t>
      </w:r>
      <w:r w:rsidR="0020387F" w:rsidRPr="00A4795E">
        <w:rPr>
          <w:rFonts w:ascii="Arial" w:hAnsi="Arial" w:cs="Arial"/>
        </w:rPr>
        <w:t>czego wnios</w:t>
      </w:r>
      <w:r w:rsidR="007A127C" w:rsidRPr="00A4795E">
        <w:rPr>
          <w:rFonts w:ascii="Arial" w:hAnsi="Arial" w:cs="Arial"/>
        </w:rPr>
        <w:t>ku na operację infrastrukturalną</w:t>
      </w:r>
      <w:r w:rsidR="0020387F" w:rsidRPr="00A4795E">
        <w:rPr>
          <w:rFonts w:ascii="Arial" w:hAnsi="Arial" w:cs="Arial"/>
        </w:rPr>
        <w:t xml:space="preserve"> to z przywołaniem zrealizowanych inwestycji w perspektywie 2014 – 2020 różnice w stanowiskach były ba</w:t>
      </w:r>
      <w:r w:rsidR="00A65E35" w:rsidRPr="00A4795E">
        <w:rPr>
          <w:rFonts w:ascii="Arial" w:hAnsi="Arial" w:cs="Arial"/>
        </w:rPr>
        <w:t>rdzo rozbieżne i był</w:t>
      </w:r>
      <w:r w:rsidR="007A127C" w:rsidRPr="00A4795E">
        <w:rPr>
          <w:rFonts w:ascii="Arial" w:hAnsi="Arial" w:cs="Arial"/>
        </w:rPr>
        <w:t xml:space="preserve"> wniosek</w:t>
      </w:r>
      <w:r w:rsidR="0020387F" w:rsidRPr="00A4795E">
        <w:rPr>
          <w:rFonts w:ascii="Arial" w:hAnsi="Arial" w:cs="Arial"/>
        </w:rPr>
        <w:t xml:space="preserve">, </w:t>
      </w:r>
      <w:r w:rsidR="00A65E35" w:rsidRPr="00A4795E">
        <w:rPr>
          <w:rFonts w:ascii="Arial" w:hAnsi="Arial" w:cs="Arial"/>
        </w:rPr>
        <w:t>który został przyjęty i LGD nie będzie</w:t>
      </w:r>
      <w:r w:rsidR="0020387F" w:rsidRPr="00A4795E">
        <w:rPr>
          <w:rFonts w:ascii="Arial" w:hAnsi="Arial" w:cs="Arial"/>
        </w:rPr>
        <w:t xml:space="preserve"> in</w:t>
      </w:r>
      <w:r w:rsidR="00A65E35" w:rsidRPr="00A4795E">
        <w:rPr>
          <w:rFonts w:ascii="Arial" w:hAnsi="Arial" w:cs="Arial"/>
        </w:rPr>
        <w:t>gerować w tę kwestię i umożliwi</w:t>
      </w:r>
      <w:r w:rsidR="0020387F" w:rsidRPr="00A4795E">
        <w:rPr>
          <w:rFonts w:ascii="Arial" w:hAnsi="Arial" w:cs="Arial"/>
        </w:rPr>
        <w:t xml:space="preserve"> poten</w:t>
      </w:r>
      <w:r w:rsidR="007A127C" w:rsidRPr="00A4795E">
        <w:rPr>
          <w:rFonts w:ascii="Arial" w:hAnsi="Arial" w:cs="Arial"/>
        </w:rPr>
        <w:t>cjalnym inwestorom</w:t>
      </w:r>
      <w:r w:rsidR="0020387F" w:rsidRPr="00A4795E">
        <w:rPr>
          <w:rFonts w:ascii="Arial" w:hAnsi="Arial" w:cs="Arial"/>
        </w:rPr>
        <w:t xml:space="preserve"> możliwość ubiegani</w:t>
      </w:r>
      <w:r w:rsidR="00A65E35" w:rsidRPr="00A4795E">
        <w:rPr>
          <w:rFonts w:ascii="Arial" w:hAnsi="Arial" w:cs="Arial"/>
        </w:rPr>
        <w:t>a się o maksymalną</w:t>
      </w:r>
      <w:r w:rsidR="007A127C" w:rsidRPr="00A4795E">
        <w:rPr>
          <w:rFonts w:ascii="Arial" w:hAnsi="Arial" w:cs="Arial"/>
        </w:rPr>
        <w:t xml:space="preserve"> kwotę możliwą</w:t>
      </w:r>
      <w:r w:rsidR="0020387F" w:rsidRPr="00A4795E">
        <w:rPr>
          <w:rFonts w:ascii="Arial" w:hAnsi="Arial" w:cs="Arial"/>
        </w:rPr>
        <w:t xml:space="preserve"> do pozyskania zgodnie z wytycznymi dotyczącymi PS WPR</w:t>
      </w:r>
      <w:r w:rsidR="005C46EF" w:rsidRPr="00A4795E">
        <w:rPr>
          <w:rFonts w:ascii="Arial" w:hAnsi="Arial" w:cs="Arial"/>
        </w:rPr>
        <w:t xml:space="preserve"> upublicznionym w ogłoszeniu</w:t>
      </w:r>
      <w:r w:rsidR="007A127C" w:rsidRPr="00A4795E">
        <w:rPr>
          <w:rFonts w:ascii="Arial" w:hAnsi="Arial" w:cs="Arial"/>
        </w:rPr>
        <w:t xml:space="preserve"> o naborze </w:t>
      </w:r>
      <w:r w:rsidR="007A127C" w:rsidRPr="00A4795E">
        <w:rPr>
          <w:rFonts w:ascii="Arial" w:hAnsi="Arial" w:cs="Arial"/>
        </w:rPr>
        <w:lastRenderedPageBreak/>
        <w:t>wniosków</w:t>
      </w:r>
      <w:r w:rsidR="0020387F" w:rsidRPr="00A4795E">
        <w:rPr>
          <w:rFonts w:ascii="Arial" w:hAnsi="Arial" w:cs="Arial"/>
        </w:rPr>
        <w:t>. Organy LGD nie wnosiły sprzeciwu i na swoich posiedzeniach wskazywali projekty infrastrukturalne o różnych wartościach. J</w:t>
      </w:r>
      <w:r w:rsidR="005C46EF" w:rsidRPr="00A4795E">
        <w:rPr>
          <w:rFonts w:ascii="Arial" w:hAnsi="Arial" w:cs="Arial"/>
        </w:rPr>
        <w:t>ednak podkreślali, aby prezentowały</w:t>
      </w:r>
      <w:r w:rsidR="0020387F" w:rsidRPr="00A4795E">
        <w:rPr>
          <w:rFonts w:ascii="Arial" w:hAnsi="Arial" w:cs="Arial"/>
        </w:rPr>
        <w:t xml:space="preserve"> element</w:t>
      </w:r>
      <w:r w:rsidR="005C46EF" w:rsidRPr="00A4795E">
        <w:rPr>
          <w:rFonts w:ascii="Arial" w:hAnsi="Arial" w:cs="Arial"/>
        </w:rPr>
        <w:t>y atrakcyjne</w:t>
      </w:r>
      <w:r w:rsidR="0020387F" w:rsidRPr="00A4795E">
        <w:rPr>
          <w:rFonts w:ascii="Arial" w:hAnsi="Arial" w:cs="Arial"/>
        </w:rPr>
        <w:t xml:space="preserve"> dla </w:t>
      </w:r>
      <w:r w:rsidR="005B3872" w:rsidRPr="00A4795E">
        <w:rPr>
          <w:rFonts w:ascii="Arial" w:hAnsi="Arial" w:cs="Arial"/>
        </w:rPr>
        <w:t>turystów i do zmysłowej rekreacji dla mieszkańców.</w:t>
      </w:r>
    </w:p>
    <w:p w14:paraId="4B2733C6" w14:textId="2C576E5D" w:rsidR="0077169A" w:rsidRPr="00A4795E" w:rsidRDefault="00E15F67" w:rsidP="00A4795E">
      <w:pPr>
        <w:pStyle w:val="Akapitzlist"/>
        <w:numPr>
          <w:ilvl w:val="0"/>
          <w:numId w:val="26"/>
        </w:numPr>
        <w:spacing w:after="0"/>
        <w:rPr>
          <w:rFonts w:ascii="Arial" w:hAnsi="Arial" w:cs="Arial"/>
        </w:rPr>
      </w:pPr>
      <w:r w:rsidRPr="00A4795E">
        <w:rPr>
          <w:rFonts w:ascii="Arial" w:hAnsi="Arial" w:cs="Arial"/>
        </w:rPr>
        <w:t xml:space="preserve">Zespoły </w:t>
      </w:r>
      <w:r w:rsidR="00654626" w:rsidRPr="00A4795E">
        <w:rPr>
          <w:rFonts w:ascii="Arial" w:hAnsi="Arial" w:cs="Arial"/>
        </w:rPr>
        <w:t>aktywnych osób</w:t>
      </w:r>
      <w:r w:rsidRPr="00A4795E">
        <w:rPr>
          <w:rFonts w:ascii="Arial" w:hAnsi="Arial" w:cs="Arial"/>
        </w:rPr>
        <w:t xml:space="preserve">. </w:t>
      </w:r>
      <w:r w:rsidR="004B6BCE" w:rsidRPr="00A4795E">
        <w:rPr>
          <w:rFonts w:ascii="Arial" w:hAnsi="Arial" w:cs="Arial"/>
        </w:rPr>
        <w:t xml:space="preserve">Przeznaczone są dla </w:t>
      </w:r>
      <w:r w:rsidR="00D91FC8" w:rsidRPr="00A4795E">
        <w:rPr>
          <w:rFonts w:ascii="Arial" w:hAnsi="Arial" w:cs="Arial"/>
        </w:rPr>
        <w:t>wszystkich mieszkańców obszaru objętego lokalną strategią rozwoju, którzy ukończyli 60 rok życia</w:t>
      </w:r>
      <w:r w:rsidR="00F42695" w:rsidRPr="00A4795E">
        <w:rPr>
          <w:rFonts w:ascii="Arial" w:hAnsi="Arial" w:cs="Arial"/>
        </w:rPr>
        <w:t>, a</w:t>
      </w:r>
      <w:r w:rsidR="000030C5" w:rsidRPr="00A4795E">
        <w:rPr>
          <w:rFonts w:ascii="Arial" w:hAnsi="Arial" w:cs="Arial"/>
        </w:rPr>
        <w:t xml:space="preserve"> celem jest</w:t>
      </w:r>
      <w:r w:rsidR="000258E9" w:rsidRPr="00A4795E">
        <w:rPr>
          <w:rFonts w:ascii="Arial" w:hAnsi="Arial" w:cs="Arial"/>
        </w:rPr>
        <w:t xml:space="preserve"> promowanie</w:t>
      </w:r>
      <w:r w:rsidR="006800E3" w:rsidRPr="00A4795E">
        <w:rPr>
          <w:rFonts w:ascii="Arial" w:hAnsi="Arial" w:cs="Arial"/>
        </w:rPr>
        <w:t xml:space="preserve"> integracji społecznej osób zagrożonych ubóstwem lub wykluczeniem społ</w:t>
      </w:r>
      <w:r w:rsidR="000702A8" w:rsidRPr="00A4795E">
        <w:rPr>
          <w:rFonts w:ascii="Arial" w:hAnsi="Arial" w:cs="Arial"/>
        </w:rPr>
        <w:t>ecznym, w tym os</w:t>
      </w:r>
      <w:r w:rsidR="00F42695" w:rsidRPr="00A4795E">
        <w:rPr>
          <w:rFonts w:ascii="Arial" w:hAnsi="Arial" w:cs="Arial"/>
        </w:rPr>
        <w:t>ób najbardziej potrzebujących</w:t>
      </w:r>
      <w:r w:rsidR="000258E9" w:rsidRPr="00A4795E">
        <w:rPr>
          <w:rFonts w:ascii="Arial" w:hAnsi="Arial" w:cs="Arial"/>
        </w:rPr>
        <w:t xml:space="preserve"> i dzieci</w:t>
      </w:r>
      <w:r w:rsidR="00F42695" w:rsidRPr="00A4795E">
        <w:rPr>
          <w:rFonts w:ascii="Arial" w:hAnsi="Arial" w:cs="Arial"/>
        </w:rPr>
        <w:t>. To przedsięwzięcie może być realizowane przez</w:t>
      </w:r>
      <w:r w:rsidR="00DB79F2" w:rsidRPr="00A4795E">
        <w:rPr>
          <w:rFonts w:ascii="Arial" w:hAnsi="Arial" w:cs="Arial"/>
        </w:rPr>
        <w:t xml:space="preserve"> następujące zakresy działania na rzecz integracji</w:t>
      </w:r>
      <w:r w:rsidR="002E44C0" w:rsidRPr="00A4795E">
        <w:rPr>
          <w:rFonts w:ascii="Arial" w:hAnsi="Arial" w:cs="Arial"/>
        </w:rPr>
        <w:t xml:space="preserve"> seniorów</w:t>
      </w:r>
      <w:r w:rsidR="00DB79F2" w:rsidRPr="00A4795E">
        <w:rPr>
          <w:rFonts w:ascii="Arial" w:hAnsi="Arial" w:cs="Arial"/>
        </w:rPr>
        <w:t>, pozwalające uchronić tę grupę społeczną przed izolacją i wykluczeniem społecznym: tworzenie i</w:t>
      </w:r>
      <w:r w:rsidR="00A74364" w:rsidRPr="00A4795E">
        <w:rPr>
          <w:rFonts w:ascii="Arial" w:hAnsi="Arial" w:cs="Arial"/>
        </w:rPr>
        <w:t xml:space="preserve"> funkcjonowanie klubów seniora;</w:t>
      </w:r>
      <w:r w:rsidR="002E44C0" w:rsidRPr="00A4795E">
        <w:rPr>
          <w:rFonts w:ascii="Arial" w:hAnsi="Arial" w:cs="Arial"/>
          <w:color w:val="FF0000"/>
        </w:rPr>
        <w:t xml:space="preserve"> </w:t>
      </w:r>
      <w:r w:rsidR="002E44C0" w:rsidRPr="00A4795E">
        <w:rPr>
          <w:rFonts w:ascii="Arial" w:hAnsi="Arial" w:cs="Arial"/>
        </w:rPr>
        <w:t xml:space="preserve">zajęcia aktywizacyjne prowadzone przez </w:t>
      </w:r>
      <w:r w:rsidR="00DB79F2" w:rsidRPr="00A4795E">
        <w:rPr>
          <w:rFonts w:ascii="Arial" w:hAnsi="Arial" w:cs="Arial"/>
        </w:rPr>
        <w:t xml:space="preserve"> </w:t>
      </w:r>
      <w:r w:rsidR="000030C5" w:rsidRPr="00A4795E">
        <w:rPr>
          <w:rFonts w:ascii="Arial" w:hAnsi="Arial" w:cs="Arial"/>
        </w:rPr>
        <w:t>uniwersytet</w:t>
      </w:r>
      <w:r w:rsidR="002E44C0" w:rsidRPr="00A4795E">
        <w:rPr>
          <w:rFonts w:ascii="Arial" w:hAnsi="Arial" w:cs="Arial"/>
        </w:rPr>
        <w:t>y</w:t>
      </w:r>
      <w:r w:rsidR="00DB79F2" w:rsidRPr="00A4795E">
        <w:rPr>
          <w:rFonts w:ascii="Arial" w:hAnsi="Arial" w:cs="Arial"/>
        </w:rPr>
        <w:t xml:space="preserve"> trzeciego wieku; zajęcia aktywizacyjne w</w:t>
      </w:r>
      <w:r w:rsidR="00DB79F2" w:rsidRPr="00A4795E">
        <w:rPr>
          <w:rFonts w:ascii="Arial" w:hAnsi="Arial" w:cs="Arial"/>
          <w:color w:val="FF0000"/>
        </w:rPr>
        <w:t xml:space="preserve"> </w:t>
      </w:r>
      <w:r w:rsidR="00DB79F2" w:rsidRPr="00A4795E">
        <w:rPr>
          <w:rFonts w:ascii="Arial" w:hAnsi="Arial" w:cs="Arial"/>
        </w:rPr>
        <w:t xml:space="preserve">gospodarstwach opiekuńczych; uzupełniająco, w ramach klubów seniora oraz gospodarstw opiekuńczych: inne działania mające na celu wsparcie i integrację osób starszych, uwzględniające udział rodziny i całego środowiska w tworzeniu lokalnych sieci integracji i samopomocy obejmujące: organizację wydarzeń włączających środowisko lokalne w problemy osób starszych: np. dnia sąsiada, pikników i wigilii sąsiedzkich; spotkania o charakterze międzypokoleniowym, np. z młodzieżą szkolną lub grupami przedszkolnymi, mające na celu wymianę doświadczeń, wzajemną edukację i pomoc; spotkania klubów wolontariackich, których celem jest pomoc osobom starszym i samopomoc, w tym organizacja banków wolnego czasu; akcje proekologiczne organizowane wspólnie z młodzieżą zwiększające udział młodych i starszych w kształtowaniu środowiska życia, estetyki dzielnicy, osiedla; przedstawienia grup teatralnych, zespołów pieśni i tańca z klubów seniora w szkole/przedszkolu lub odwiedziny przedszkolnych/szkolnych/ognisk kulturalnych w klubie seniora. </w:t>
      </w:r>
      <w:r w:rsidR="0077169A" w:rsidRPr="00A4795E">
        <w:rPr>
          <w:rFonts w:ascii="Arial" w:hAnsi="Arial" w:cs="Arial"/>
        </w:rPr>
        <w:t xml:space="preserve">Wskazane przedsięwzięcie wynika </w:t>
      </w:r>
      <w:r w:rsidR="009A77E1" w:rsidRPr="00A4795E">
        <w:rPr>
          <w:rFonts w:ascii="Arial" w:hAnsi="Arial" w:cs="Arial"/>
        </w:rPr>
        <w:t>z zapotrzebowania o jakim postulo</w:t>
      </w:r>
      <w:r w:rsidR="0077169A" w:rsidRPr="00A4795E">
        <w:rPr>
          <w:rFonts w:ascii="Arial" w:hAnsi="Arial" w:cs="Arial"/>
        </w:rPr>
        <w:t xml:space="preserve">wali sami seniorzy na spotkaniu konsultacyjnym jak i inni dyskutanci podczas różnych okoliczności. .Na naszym obszarze z danych otrzymanych z Urzędu Marszałkowskiego w Toruniu </w:t>
      </w:r>
      <w:r w:rsidR="00F42695" w:rsidRPr="00A4795E">
        <w:rPr>
          <w:rFonts w:ascii="Arial" w:hAnsi="Arial" w:cs="Arial"/>
        </w:rPr>
        <w:t xml:space="preserve">oraz przedstawionych w Banku </w:t>
      </w:r>
      <w:r w:rsidR="00B81DBD" w:rsidRPr="00A4795E">
        <w:rPr>
          <w:rFonts w:ascii="Arial" w:hAnsi="Arial" w:cs="Arial"/>
        </w:rPr>
        <w:t>D</w:t>
      </w:r>
      <w:r w:rsidR="00F42695" w:rsidRPr="00A4795E">
        <w:rPr>
          <w:rFonts w:ascii="Arial" w:hAnsi="Arial" w:cs="Arial"/>
        </w:rPr>
        <w:t xml:space="preserve">anych </w:t>
      </w:r>
      <w:r w:rsidR="00B81DBD" w:rsidRPr="00A4795E">
        <w:rPr>
          <w:rFonts w:ascii="Arial" w:hAnsi="Arial" w:cs="Arial"/>
        </w:rPr>
        <w:t>L</w:t>
      </w:r>
      <w:r w:rsidR="00F42695" w:rsidRPr="00A4795E">
        <w:rPr>
          <w:rFonts w:ascii="Arial" w:hAnsi="Arial" w:cs="Arial"/>
        </w:rPr>
        <w:t xml:space="preserve">okalnych GUS </w:t>
      </w:r>
      <w:r w:rsidR="0077169A" w:rsidRPr="00A4795E">
        <w:rPr>
          <w:rFonts w:ascii="Arial" w:hAnsi="Arial" w:cs="Arial"/>
        </w:rPr>
        <w:t xml:space="preserve">wzrasta ilość seniorów, a o potrzebie aktywizacji </w:t>
      </w:r>
      <w:r w:rsidR="00B81DBD" w:rsidRPr="00A4795E">
        <w:rPr>
          <w:rFonts w:ascii="Arial" w:hAnsi="Arial" w:cs="Arial"/>
        </w:rPr>
        <w:t>wskazanej grupy społecznej</w:t>
      </w:r>
      <w:r w:rsidR="0077169A" w:rsidRPr="00A4795E">
        <w:rPr>
          <w:rFonts w:ascii="Arial" w:hAnsi="Arial" w:cs="Arial"/>
        </w:rPr>
        <w:t xml:space="preserve"> </w:t>
      </w:r>
      <w:r w:rsidR="00F42695" w:rsidRPr="00A4795E">
        <w:rPr>
          <w:rFonts w:ascii="Arial" w:hAnsi="Arial" w:cs="Arial"/>
        </w:rPr>
        <w:t xml:space="preserve">jako o naszym wspólnym obowiązku </w:t>
      </w:r>
      <w:r w:rsidR="0077169A" w:rsidRPr="00A4795E">
        <w:rPr>
          <w:rFonts w:ascii="Arial" w:hAnsi="Arial" w:cs="Arial"/>
        </w:rPr>
        <w:t>wypowiadali się uczestnicy konsultacji i to z różnych grup intere</w:t>
      </w:r>
      <w:r w:rsidR="00F42695" w:rsidRPr="00A4795E">
        <w:rPr>
          <w:rFonts w:ascii="Arial" w:hAnsi="Arial" w:cs="Arial"/>
        </w:rPr>
        <w:t>su.</w:t>
      </w:r>
    </w:p>
    <w:p w14:paraId="2324979C" w14:textId="760C530E" w:rsidR="0077169A" w:rsidRPr="00A4795E" w:rsidRDefault="0077169A" w:rsidP="00A4795E">
      <w:pPr>
        <w:pStyle w:val="Akapitzlist"/>
        <w:spacing w:after="0"/>
        <w:ind w:left="360"/>
        <w:rPr>
          <w:rFonts w:ascii="Arial" w:hAnsi="Arial" w:cs="Arial"/>
        </w:rPr>
      </w:pPr>
      <w:r w:rsidRPr="00A4795E">
        <w:rPr>
          <w:rFonts w:ascii="Arial" w:hAnsi="Arial" w:cs="Arial"/>
        </w:rPr>
        <w:t xml:space="preserve">Całość spraw dotycząca omawianego przedsięwzięcia realizowana będzie przez nasze LGD. Po opracowaniu procedur dotyczących oceny, wyboru projektu, wdrażania, </w:t>
      </w:r>
      <w:r w:rsidR="00F42695" w:rsidRPr="00A4795E">
        <w:rPr>
          <w:rFonts w:ascii="Arial" w:hAnsi="Arial" w:cs="Arial"/>
        </w:rPr>
        <w:t xml:space="preserve">rozliczania, </w:t>
      </w:r>
      <w:r w:rsidR="00A74364" w:rsidRPr="00A4795E">
        <w:rPr>
          <w:rFonts w:ascii="Arial" w:hAnsi="Arial" w:cs="Arial"/>
        </w:rPr>
        <w:t>kontroli łącznie z kryteriami</w:t>
      </w:r>
      <w:r w:rsidRPr="00A4795E">
        <w:rPr>
          <w:rFonts w:ascii="Arial" w:hAnsi="Arial" w:cs="Arial"/>
        </w:rPr>
        <w:t xml:space="preserve"> </w:t>
      </w:r>
      <w:r w:rsidR="00E000D9" w:rsidRPr="00A4795E">
        <w:rPr>
          <w:rFonts w:ascii="Arial" w:hAnsi="Arial" w:cs="Arial"/>
        </w:rPr>
        <w:t xml:space="preserve"> </w:t>
      </w:r>
      <w:r w:rsidR="00715C1B" w:rsidRPr="00A4795E">
        <w:rPr>
          <w:rFonts w:ascii="Arial" w:hAnsi="Arial" w:cs="Arial"/>
        </w:rPr>
        <w:t>wyboru</w:t>
      </w:r>
      <w:r w:rsidR="00E000D9" w:rsidRPr="00A4795E">
        <w:rPr>
          <w:rFonts w:ascii="Arial" w:hAnsi="Arial" w:cs="Arial"/>
        </w:rPr>
        <w:t xml:space="preserve">  grantobiorców  </w:t>
      </w:r>
      <w:r w:rsidRPr="00A4795E">
        <w:rPr>
          <w:rFonts w:ascii="Arial" w:hAnsi="Arial" w:cs="Arial"/>
        </w:rPr>
        <w:t xml:space="preserve">przystąpimy do ogłaszania naboru wniosków o przyznanie pomocy. Po czym przyjmować będziemy wnioski i pracownicy biura dokonają sprawdzenia kompletności wniosku wraz z załącznikami i przeprowadzą wstępną ocenę wniosku. Następnie wnioski będą poddane ocenie i </w:t>
      </w:r>
      <w:r w:rsidR="00E000D9" w:rsidRPr="00A4795E">
        <w:rPr>
          <w:rFonts w:ascii="Arial" w:hAnsi="Arial" w:cs="Arial"/>
        </w:rPr>
        <w:t xml:space="preserve">, </w:t>
      </w:r>
      <w:r w:rsidRPr="00A4795E">
        <w:rPr>
          <w:rFonts w:ascii="Arial" w:hAnsi="Arial" w:cs="Arial"/>
        </w:rPr>
        <w:t>wyborowi</w:t>
      </w:r>
      <w:r w:rsidR="00E000D9" w:rsidRPr="00A4795E">
        <w:rPr>
          <w:rFonts w:ascii="Arial" w:hAnsi="Arial" w:cs="Arial"/>
        </w:rPr>
        <w:t xml:space="preserve"> i ustaleniu kwoty wsparcia </w:t>
      </w:r>
      <w:r w:rsidRPr="00A4795E">
        <w:rPr>
          <w:rFonts w:ascii="Arial" w:hAnsi="Arial" w:cs="Arial"/>
        </w:rPr>
        <w:t xml:space="preserve"> przez Radę i swoją decyzję w formie uchwały przekażą Wnioskodawcom. </w:t>
      </w:r>
      <w:r w:rsidR="009100E4" w:rsidRPr="00A4795E">
        <w:rPr>
          <w:rFonts w:ascii="Arial" w:hAnsi="Arial" w:cs="Arial"/>
        </w:rPr>
        <w:t>Protesty dotyczące wyboru potencjalnych grantobiorców rozpatrywane będą na poziomie Organu naszej LGD. W przypadku negatywne</w:t>
      </w:r>
      <w:r w:rsidR="00F42695" w:rsidRPr="00A4795E">
        <w:rPr>
          <w:rFonts w:ascii="Arial" w:hAnsi="Arial" w:cs="Arial"/>
        </w:rPr>
        <w:t xml:space="preserve">go rozpatrzenia protestu przez </w:t>
      </w:r>
      <w:r w:rsidR="009100E4" w:rsidRPr="00A4795E">
        <w:rPr>
          <w:rFonts w:ascii="Arial" w:hAnsi="Arial" w:cs="Arial"/>
        </w:rPr>
        <w:t xml:space="preserve">Organ naszego LGD będzie możliwość skierowania odwołania do Instytucji Zarządzającej – Zarządu Województwa Kujawsko-Pomorskiego w Toruniu. </w:t>
      </w:r>
      <w:r w:rsidRPr="00A4795E">
        <w:rPr>
          <w:rFonts w:ascii="Arial" w:hAnsi="Arial" w:cs="Arial"/>
        </w:rPr>
        <w:t>Wybrani Wnioskodawcy po spełnieniu niezbędnych warunków będą mogli przystąpić do podpisania umowy o powierzenie grantu i realizować zadania zgodnie z umową i zaakceptowanym wnioskiem. W trakcie realizacji projektu LGD dokona kontroli na miejscu. Po zakończeniu realiz</w:t>
      </w:r>
      <w:r w:rsidR="00F42695" w:rsidRPr="00A4795E">
        <w:rPr>
          <w:rFonts w:ascii="Arial" w:hAnsi="Arial" w:cs="Arial"/>
        </w:rPr>
        <w:t>acji projektu Grantobiorca może złożyć</w:t>
      </w:r>
      <w:r w:rsidRPr="00A4795E">
        <w:rPr>
          <w:rFonts w:ascii="Arial" w:hAnsi="Arial" w:cs="Arial"/>
        </w:rPr>
        <w:t xml:space="preserve"> do biura LGD wniosek o rozliczenie projektu a LGD dokona oceny realizacji projektu i podejmie stosowne decyzje.</w:t>
      </w:r>
    </w:p>
    <w:p w14:paraId="4DD8F54B" w14:textId="6BAF1B48" w:rsidR="0077169A" w:rsidRPr="00A4795E" w:rsidRDefault="0077169A" w:rsidP="00A4795E">
      <w:pPr>
        <w:pStyle w:val="Akapitzlist"/>
        <w:spacing w:after="0"/>
        <w:ind w:left="360"/>
        <w:rPr>
          <w:rFonts w:ascii="Arial" w:hAnsi="Arial" w:cs="Arial"/>
        </w:rPr>
      </w:pPr>
      <w:r w:rsidRPr="00A4795E">
        <w:rPr>
          <w:rFonts w:ascii="Arial" w:hAnsi="Arial" w:cs="Arial"/>
        </w:rPr>
        <w:t>Taki sposób wdrażania tego przedsięwzięcia jest efektem posiadanego doświadczenia we wdrażaniu projektów grantowych. Grantobiorca ma bliższy kontakt ( odległościowo ) z jednostką wdrażającą i stąd jest miedzy innymi większe zainteresowanie wdrażaniem tego typu projektów. LGD w większym stopniu dokonuje kontroli ( formalnej, poza fo</w:t>
      </w:r>
      <w:r w:rsidR="009A77E1" w:rsidRPr="00A4795E">
        <w:rPr>
          <w:rFonts w:ascii="Arial" w:hAnsi="Arial" w:cs="Arial"/>
        </w:rPr>
        <w:t>rmalnej ) realizowanego działania</w:t>
      </w:r>
      <w:r w:rsidRPr="00A4795E">
        <w:rPr>
          <w:rFonts w:ascii="Arial" w:hAnsi="Arial" w:cs="Arial"/>
        </w:rPr>
        <w:t xml:space="preserve"> i prawdopodobnie stąd może być większa efektywność realizowanego projektu. Dodatkowym argumentem skłaniającym za takim sposobem wdrażania przedsięwzięcia jest fakt szybkiego aktualizowania danych </w:t>
      </w:r>
      <w:r w:rsidR="009A77E1" w:rsidRPr="00A4795E">
        <w:rPr>
          <w:rFonts w:ascii="Arial" w:hAnsi="Arial" w:cs="Arial"/>
        </w:rPr>
        <w:t xml:space="preserve">osobowych </w:t>
      </w:r>
      <w:r w:rsidRPr="00A4795E">
        <w:rPr>
          <w:rFonts w:ascii="Arial" w:hAnsi="Arial" w:cs="Arial"/>
        </w:rPr>
        <w:t>uczestników przekazanych przez prowadzącego projekt do biura LGD ( bliskość miejsca realizacji zadania od biura LGD ), gdyż z doświa</w:t>
      </w:r>
      <w:r w:rsidR="00972729" w:rsidRPr="00A4795E">
        <w:rPr>
          <w:rFonts w:ascii="Arial" w:hAnsi="Arial" w:cs="Arial"/>
        </w:rPr>
        <w:t>dczenia znamy przypadki uszczegółowiania</w:t>
      </w:r>
      <w:r w:rsidRPr="00A4795E">
        <w:rPr>
          <w:rFonts w:ascii="Arial" w:hAnsi="Arial" w:cs="Arial"/>
        </w:rPr>
        <w:t xml:space="preserve"> </w:t>
      </w:r>
      <w:r w:rsidRPr="00A4795E">
        <w:rPr>
          <w:rFonts w:ascii="Arial" w:hAnsi="Arial" w:cs="Arial"/>
        </w:rPr>
        <w:lastRenderedPageBreak/>
        <w:t>przekazywania danych, które są zapisywane w odpowiednim s</w:t>
      </w:r>
      <w:r w:rsidR="009A77E1" w:rsidRPr="00A4795E">
        <w:rPr>
          <w:rFonts w:ascii="Arial" w:hAnsi="Arial" w:cs="Arial"/>
        </w:rPr>
        <w:t>ystemie informatycznym</w:t>
      </w:r>
      <w:r w:rsidR="00972729" w:rsidRPr="00A4795E">
        <w:rPr>
          <w:rFonts w:ascii="Arial" w:hAnsi="Arial" w:cs="Arial"/>
        </w:rPr>
        <w:t>, gdyż istnieje</w:t>
      </w:r>
      <w:r w:rsidRPr="00A4795E">
        <w:rPr>
          <w:rFonts w:ascii="Arial" w:hAnsi="Arial" w:cs="Arial"/>
        </w:rPr>
        <w:t xml:space="preserve"> konieczność niezwłocznego korygowania tychże danych.</w:t>
      </w:r>
    </w:p>
    <w:p w14:paraId="71AEA960" w14:textId="21AF9FC8" w:rsidR="006477AE" w:rsidRPr="00A4795E" w:rsidRDefault="006477AE" w:rsidP="00A4795E">
      <w:pPr>
        <w:pStyle w:val="Akapitzlist"/>
        <w:spacing w:after="0"/>
        <w:ind w:left="360"/>
        <w:rPr>
          <w:rFonts w:ascii="Arial" w:hAnsi="Arial" w:cs="Arial"/>
        </w:rPr>
      </w:pPr>
      <w:r w:rsidRPr="00A4795E">
        <w:rPr>
          <w:rFonts w:ascii="Arial" w:hAnsi="Arial" w:cs="Arial"/>
        </w:rPr>
        <w:t>Jednym z działań wdrażanych w perspektywie 2014 – 2020 w formule grantowej była aktywizacja społeczna odpowiadająca na potrzeby osób zagrożonych ubóstwem lub wykluczeniem społecznym i w trakcie</w:t>
      </w:r>
      <w:r w:rsidR="008946CA" w:rsidRPr="00A4795E">
        <w:rPr>
          <w:rFonts w:ascii="Arial" w:hAnsi="Arial" w:cs="Arial"/>
        </w:rPr>
        <w:t xml:space="preserve"> rozmów uczestnicy zajęć proponowali, aby LGD kontynuowało tę formę</w:t>
      </w:r>
      <w:r w:rsidRPr="00A4795E">
        <w:rPr>
          <w:rFonts w:ascii="Arial" w:hAnsi="Arial" w:cs="Arial"/>
        </w:rPr>
        <w:t xml:space="preserve"> wsparcia osób w potrzebie</w:t>
      </w:r>
      <w:r w:rsidR="008946CA" w:rsidRPr="00A4795E">
        <w:rPr>
          <w:rFonts w:ascii="Arial" w:hAnsi="Arial" w:cs="Arial"/>
        </w:rPr>
        <w:t xml:space="preserve"> i seniorów</w:t>
      </w:r>
      <w:r w:rsidRPr="00A4795E">
        <w:rPr>
          <w:rFonts w:ascii="Arial" w:hAnsi="Arial" w:cs="Arial"/>
        </w:rPr>
        <w:t>. Wnosili również, aby zajęcia prowadzone były przez okres dłuższy aniżeli obecnie są prowadzone. Te uwagi potwierdzali uczestnicy konsultacji z różnych grup interesu i uzgodniliśmy, że na jeden projekt wsparcie</w:t>
      </w:r>
      <w:r w:rsidR="001F00BF" w:rsidRPr="00A4795E">
        <w:rPr>
          <w:rFonts w:ascii="Arial" w:hAnsi="Arial" w:cs="Arial"/>
        </w:rPr>
        <w:t xml:space="preserve"> w formie dotacji</w:t>
      </w:r>
      <w:r w:rsidRPr="00A4795E">
        <w:rPr>
          <w:rFonts w:ascii="Arial" w:hAnsi="Arial" w:cs="Arial"/>
        </w:rPr>
        <w:t xml:space="preserve"> będzie wynosiło</w:t>
      </w:r>
      <w:r w:rsidR="007A127C" w:rsidRPr="00A4795E">
        <w:rPr>
          <w:rFonts w:ascii="Arial" w:hAnsi="Arial" w:cs="Arial"/>
        </w:rPr>
        <w:t xml:space="preserve"> od 5</w:t>
      </w:r>
      <w:r w:rsidR="009100E4" w:rsidRPr="00A4795E">
        <w:rPr>
          <w:rFonts w:ascii="Arial" w:hAnsi="Arial" w:cs="Arial"/>
        </w:rPr>
        <w:t>0 000,00 zł</w:t>
      </w:r>
      <w:r w:rsidR="000702A8" w:rsidRPr="00A4795E">
        <w:rPr>
          <w:rFonts w:ascii="Arial" w:hAnsi="Arial" w:cs="Arial"/>
        </w:rPr>
        <w:t xml:space="preserve"> do 10</w:t>
      </w:r>
      <w:r w:rsidRPr="00A4795E">
        <w:rPr>
          <w:rFonts w:ascii="Arial" w:hAnsi="Arial" w:cs="Arial"/>
        </w:rPr>
        <w:t xml:space="preserve">0 000,00 zł. przy intensywności </w:t>
      </w:r>
      <w:r w:rsidR="0071304F" w:rsidRPr="00A4795E">
        <w:rPr>
          <w:rFonts w:ascii="Arial" w:hAnsi="Arial" w:cs="Arial"/>
        </w:rPr>
        <w:t xml:space="preserve">wsparcia </w:t>
      </w:r>
      <w:r w:rsidRPr="00A4795E">
        <w:rPr>
          <w:rFonts w:ascii="Arial" w:hAnsi="Arial" w:cs="Arial"/>
        </w:rPr>
        <w:t>do 95%</w:t>
      </w:r>
      <w:r w:rsidR="0071304F" w:rsidRPr="00A4795E">
        <w:rPr>
          <w:rFonts w:ascii="Arial" w:hAnsi="Arial" w:cs="Arial"/>
        </w:rPr>
        <w:t xml:space="preserve"> a pozostała część to wkład własny beneficjenta</w:t>
      </w:r>
      <w:r w:rsidRPr="00A4795E">
        <w:rPr>
          <w:rFonts w:ascii="Arial" w:hAnsi="Arial" w:cs="Arial"/>
        </w:rPr>
        <w:t>. Intensywność wsparcia wynika z zapotrzebowania, gdyż wiele potencjalnych Wnioskodawców argumentowało posiadaniem małej wartości wolnych środków finansowych z uwzględnieniem, że niektóre elementy projektów będą finansowane z własnych środków poza uwidocznieniem w budżecie projektu.</w:t>
      </w:r>
      <w:r w:rsidR="008946CA" w:rsidRPr="00A4795E">
        <w:rPr>
          <w:rFonts w:ascii="Arial" w:hAnsi="Arial" w:cs="Arial"/>
        </w:rPr>
        <w:t xml:space="preserve"> Maksymalna wartość wsparcia jednego projektu wynika z przeliczeń jakie wskazywali konsultanci, przy uwzględnieniu zapotrzebowania na taką formę aktywizacji ze strony dużej części seniorów naszego obszaru.</w:t>
      </w:r>
    </w:p>
    <w:p w14:paraId="3471370C" w14:textId="085BC7B1" w:rsidR="00111B14" w:rsidRPr="00A4795E" w:rsidRDefault="00DF7D8B" w:rsidP="00A4795E">
      <w:pPr>
        <w:pStyle w:val="Akapitzlist"/>
        <w:numPr>
          <w:ilvl w:val="0"/>
          <w:numId w:val="26"/>
        </w:numPr>
        <w:spacing w:after="0"/>
        <w:rPr>
          <w:rFonts w:ascii="Arial" w:hAnsi="Arial" w:cs="Arial"/>
        </w:rPr>
      </w:pPr>
      <w:r w:rsidRPr="00A4795E">
        <w:rPr>
          <w:rFonts w:ascii="Arial" w:hAnsi="Arial" w:cs="Arial"/>
        </w:rPr>
        <w:t>Stre</w:t>
      </w:r>
      <w:r w:rsidR="00773E8D" w:rsidRPr="00A4795E">
        <w:rPr>
          <w:rFonts w:ascii="Arial" w:hAnsi="Arial" w:cs="Arial"/>
        </w:rPr>
        <w:t>fy aktywności młodych osób. Dedykowane jest</w:t>
      </w:r>
      <w:r w:rsidRPr="00A4795E">
        <w:rPr>
          <w:rFonts w:ascii="Arial" w:hAnsi="Arial" w:cs="Arial"/>
        </w:rPr>
        <w:t xml:space="preserve"> dla</w:t>
      </w:r>
      <w:r w:rsidR="009D76BE" w:rsidRPr="00A4795E">
        <w:rPr>
          <w:rFonts w:ascii="Arial" w:hAnsi="Arial" w:cs="Arial"/>
        </w:rPr>
        <w:t xml:space="preserve"> dzieci i młodzież</w:t>
      </w:r>
      <w:r w:rsidRPr="00A4795E">
        <w:rPr>
          <w:rFonts w:ascii="Arial" w:hAnsi="Arial" w:cs="Arial"/>
        </w:rPr>
        <w:t>y</w:t>
      </w:r>
      <w:r w:rsidR="009D76BE" w:rsidRPr="00A4795E">
        <w:rPr>
          <w:rFonts w:ascii="Arial" w:hAnsi="Arial" w:cs="Arial"/>
        </w:rPr>
        <w:t xml:space="preserve"> uczące</w:t>
      </w:r>
      <w:r w:rsidRPr="00A4795E">
        <w:rPr>
          <w:rFonts w:ascii="Arial" w:hAnsi="Arial" w:cs="Arial"/>
        </w:rPr>
        <w:t>j</w:t>
      </w:r>
      <w:r w:rsidR="009D76BE" w:rsidRPr="00A4795E">
        <w:rPr>
          <w:rFonts w:ascii="Arial" w:hAnsi="Arial" w:cs="Arial"/>
        </w:rPr>
        <w:t xml:space="preserve"> się</w:t>
      </w:r>
      <w:r w:rsidR="009842DD" w:rsidRPr="00A4795E">
        <w:rPr>
          <w:rFonts w:ascii="Arial" w:hAnsi="Arial" w:cs="Arial"/>
        </w:rPr>
        <w:t xml:space="preserve"> </w:t>
      </w:r>
      <w:r w:rsidR="00810D33" w:rsidRPr="00A4795E">
        <w:rPr>
          <w:rFonts w:ascii="Arial" w:hAnsi="Arial" w:cs="Arial"/>
        </w:rPr>
        <w:t xml:space="preserve">w wieku </w:t>
      </w:r>
      <w:r w:rsidR="009842DD" w:rsidRPr="00A4795E">
        <w:rPr>
          <w:rFonts w:ascii="Arial" w:hAnsi="Arial" w:cs="Arial"/>
        </w:rPr>
        <w:t>od 6 do 24</w:t>
      </w:r>
      <w:r w:rsidR="004F46A5" w:rsidRPr="00A4795E">
        <w:rPr>
          <w:rFonts w:ascii="Arial" w:hAnsi="Arial" w:cs="Arial"/>
        </w:rPr>
        <w:t xml:space="preserve"> lat</w:t>
      </w:r>
      <w:r w:rsidR="00821B86" w:rsidRPr="00A4795E">
        <w:rPr>
          <w:rFonts w:ascii="Arial" w:hAnsi="Arial" w:cs="Arial"/>
        </w:rPr>
        <w:t xml:space="preserve"> z obszaru objętego lokalną strategią rozwoju</w:t>
      </w:r>
      <w:r w:rsidR="00923EF5" w:rsidRPr="00A4795E">
        <w:rPr>
          <w:rFonts w:ascii="Arial" w:hAnsi="Arial" w:cs="Arial"/>
        </w:rPr>
        <w:t>.</w:t>
      </w:r>
      <w:r w:rsidR="009A77E1" w:rsidRPr="00A4795E">
        <w:rPr>
          <w:rFonts w:ascii="Arial" w:hAnsi="Arial" w:cs="Arial"/>
        </w:rPr>
        <w:t xml:space="preserve">  </w:t>
      </w:r>
      <w:r w:rsidR="009D76BE" w:rsidRPr="00A4795E">
        <w:rPr>
          <w:rFonts w:ascii="Arial" w:hAnsi="Arial" w:cs="Arial"/>
        </w:rPr>
        <w:t xml:space="preserve">Za dzieci i młodzież uczące </w:t>
      </w:r>
      <w:r w:rsidR="00E000D9" w:rsidRPr="00A4795E">
        <w:rPr>
          <w:rFonts w:ascii="Arial" w:hAnsi="Arial" w:cs="Arial"/>
        </w:rPr>
        <w:t>się w wieku od 6 do 24 lat</w:t>
      </w:r>
      <w:r w:rsidR="009D76BE" w:rsidRPr="00A4795E">
        <w:rPr>
          <w:rFonts w:ascii="Arial" w:hAnsi="Arial" w:cs="Arial"/>
        </w:rPr>
        <w:t xml:space="preserve"> należy rozumieć osoby posiadają</w:t>
      </w:r>
      <w:r w:rsidR="006800E3" w:rsidRPr="00A4795E">
        <w:rPr>
          <w:rFonts w:ascii="Arial" w:hAnsi="Arial" w:cs="Arial"/>
        </w:rPr>
        <w:t>ce status</w:t>
      </w:r>
      <w:r w:rsidR="009D76BE" w:rsidRPr="00A4795E">
        <w:rPr>
          <w:rFonts w:ascii="Arial" w:hAnsi="Arial" w:cs="Arial"/>
        </w:rPr>
        <w:t xml:space="preserve"> ucznia ( </w:t>
      </w:r>
      <w:r w:rsidR="00111B14" w:rsidRPr="00A4795E">
        <w:rPr>
          <w:rFonts w:ascii="Arial" w:hAnsi="Arial" w:cs="Arial"/>
        </w:rPr>
        <w:t>są uczniami szkoły podstawowej lub</w:t>
      </w:r>
      <w:r w:rsidR="009D76BE" w:rsidRPr="00A4795E">
        <w:rPr>
          <w:rFonts w:ascii="Arial" w:hAnsi="Arial" w:cs="Arial"/>
        </w:rPr>
        <w:t xml:space="preserve"> ponadpodstawowej w trakcie roku szkolnego )</w:t>
      </w:r>
      <w:r w:rsidR="006800E3" w:rsidRPr="00A4795E">
        <w:rPr>
          <w:rFonts w:ascii="Arial" w:hAnsi="Arial" w:cs="Arial"/>
        </w:rPr>
        <w:t>. Przedsięwzięcie będzie</w:t>
      </w:r>
      <w:r w:rsidR="006A20C0" w:rsidRPr="00A4795E">
        <w:rPr>
          <w:rFonts w:ascii="Arial" w:hAnsi="Arial" w:cs="Arial"/>
        </w:rPr>
        <w:t xml:space="preserve"> realizowane poprzez wspieranie równego dostępu do dobrej jakości, włączającego kształcenia i szkolenia oraz możliwości ich ukończenia, w szczególności w odniesieniu do grup w niekorzystnej sytuacji, od wczesnej edukacji i opieki nad dzieckiem </w:t>
      </w:r>
      <w:r w:rsidR="006800E3" w:rsidRPr="00A4795E">
        <w:rPr>
          <w:rFonts w:ascii="Arial" w:hAnsi="Arial" w:cs="Arial"/>
        </w:rPr>
        <w:t xml:space="preserve">przez ogólne i zawodowe kształcenie, po szkolnictwo wyższe, a także kształcenie i uczenie się dorosłych </w:t>
      </w:r>
      <w:r w:rsidR="006A20C0" w:rsidRPr="00A4795E">
        <w:rPr>
          <w:rFonts w:ascii="Arial" w:hAnsi="Arial" w:cs="Arial"/>
        </w:rPr>
        <w:t xml:space="preserve">oraz ułatwienie mobilności edukacyjnej dla wszystkich i dostępności dla osób z niepełnosprawnościami. </w:t>
      </w:r>
      <w:r w:rsidR="009A77E1" w:rsidRPr="00A4795E">
        <w:rPr>
          <w:rFonts w:ascii="Arial" w:hAnsi="Arial" w:cs="Arial"/>
        </w:rPr>
        <w:t xml:space="preserve">Wskazane przedsięwzięcie wynika z </w:t>
      </w:r>
      <w:r w:rsidR="000C67AB" w:rsidRPr="00A4795E">
        <w:rPr>
          <w:rFonts w:ascii="Arial" w:hAnsi="Arial" w:cs="Arial"/>
        </w:rPr>
        <w:t>pilnej potrzeby poprawy wyników w nauce wśród ośmioklasistów, gdyż z danych</w:t>
      </w:r>
      <w:r w:rsidR="00851604" w:rsidRPr="00A4795E">
        <w:rPr>
          <w:rFonts w:ascii="Arial" w:hAnsi="Arial" w:cs="Arial"/>
        </w:rPr>
        <w:t xml:space="preserve"> statystycznych</w:t>
      </w:r>
      <w:r w:rsidR="000C67AB" w:rsidRPr="00A4795E">
        <w:rPr>
          <w:rFonts w:ascii="Arial" w:hAnsi="Arial" w:cs="Arial"/>
        </w:rPr>
        <w:t xml:space="preserve"> otrzymanych z Urzędu Marszałkowskiego w Toruniu są jednymi z najniższych wśród rówieśników z obszaru naszego województwa i bardzo nisko ocenianymi przez osoby uczestniczące w konsultacjach oraz</w:t>
      </w:r>
      <w:r w:rsidR="00111B14" w:rsidRPr="00A4795E">
        <w:rPr>
          <w:rFonts w:ascii="Arial" w:hAnsi="Arial" w:cs="Arial"/>
        </w:rPr>
        <w:t xml:space="preserve"> jest działaniem w celu</w:t>
      </w:r>
      <w:r w:rsidR="000C67AB" w:rsidRPr="00A4795E">
        <w:rPr>
          <w:rFonts w:ascii="Arial" w:hAnsi="Arial" w:cs="Arial"/>
        </w:rPr>
        <w:t xml:space="preserve"> odwrócenia tren</w:t>
      </w:r>
      <w:r w:rsidR="006A20C0" w:rsidRPr="00A4795E">
        <w:rPr>
          <w:rFonts w:ascii="Arial" w:hAnsi="Arial" w:cs="Arial"/>
        </w:rPr>
        <w:t>du emigracji ludzi młodych do 2</w:t>
      </w:r>
      <w:r w:rsidR="009B4731" w:rsidRPr="00A4795E">
        <w:rPr>
          <w:rFonts w:ascii="Arial" w:hAnsi="Arial" w:cs="Arial"/>
        </w:rPr>
        <w:t>4</w:t>
      </w:r>
      <w:r w:rsidR="000C67AB" w:rsidRPr="00A4795E">
        <w:rPr>
          <w:rFonts w:ascii="Arial" w:hAnsi="Arial" w:cs="Arial"/>
        </w:rPr>
        <w:t xml:space="preserve"> roku życia z </w:t>
      </w:r>
      <w:r w:rsidR="007D3CD6" w:rsidRPr="00A4795E">
        <w:rPr>
          <w:rFonts w:ascii="Arial" w:hAnsi="Arial" w:cs="Arial"/>
        </w:rPr>
        <w:t xml:space="preserve">obszaru LGD. </w:t>
      </w:r>
      <w:r w:rsidR="00621C63" w:rsidRPr="00A4795E">
        <w:rPr>
          <w:rFonts w:ascii="Arial" w:hAnsi="Arial" w:cs="Arial"/>
        </w:rPr>
        <w:t>Opisane problemy będą rozwiązywane poprzez: wsparcie na rzecz tworzenia i funkcjonowania edukacyjnych klubów młodzieżowych, w ramach których możliwa jest realizacja różnorodnego obszaru tematycznego, uwzględniającego zaint</w:t>
      </w:r>
      <w:r w:rsidR="00E762A1" w:rsidRPr="00A4795E">
        <w:rPr>
          <w:rFonts w:ascii="Arial" w:hAnsi="Arial" w:cs="Arial"/>
        </w:rPr>
        <w:t>eresowania, zdolności, potrzeby oraz</w:t>
      </w:r>
      <w:r w:rsidR="00621C63" w:rsidRPr="00A4795E">
        <w:rPr>
          <w:rFonts w:ascii="Arial" w:hAnsi="Arial" w:cs="Arial"/>
        </w:rPr>
        <w:t xml:space="preserve"> predyspozycje </w:t>
      </w:r>
      <w:r w:rsidR="00E762A1" w:rsidRPr="00A4795E">
        <w:rPr>
          <w:rFonts w:ascii="Arial" w:hAnsi="Arial" w:cs="Arial"/>
        </w:rPr>
        <w:t>dzieci i młodzieży np. zajęcia</w:t>
      </w:r>
      <w:r w:rsidR="00621C63" w:rsidRPr="00A4795E">
        <w:rPr>
          <w:rFonts w:ascii="Arial" w:hAnsi="Arial" w:cs="Arial"/>
        </w:rPr>
        <w:t xml:space="preserve"> filmowe, muzyczne, artystyczne, sportowe, z robotyki, programowania, nt. </w:t>
      </w:r>
      <w:r w:rsidR="00401993" w:rsidRPr="00A4795E">
        <w:rPr>
          <w:rFonts w:ascii="Arial" w:hAnsi="Arial" w:cs="Arial"/>
        </w:rPr>
        <w:t xml:space="preserve">lokalnej tożsamości i kultury, wsparcie edukacji społecznej i obywatelskiej dzieci i młodzieży m. in. poprzez realizację spotkań, warsztatów i wizyt studyjnych; </w:t>
      </w:r>
      <w:r w:rsidR="00621C63" w:rsidRPr="00A4795E">
        <w:rPr>
          <w:rFonts w:ascii="Arial" w:hAnsi="Arial" w:cs="Arial"/>
        </w:rPr>
        <w:t xml:space="preserve"> </w:t>
      </w:r>
      <w:r w:rsidR="00401993" w:rsidRPr="00A4795E">
        <w:rPr>
          <w:rFonts w:ascii="Arial" w:hAnsi="Arial" w:cs="Arial"/>
        </w:rPr>
        <w:t>wsparcie na realizację projektów edukacyjnych, umożliwiających rozwijanie uzdolnień dzieci oraz młodzieży i ukierunkowanych na osiągnięcie</w:t>
      </w:r>
      <w:r w:rsidR="006A20C0" w:rsidRPr="00A4795E">
        <w:rPr>
          <w:rFonts w:ascii="Arial" w:hAnsi="Arial" w:cs="Arial"/>
        </w:rPr>
        <w:t xml:space="preserve"> konkretnego celu edukacyjnego (</w:t>
      </w:r>
      <w:r w:rsidR="00401993" w:rsidRPr="00A4795E">
        <w:rPr>
          <w:rFonts w:ascii="Arial" w:hAnsi="Arial" w:cs="Arial"/>
        </w:rPr>
        <w:t xml:space="preserve"> np. przygotowanie i udział w krajowym lub międzynarodowym konkursie naukowym</w:t>
      </w:r>
      <w:r w:rsidR="00E762A1" w:rsidRPr="00A4795E">
        <w:rPr>
          <w:rFonts w:ascii="Arial" w:hAnsi="Arial" w:cs="Arial"/>
        </w:rPr>
        <w:t xml:space="preserve"> przy czym za konkurs naukowy nie będą uznawane konkursy wiedzy np. konkurs wiedzy z języka angielskiego czy konkurs wiedzy o wielkich Polakach ); warsztaty w obszarze ginących zawodów</w:t>
      </w:r>
      <w:r w:rsidR="00401993" w:rsidRPr="00A4795E">
        <w:rPr>
          <w:rFonts w:ascii="Arial" w:hAnsi="Arial" w:cs="Arial"/>
        </w:rPr>
        <w:t xml:space="preserve"> przyczyniające się do wzrostu wiedzy nt. tradycji regionu i nabywania umiejętności przydatnych w wyborze ścieżek kształcenia i w przyszłym życiu zawodowym.</w:t>
      </w:r>
      <w:r w:rsidR="009100E4" w:rsidRPr="00A4795E">
        <w:rPr>
          <w:rFonts w:ascii="Arial" w:hAnsi="Arial" w:cs="Arial"/>
        </w:rPr>
        <w:t xml:space="preserve"> Każdy projekt musi zakładać wsparcie obejmujące co najmniej trzy obszary tematyczne. Niedopuszczalne jest wspieranie projektów, które w ofercie maj</w:t>
      </w:r>
      <w:r w:rsidR="000C0BF7" w:rsidRPr="00A4795E">
        <w:rPr>
          <w:rFonts w:ascii="Arial" w:hAnsi="Arial" w:cs="Arial"/>
        </w:rPr>
        <w:t>ą</w:t>
      </w:r>
      <w:r w:rsidR="009100E4" w:rsidRPr="00A4795E">
        <w:rPr>
          <w:rFonts w:ascii="Arial" w:hAnsi="Arial" w:cs="Arial"/>
        </w:rPr>
        <w:t xml:space="preserve"> tylko jeden zakres, przy czym za zakres uważa się dziedzinę na poziomie </w:t>
      </w:r>
      <w:r w:rsidR="00B3336F" w:rsidRPr="00A4795E">
        <w:rPr>
          <w:rFonts w:ascii="Arial" w:hAnsi="Arial" w:cs="Arial"/>
        </w:rPr>
        <w:t xml:space="preserve">ogólnym ( zajęcia z piłki nożnej, siatkówki, lekkoatletyki będą uznawane za jeden obszar sportowy; zajęcia z malarstwa, grafiki, rzeźby będą uznawane za jeden obszar tematyczny etc. ). </w:t>
      </w:r>
    </w:p>
    <w:p w14:paraId="73E5C245" w14:textId="118BF120" w:rsidR="009A77E1" w:rsidRPr="00A4795E" w:rsidRDefault="00111B14" w:rsidP="00A4795E">
      <w:pPr>
        <w:pStyle w:val="Akapitzlist"/>
        <w:spacing w:after="0"/>
        <w:ind w:left="360"/>
        <w:rPr>
          <w:rFonts w:ascii="Arial" w:hAnsi="Arial" w:cs="Arial"/>
        </w:rPr>
      </w:pPr>
      <w:r w:rsidRPr="00A4795E">
        <w:rPr>
          <w:rFonts w:ascii="Arial" w:hAnsi="Arial" w:cs="Arial"/>
        </w:rPr>
        <w:t>Całość zagadnień</w:t>
      </w:r>
      <w:r w:rsidR="009A77E1" w:rsidRPr="00A4795E">
        <w:rPr>
          <w:rFonts w:ascii="Arial" w:hAnsi="Arial" w:cs="Arial"/>
        </w:rPr>
        <w:t xml:space="preserve"> dotycząca omawianego przedsięwzięcia realizowana będzie przez nasze LGD. Po opracowaniu procedur dotyczących oceny, wyboru projektu, wdrażania, </w:t>
      </w:r>
      <w:r w:rsidR="003A540E" w:rsidRPr="00A4795E">
        <w:rPr>
          <w:rFonts w:ascii="Arial" w:hAnsi="Arial" w:cs="Arial"/>
        </w:rPr>
        <w:t xml:space="preserve">rozliczania, </w:t>
      </w:r>
      <w:r w:rsidR="00715C1B" w:rsidRPr="00A4795E">
        <w:rPr>
          <w:rFonts w:ascii="Arial" w:hAnsi="Arial" w:cs="Arial"/>
        </w:rPr>
        <w:t>kontroli łącznie z kryteriami</w:t>
      </w:r>
      <w:r w:rsidR="009A77E1" w:rsidRPr="00A4795E">
        <w:rPr>
          <w:rFonts w:ascii="Arial" w:hAnsi="Arial" w:cs="Arial"/>
        </w:rPr>
        <w:t xml:space="preserve"> </w:t>
      </w:r>
      <w:r w:rsidR="00715C1B" w:rsidRPr="00A4795E">
        <w:rPr>
          <w:rFonts w:ascii="Arial" w:hAnsi="Arial" w:cs="Arial"/>
        </w:rPr>
        <w:t>wyboru</w:t>
      </w:r>
      <w:r w:rsidR="00847E5A" w:rsidRPr="00A4795E">
        <w:rPr>
          <w:rFonts w:ascii="Arial" w:hAnsi="Arial" w:cs="Arial"/>
        </w:rPr>
        <w:t xml:space="preserve"> grantobiorców </w:t>
      </w:r>
      <w:r w:rsidR="009A77E1" w:rsidRPr="00A4795E">
        <w:rPr>
          <w:rFonts w:ascii="Arial" w:hAnsi="Arial" w:cs="Arial"/>
        </w:rPr>
        <w:t xml:space="preserve">przystąpimy do ogłaszania naboru wniosków o przyznanie pomocy. Po czym przyjmować będziemy wnioski i pracownicy biura dokonają sprawdzenia kompletności wniosku wraz z załącznikami i przeprowadzą wstępną ocenę wniosku. Następnie wnioski będą </w:t>
      </w:r>
      <w:r w:rsidR="009A77E1" w:rsidRPr="00A4795E">
        <w:rPr>
          <w:rFonts w:ascii="Arial" w:hAnsi="Arial" w:cs="Arial"/>
        </w:rPr>
        <w:lastRenderedPageBreak/>
        <w:t xml:space="preserve">poddane ocenie i </w:t>
      </w:r>
      <w:r w:rsidR="00847E5A" w:rsidRPr="00A4795E">
        <w:rPr>
          <w:rFonts w:ascii="Arial" w:hAnsi="Arial" w:cs="Arial"/>
        </w:rPr>
        <w:t xml:space="preserve">, </w:t>
      </w:r>
      <w:r w:rsidR="009A77E1" w:rsidRPr="00A4795E">
        <w:rPr>
          <w:rFonts w:ascii="Arial" w:hAnsi="Arial" w:cs="Arial"/>
        </w:rPr>
        <w:t xml:space="preserve">wyborowi </w:t>
      </w:r>
      <w:r w:rsidR="00847E5A" w:rsidRPr="00A4795E">
        <w:rPr>
          <w:rFonts w:ascii="Arial" w:hAnsi="Arial" w:cs="Arial"/>
        </w:rPr>
        <w:t xml:space="preserve">i ustaleniu kwoty wsparcia </w:t>
      </w:r>
      <w:r w:rsidR="009A77E1" w:rsidRPr="00A4795E">
        <w:rPr>
          <w:rFonts w:ascii="Arial" w:hAnsi="Arial" w:cs="Arial"/>
        </w:rPr>
        <w:t xml:space="preserve">przez Radę i swoją decyzję w formie uchwały przekażą Wnioskodawcom. </w:t>
      </w:r>
      <w:r w:rsidR="009100E4" w:rsidRPr="00A4795E">
        <w:rPr>
          <w:rFonts w:ascii="Arial" w:hAnsi="Arial" w:cs="Arial"/>
        </w:rPr>
        <w:t>Protesty dotyczące wyboru potencjalnych grantobiorców rozpatrywane będą na poziomie Organu naszej LGD. W przypadku negatywne</w:t>
      </w:r>
      <w:r w:rsidR="004830EF" w:rsidRPr="00A4795E">
        <w:rPr>
          <w:rFonts w:ascii="Arial" w:hAnsi="Arial" w:cs="Arial"/>
        </w:rPr>
        <w:t xml:space="preserve">go rozpatrzenia protestu przez </w:t>
      </w:r>
      <w:r w:rsidR="009100E4" w:rsidRPr="00A4795E">
        <w:rPr>
          <w:rFonts w:ascii="Arial" w:hAnsi="Arial" w:cs="Arial"/>
        </w:rPr>
        <w:t xml:space="preserve">Organ naszego LGD będzie możliwość skierowania odwołania do Instytucji Zarządzającej – Zarządu Województwa Kujawsko-Pomorskiego w Toruniu. </w:t>
      </w:r>
      <w:r w:rsidR="009A77E1" w:rsidRPr="00A4795E">
        <w:rPr>
          <w:rFonts w:ascii="Arial" w:hAnsi="Arial" w:cs="Arial"/>
        </w:rPr>
        <w:t>Wybrani Wnioskodawcy po spełnieniu niezbędnych warunków będą mogli przystąpić do podpisania umowy o powierzenie grantu i realizować zadania zgodnie z umową i zaakceptowanym wnioskiem. W trakcie realizacji projektu LGD dokona kontroli na miejscu. Po zakończeniu realizacji projektu Grantobiorca złoży do biura LGD wniosek o rozliczenie projektu a LGD dokona oceny realizacji projektu i podejmie stosowne decyzje.</w:t>
      </w:r>
    </w:p>
    <w:p w14:paraId="40D2F8E8" w14:textId="493C35D3" w:rsidR="00B23EE0" w:rsidRPr="00A4795E" w:rsidRDefault="009A77E1" w:rsidP="00A4795E">
      <w:pPr>
        <w:pStyle w:val="Akapitzlist"/>
        <w:spacing w:after="0"/>
        <w:ind w:left="360"/>
        <w:rPr>
          <w:rFonts w:ascii="Arial" w:hAnsi="Arial" w:cs="Arial"/>
        </w:rPr>
      </w:pPr>
      <w:r w:rsidRPr="00A4795E">
        <w:rPr>
          <w:rFonts w:ascii="Arial" w:hAnsi="Arial" w:cs="Arial"/>
        </w:rPr>
        <w:t>Taki sposób wdrażania tego przedsięwzięcia jest efektem posiadanego doświadczenia we wdrażaniu projektów grantowych. Grantobiorca ma bliższy kontakt ( odległościowo ) z jednostką wdrażającą i stąd jest miedzy innymi większe zainteresowanie wdrażaniem tego typu projektów. LGD w większym stopniu dokonuje kontroli ( formalnej, poza formalnej ) realizowanego działania i prawdopodobnie stąd może być większa efektywność realizowanego projektu. Dodatkowym argumentem skłaniającym za takim sposobem wdrażania przedsięwzięcia jest fakt szybkiego aktualizowania danych osobowych uczestników</w:t>
      </w:r>
      <w:r w:rsidR="007D3CD6" w:rsidRPr="00A4795E">
        <w:rPr>
          <w:rFonts w:ascii="Arial" w:hAnsi="Arial" w:cs="Arial"/>
        </w:rPr>
        <w:t>, jak i opiekunów prawnych</w:t>
      </w:r>
      <w:r w:rsidRPr="00A4795E">
        <w:rPr>
          <w:rFonts w:ascii="Arial" w:hAnsi="Arial" w:cs="Arial"/>
        </w:rPr>
        <w:t xml:space="preserve"> przekazanych przez prowadzącego projekt do biura LGD ( bliskość miejsca realizacji zadania od biura LGD ), gdyż z doświa</w:t>
      </w:r>
      <w:r w:rsidR="003A540E" w:rsidRPr="00A4795E">
        <w:rPr>
          <w:rFonts w:ascii="Arial" w:hAnsi="Arial" w:cs="Arial"/>
        </w:rPr>
        <w:t>dczenia znamy przypadki uszczegóławiania</w:t>
      </w:r>
      <w:r w:rsidRPr="00A4795E">
        <w:rPr>
          <w:rFonts w:ascii="Arial" w:hAnsi="Arial" w:cs="Arial"/>
        </w:rPr>
        <w:t xml:space="preserve"> przekazywania danych, które są zapisywane w odpowiednim systemie informatycz</w:t>
      </w:r>
      <w:r w:rsidR="003A540E" w:rsidRPr="00A4795E">
        <w:rPr>
          <w:rFonts w:ascii="Arial" w:hAnsi="Arial" w:cs="Arial"/>
        </w:rPr>
        <w:t>nym a</w:t>
      </w:r>
      <w:r w:rsidRPr="00A4795E">
        <w:rPr>
          <w:rFonts w:ascii="Arial" w:hAnsi="Arial" w:cs="Arial"/>
        </w:rPr>
        <w:t xml:space="preserve"> występuje konieczność </w:t>
      </w:r>
      <w:r w:rsidR="00782542" w:rsidRPr="00A4795E">
        <w:rPr>
          <w:rFonts w:ascii="Arial" w:hAnsi="Arial" w:cs="Arial"/>
        </w:rPr>
        <w:t>niezwłocznego korygowania tych</w:t>
      </w:r>
      <w:r w:rsidRPr="00A4795E">
        <w:rPr>
          <w:rFonts w:ascii="Arial" w:hAnsi="Arial" w:cs="Arial"/>
        </w:rPr>
        <w:t xml:space="preserve"> danych.</w:t>
      </w:r>
    </w:p>
    <w:p w14:paraId="180C6524" w14:textId="73C203FB" w:rsidR="003247CA" w:rsidRPr="00A4795E" w:rsidRDefault="006477AE" w:rsidP="00A4795E">
      <w:pPr>
        <w:pStyle w:val="Akapitzlist"/>
        <w:spacing w:after="0"/>
        <w:ind w:left="360"/>
        <w:rPr>
          <w:rFonts w:ascii="Arial" w:hAnsi="Arial" w:cs="Arial"/>
        </w:rPr>
      </w:pPr>
      <w:r w:rsidRPr="00A4795E">
        <w:rPr>
          <w:rFonts w:ascii="Arial" w:hAnsi="Arial" w:cs="Arial"/>
        </w:rPr>
        <w:t xml:space="preserve">Jednym z działań wdrażanych w perspektywie 2014 – 2020 w formule grantowej była aktywizacja społeczna odpowiadająca na potrzeby </w:t>
      </w:r>
      <w:r w:rsidR="008946CA" w:rsidRPr="00A4795E">
        <w:rPr>
          <w:rFonts w:ascii="Arial" w:hAnsi="Arial" w:cs="Arial"/>
        </w:rPr>
        <w:t>dzieci i młodzieży z rodzin</w:t>
      </w:r>
      <w:r w:rsidRPr="00A4795E">
        <w:rPr>
          <w:rFonts w:ascii="Arial" w:hAnsi="Arial" w:cs="Arial"/>
        </w:rPr>
        <w:t xml:space="preserve"> zagrożonych ubóstwem lub wykluczeniem społecznym i w</w:t>
      </w:r>
      <w:r w:rsidR="008946CA" w:rsidRPr="00A4795E">
        <w:rPr>
          <w:rFonts w:ascii="Arial" w:hAnsi="Arial" w:cs="Arial"/>
        </w:rPr>
        <w:t xml:space="preserve"> trakcie rozmów na tych zajęciach prowadzący jak i rodzice/opiekunowie prawni przedstawiali argumenty świadczące o potrzebie realizacji takiej formy wsparcia dzieci i młodzieży </w:t>
      </w:r>
      <w:r w:rsidR="00D074E1" w:rsidRPr="00A4795E">
        <w:rPr>
          <w:rFonts w:ascii="Arial" w:hAnsi="Arial" w:cs="Arial"/>
        </w:rPr>
        <w:t>bez ograniczania o klasyfikację przynależności do grupy zagrożonej ubóstwem lub wykluczeniem społecznym wynikającym z ustawy o pomocy społecznej. Wnosili również o realizację zajęć przez okres dłuższy, aniżeli prowadzone są aktualnie</w:t>
      </w:r>
      <w:r w:rsidRPr="00A4795E">
        <w:rPr>
          <w:rFonts w:ascii="Arial" w:hAnsi="Arial" w:cs="Arial"/>
        </w:rPr>
        <w:t>. Te uwagi</w:t>
      </w:r>
      <w:r w:rsidR="00D074E1" w:rsidRPr="00A4795E">
        <w:rPr>
          <w:rFonts w:ascii="Arial" w:hAnsi="Arial" w:cs="Arial"/>
        </w:rPr>
        <w:t>, propozycje</w:t>
      </w:r>
      <w:r w:rsidRPr="00A4795E">
        <w:rPr>
          <w:rFonts w:ascii="Arial" w:hAnsi="Arial" w:cs="Arial"/>
        </w:rPr>
        <w:t xml:space="preserve"> potwierdzali uczestnicy konsultacji z różn</w:t>
      </w:r>
      <w:r w:rsidR="0016490F" w:rsidRPr="00A4795E">
        <w:rPr>
          <w:rFonts w:ascii="Arial" w:hAnsi="Arial" w:cs="Arial"/>
        </w:rPr>
        <w:t>ych grup interesu i ustaliliśmy</w:t>
      </w:r>
      <w:r w:rsidRPr="00A4795E">
        <w:rPr>
          <w:rFonts w:ascii="Arial" w:hAnsi="Arial" w:cs="Arial"/>
        </w:rPr>
        <w:t>, że na jeden projekt wsparcie</w:t>
      </w:r>
      <w:r w:rsidR="001F00BF" w:rsidRPr="00A4795E">
        <w:rPr>
          <w:rFonts w:ascii="Arial" w:hAnsi="Arial" w:cs="Arial"/>
        </w:rPr>
        <w:t xml:space="preserve"> w formie dotacji</w:t>
      </w:r>
      <w:r w:rsidRPr="00A4795E">
        <w:rPr>
          <w:rFonts w:ascii="Arial" w:hAnsi="Arial" w:cs="Arial"/>
        </w:rPr>
        <w:t xml:space="preserve"> będzie wynosiło</w:t>
      </w:r>
      <w:r w:rsidR="007A127C" w:rsidRPr="00A4795E">
        <w:rPr>
          <w:rFonts w:ascii="Arial" w:hAnsi="Arial" w:cs="Arial"/>
        </w:rPr>
        <w:t xml:space="preserve"> od 5</w:t>
      </w:r>
      <w:r w:rsidR="009100E4" w:rsidRPr="00A4795E">
        <w:rPr>
          <w:rFonts w:ascii="Arial" w:hAnsi="Arial" w:cs="Arial"/>
        </w:rPr>
        <w:t>0 000,00 zł</w:t>
      </w:r>
      <w:r w:rsidR="009D76BE" w:rsidRPr="00A4795E">
        <w:rPr>
          <w:rFonts w:ascii="Arial" w:hAnsi="Arial" w:cs="Arial"/>
        </w:rPr>
        <w:t xml:space="preserve"> do 10</w:t>
      </w:r>
      <w:r w:rsidRPr="00A4795E">
        <w:rPr>
          <w:rFonts w:ascii="Arial" w:hAnsi="Arial" w:cs="Arial"/>
        </w:rPr>
        <w:t xml:space="preserve">0 000,00 zł. przy intensywności </w:t>
      </w:r>
      <w:r w:rsidR="0071304F" w:rsidRPr="00A4795E">
        <w:rPr>
          <w:rFonts w:ascii="Arial" w:hAnsi="Arial" w:cs="Arial"/>
        </w:rPr>
        <w:t xml:space="preserve">wsparcia </w:t>
      </w:r>
      <w:r w:rsidRPr="00A4795E">
        <w:rPr>
          <w:rFonts w:ascii="Arial" w:hAnsi="Arial" w:cs="Arial"/>
        </w:rPr>
        <w:t>do 95%</w:t>
      </w:r>
      <w:r w:rsidR="0071304F" w:rsidRPr="00A4795E">
        <w:rPr>
          <w:rFonts w:ascii="Arial" w:hAnsi="Arial" w:cs="Arial"/>
        </w:rPr>
        <w:t xml:space="preserve"> a pozostała część to wkład własny beneficjenta</w:t>
      </w:r>
      <w:r w:rsidRPr="00A4795E">
        <w:rPr>
          <w:rFonts w:ascii="Arial" w:hAnsi="Arial" w:cs="Arial"/>
        </w:rPr>
        <w:t>. Intensywność wsparcia wynika z zapotrzebowania, gdyż wiele potencjalnych Wnioskodawców argument</w:t>
      </w:r>
      <w:r w:rsidR="00D074E1" w:rsidRPr="00A4795E">
        <w:rPr>
          <w:rFonts w:ascii="Arial" w:hAnsi="Arial" w:cs="Arial"/>
        </w:rPr>
        <w:t>owało posiadaniem małej wielkości</w:t>
      </w:r>
      <w:r w:rsidRPr="00A4795E">
        <w:rPr>
          <w:rFonts w:ascii="Arial" w:hAnsi="Arial" w:cs="Arial"/>
        </w:rPr>
        <w:t xml:space="preserve"> wolnych środków finansowych z uwzględnieniem, że niektóre elementy projektów będą finansowane z własnych środków poza uwidocznieniem w budżecie projektu.</w:t>
      </w:r>
      <w:r w:rsidR="00D40F3B" w:rsidRPr="00A4795E">
        <w:rPr>
          <w:rFonts w:ascii="Arial" w:hAnsi="Arial" w:cs="Arial"/>
        </w:rPr>
        <w:t xml:space="preserve"> Natomiast określona maksymalna</w:t>
      </w:r>
      <w:r w:rsidR="00D074E1" w:rsidRPr="00A4795E">
        <w:rPr>
          <w:rFonts w:ascii="Arial" w:hAnsi="Arial" w:cs="Arial"/>
        </w:rPr>
        <w:t xml:space="preserve"> dofinansowania wynika z przeliczeń ilości dzieci i młodzieży potencjalnie  zainteresowanych uczestniczeniem w projektach i   posiadanych środkach finansowych przez nasz LGD.</w:t>
      </w:r>
    </w:p>
    <w:p w14:paraId="69DB5DA1" w14:textId="5106683D" w:rsidR="003A540E" w:rsidRPr="00A4795E" w:rsidRDefault="003A540E" w:rsidP="00A4795E">
      <w:pPr>
        <w:spacing w:after="0"/>
        <w:rPr>
          <w:rFonts w:ascii="Arial" w:hAnsi="Arial" w:cs="Arial"/>
        </w:rPr>
      </w:pPr>
      <w:r w:rsidRPr="00A4795E">
        <w:rPr>
          <w:rFonts w:ascii="Arial" w:hAnsi="Arial" w:cs="Arial"/>
        </w:rPr>
        <w:t>Szczegółowe dane dotyczące: zasad, form, warunków realizacji poszczególnych wskazanych przedsięwzięć będą upublicznione w dokumentacji konkursowej.</w:t>
      </w:r>
    </w:p>
    <w:p w14:paraId="57896884" w14:textId="322DE1C5" w:rsidR="003D2249" w:rsidRPr="00A4795E" w:rsidRDefault="000D7C2B" w:rsidP="00A4795E">
      <w:pPr>
        <w:rPr>
          <w:rFonts w:ascii="Arial" w:hAnsi="Arial" w:cs="Arial"/>
        </w:rPr>
      </w:pPr>
      <w:r w:rsidRPr="00A4795E">
        <w:rPr>
          <w:rFonts w:ascii="Arial" w:hAnsi="Arial" w:cs="Arial"/>
        </w:rPr>
        <w:t>W formularzu numer 1: Cele i przedsięwzięcia znajdujące się w załączniku do LSR przedstawione zostały w formie tabelarycznej kwoty z budżetu LSR przyporządkowane przedsięwzięciom w poszczególnych celach z podaniem grupy docelowej Wnioskodawców oraz sposób realizacji.</w:t>
      </w:r>
    </w:p>
    <w:p w14:paraId="654FF5AA" w14:textId="6C44137E" w:rsidR="003247CA" w:rsidRPr="00A4795E" w:rsidRDefault="003247CA" w:rsidP="00A4795E">
      <w:pPr>
        <w:pStyle w:val="Nagwek2"/>
        <w:spacing w:after="200" w:line="276" w:lineRule="auto"/>
        <w:rPr>
          <w:rFonts w:ascii="Arial" w:hAnsi="Arial" w:cs="Arial"/>
          <w:b w:val="0"/>
          <w:bCs w:val="0"/>
          <w:sz w:val="22"/>
          <w:szCs w:val="22"/>
        </w:rPr>
      </w:pPr>
      <w:bookmarkStart w:id="35" w:name="_Toc184021981"/>
      <w:r w:rsidRPr="00A4795E">
        <w:rPr>
          <w:rFonts w:ascii="Arial" w:hAnsi="Arial" w:cs="Arial"/>
          <w:b w:val="0"/>
          <w:bCs w:val="0"/>
          <w:sz w:val="22"/>
          <w:szCs w:val="22"/>
        </w:rPr>
        <w:t>VI.4. Przypisanie wskaźników do celów i przedsięwzięć w kontekście ich adekwatności do celów i przedsięwzięć oraz zgodności ze wskaźnikami dla programów, w ramach których planowane jest finansowanie LSR.</w:t>
      </w:r>
      <w:bookmarkEnd w:id="35"/>
      <w:r w:rsidRPr="00A4795E">
        <w:rPr>
          <w:rFonts w:ascii="Arial" w:hAnsi="Arial" w:cs="Arial"/>
          <w:b w:val="0"/>
          <w:bCs w:val="0"/>
          <w:sz w:val="22"/>
          <w:szCs w:val="22"/>
        </w:rPr>
        <w:t xml:space="preserve">   </w:t>
      </w:r>
    </w:p>
    <w:p w14:paraId="20934838" w14:textId="0949DA52" w:rsidR="0058128D" w:rsidRPr="00A4795E" w:rsidRDefault="003247CA" w:rsidP="00A4795E">
      <w:pPr>
        <w:spacing w:after="0"/>
        <w:ind w:firstLine="709"/>
        <w:rPr>
          <w:rFonts w:ascii="Arial" w:hAnsi="Arial" w:cs="Arial"/>
        </w:rPr>
      </w:pPr>
      <w:r w:rsidRPr="00A4795E">
        <w:rPr>
          <w:rFonts w:ascii="Arial" w:hAnsi="Arial" w:cs="Arial"/>
        </w:rPr>
        <w:t>Opracowując cele i wskaźniki w trakcie całego procesu opracowania LSR, które planujemy osiągnąć poprzez realizację LSR zawsze zwracali</w:t>
      </w:r>
      <w:r w:rsidR="000B478E" w:rsidRPr="00A4795E">
        <w:rPr>
          <w:rFonts w:ascii="Arial" w:hAnsi="Arial" w:cs="Arial"/>
        </w:rPr>
        <w:t>śmy uwagę na nasze potrzeby ze świadomością o uwarunkowaniach</w:t>
      </w:r>
      <w:r w:rsidR="0058128D" w:rsidRPr="00A4795E">
        <w:rPr>
          <w:rFonts w:ascii="Arial" w:hAnsi="Arial" w:cs="Arial"/>
        </w:rPr>
        <w:t xml:space="preserve"> jaki</w:t>
      </w:r>
      <w:r w:rsidR="000B478E" w:rsidRPr="00A4795E">
        <w:rPr>
          <w:rFonts w:ascii="Arial" w:hAnsi="Arial" w:cs="Arial"/>
        </w:rPr>
        <w:t>e przedstawia PS WPR oraz zasadach</w:t>
      </w:r>
      <w:r w:rsidR="0058128D" w:rsidRPr="00A4795E">
        <w:rPr>
          <w:rFonts w:ascii="Arial" w:hAnsi="Arial" w:cs="Arial"/>
        </w:rPr>
        <w:t xml:space="preserve"> wdrażania EFS+ z Europejskiego Funduszu dla Kujaw i Pomorza. W związku z tym nasze oczekiwania muszą i wpisują się w programy w ramach których występujemy o wsparcie finansowania LSR.</w:t>
      </w:r>
      <w:r w:rsidR="002E517A" w:rsidRPr="00A4795E">
        <w:rPr>
          <w:rFonts w:ascii="Arial" w:hAnsi="Arial" w:cs="Arial"/>
        </w:rPr>
        <w:t xml:space="preserve"> I tak:</w:t>
      </w:r>
    </w:p>
    <w:p w14:paraId="13987866" w14:textId="20ACA99C" w:rsidR="0058128D" w:rsidRPr="00A4795E" w:rsidRDefault="0058128D" w:rsidP="00A4795E">
      <w:pPr>
        <w:pStyle w:val="Akapitzlist"/>
        <w:numPr>
          <w:ilvl w:val="0"/>
          <w:numId w:val="46"/>
        </w:numPr>
        <w:spacing w:after="0"/>
        <w:ind w:left="714" w:hanging="357"/>
        <w:rPr>
          <w:rFonts w:ascii="Arial" w:hAnsi="Arial" w:cs="Arial"/>
        </w:rPr>
      </w:pPr>
      <w:r w:rsidRPr="00A4795E">
        <w:rPr>
          <w:rFonts w:ascii="Arial" w:hAnsi="Arial" w:cs="Arial"/>
        </w:rPr>
        <w:lastRenderedPageBreak/>
        <w:t>W</w:t>
      </w:r>
      <w:r w:rsidR="00A83619" w:rsidRPr="00A4795E">
        <w:rPr>
          <w:rFonts w:ascii="Arial" w:hAnsi="Arial" w:cs="Arial"/>
        </w:rPr>
        <w:t xml:space="preserve"> przypadku przedsięwzięcia numer 1 cel wpisany w LSR jest uszczegółowieniem celu z PS WPR, a wskaźnik rezultatu jest tożsamy ze wskaźnikiem wpisanym w PS WPR.</w:t>
      </w:r>
    </w:p>
    <w:p w14:paraId="7E45FC18" w14:textId="3E08ACF6" w:rsidR="00A83619" w:rsidRPr="00A4795E" w:rsidRDefault="002E517A" w:rsidP="00A4795E">
      <w:pPr>
        <w:pStyle w:val="Akapitzlist"/>
        <w:numPr>
          <w:ilvl w:val="0"/>
          <w:numId w:val="46"/>
        </w:numPr>
        <w:spacing w:after="0"/>
        <w:ind w:left="714" w:hanging="357"/>
        <w:rPr>
          <w:rFonts w:ascii="Arial" w:hAnsi="Arial" w:cs="Arial"/>
        </w:rPr>
      </w:pPr>
      <w:r w:rsidRPr="00A4795E">
        <w:rPr>
          <w:rFonts w:ascii="Arial" w:hAnsi="Arial" w:cs="Arial"/>
        </w:rPr>
        <w:t>Dla przedsięwzięcia</w:t>
      </w:r>
      <w:r w:rsidR="00A83619" w:rsidRPr="00A4795E">
        <w:rPr>
          <w:rFonts w:ascii="Arial" w:hAnsi="Arial" w:cs="Arial"/>
        </w:rPr>
        <w:t xml:space="preserve"> numer 2 </w:t>
      </w:r>
      <w:r w:rsidRPr="00A4795E">
        <w:rPr>
          <w:rFonts w:ascii="Arial" w:hAnsi="Arial" w:cs="Arial"/>
        </w:rPr>
        <w:t>cel wpisany w LSR jest uszczegółowieniem celu z PS WPR, jak również wskaźnik rezultatu wpisany w LSR jest uszczegółowieniem wskaźnika wpisanego w PS WPR.</w:t>
      </w:r>
    </w:p>
    <w:p w14:paraId="11C8CFA7" w14:textId="16745C4F" w:rsidR="002E517A" w:rsidRPr="00A4795E" w:rsidRDefault="002E517A" w:rsidP="00A4795E">
      <w:pPr>
        <w:pStyle w:val="Akapitzlist"/>
        <w:numPr>
          <w:ilvl w:val="0"/>
          <w:numId w:val="46"/>
        </w:numPr>
        <w:spacing w:after="0"/>
        <w:ind w:left="714" w:hanging="357"/>
        <w:rPr>
          <w:rFonts w:ascii="Arial" w:hAnsi="Arial" w:cs="Arial"/>
        </w:rPr>
      </w:pPr>
      <w:r w:rsidRPr="00A4795E">
        <w:rPr>
          <w:rFonts w:ascii="Arial" w:hAnsi="Arial" w:cs="Arial"/>
        </w:rPr>
        <w:t>Przedsięwzięcie numer 3 odpowiada za osiągnięcie celu wpisanego w LSR, które jest uszczegółowieniem celu wpisanego w PS WPR, a dla wska</w:t>
      </w:r>
      <w:r w:rsidR="0074339C" w:rsidRPr="00A4795E">
        <w:rPr>
          <w:rFonts w:ascii="Arial" w:hAnsi="Arial" w:cs="Arial"/>
        </w:rPr>
        <w:t>źnika rezultatu z LSR nie odnotowaliśmy</w:t>
      </w:r>
      <w:r w:rsidRPr="00A4795E">
        <w:rPr>
          <w:rFonts w:ascii="Arial" w:hAnsi="Arial" w:cs="Arial"/>
        </w:rPr>
        <w:t xml:space="preserve"> odpowiedniego wskaźnika w PS WPR.</w:t>
      </w:r>
    </w:p>
    <w:p w14:paraId="1D901773" w14:textId="1083A1DC" w:rsidR="002E517A" w:rsidRPr="00A4795E" w:rsidRDefault="002E517A" w:rsidP="00A4795E">
      <w:pPr>
        <w:spacing w:after="0"/>
        <w:rPr>
          <w:rFonts w:ascii="Arial" w:hAnsi="Arial" w:cs="Arial"/>
        </w:rPr>
      </w:pPr>
      <w:r w:rsidRPr="00A4795E">
        <w:rPr>
          <w:rFonts w:ascii="Arial" w:hAnsi="Arial" w:cs="Arial"/>
        </w:rPr>
        <w:t>Powyższe przedsięwzięcia nie wpisują się w</w:t>
      </w:r>
      <w:r w:rsidR="000340A2" w:rsidRPr="00A4795E">
        <w:rPr>
          <w:rFonts w:ascii="Arial" w:hAnsi="Arial" w:cs="Arial"/>
        </w:rPr>
        <w:t>e</w:t>
      </w:r>
      <w:r w:rsidRPr="00A4795E">
        <w:rPr>
          <w:rFonts w:ascii="Arial" w:hAnsi="Arial" w:cs="Arial"/>
        </w:rPr>
        <w:t xml:space="preserve"> wskaźniki i cele przyporządkowane programow</w:t>
      </w:r>
      <w:r w:rsidR="000340A2" w:rsidRPr="00A4795E">
        <w:rPr>
          <w:rFonts w:ascii="Arial" w:hAnsi="Arial" w:cs="Arial"/>
        </w:rPr>
        <w:t>i EFS+, gdyż są to zupełnie różne</w:t>
      </w:r>
      <w:r w:rsidRPr="00A4795E">
        <w:rPr>
          <w:rFonts w:ascii="Arial" w:hAnsi="Arial" w:cs="Arial"/>
        </w:rPr>
        <w:t xml:space="preserve"> programy odpowiadające za in</w:t>
      </w:r>
      <w:r w:rsidR="000340A2" w:rsidRPr="00A4795E">
        <w:rPr>
          <w:rFonts w:ascii="Arial" w:hAnsi="Arial" w:cs="Arial"/>
        </w:rPr>
        <w:t>ne zagadnienia i stawiające inne cele. Ten sam problem ale odwrotnie dotyczy poniższych przedsięwzięć.</w:t>
      </w:r>
    </w:p>
    <w:p w14:paraId="7C0FFC7C" w14:textId="5F621CF5" w:rsidR="000340A2" w:rsidRPr="00A4795E" w:rsidRDefault="000340A2" w:rsidP="00A4795E">
      <w:pPr>
        <w:pStyle w:val="Akapitzlist"/>
        <w:numPr>
          <w:ilvl w:val="0"/>
          <w:numId w:val="46"/>
        </w:numPr>
        <w:spacing w:after="0"/>
        <w:rPr>
          <w:rFonts w:ascii="Arial" w:hAnsi="Arial" w:cs="Arial"/>
        </w:rPr>
      </w:pPr>
      <w:r w:rsidRPr="00A4795E">
        <w:rPr>
          <w:rFonts w:ascii="Arial" w:hAnsi="Arial" w:cs="Arial"/>
        </w:rPr>
        <w:t xml:space="preserve">Dla przedsięwzięcia numer 4 cel wpisany w LSR </w:t>
      </w:r>
      <w:r w:rsidR="003247CA" w:rsidRPr="00A4795E">
        <w:rPr>
          <w:rFonts w:ascii="Arial" w:hAnsi="Arial" w:cs="Arial"/>
        </w:rPr>
        <w:t xml:space="preserve"> </w:t>
      </w:r>
      <w:r w:rsidRPr="00A4795E">
        <w:rPr>
          <w:rFonts w:ascii="Arial" w:hAnsi="Arial" w:cs="Arial"/>
        </w:rPr>
        <w:t>jest uszczegółowieniem celu wpisanego w ramach Funduszy Europejskich dla Kujaw i Pomorza, a wskaźniki są tożsame i dlatego w poniższej tabeli nie ma kolumny z celami wpisanymi w ten Program, a jedynie są uwidocznione w kolumnie wskaźniki z LSR.</w:t>
      </w:r>
      <w:r w:rsidR="003247CA" w:rsidRPr="00A4795E">
        <w:rPr>
          <w:rFonts w:ascii="Arial" w:hAnsi="Arial" w:cs="Arial"/>
        </w:rPr>
        <w:t xml:space="preserve">  </w:t>
      </w:r>
    </w:p>
    <w:p w14:paraId="416DDACA" w14:textId="35E7C04A" w:rsidR="000D7C2B" w:rsidRPr="00A4795E" w:rsidRDefault="000340A2" w:rsidP="00A4795E">
      <w:pPr>
        <w:pStyle w:val="Akapitzlist"/>
        <w:numPr>
          <w:ilvl w:val="0"/>
          <w:numId w:val="46"/>
        </w:numPr>
        <w:spacing w:after="0"/>
        <w:rPr>
          <w:rFonts w:ascii="Arial" w:hAnsi="Arial" w:cs="Arial"/>
        </w:rPr>
      </w:pPr>
      <w:r w:rsidRPr="00A4795E">
        <w:rPr>
          <w:rFonts w:ascii="Arial" w:hAnsi="Arial" w:cs="Arial"/>
        </w:rPr>
        <w:t xml:space="preserve">Dla przedsięwzięcia numer 5 cel wpisany w LSR  jest uszczegółowieniem celu wpisanego w ramach Funduszy Europejskich dla Kujaw i Pomorza, a wskaźniki są tożsame i dlatego w poniższej tabeli nie ma kolumny z celami wpisanymi w ten Program, a jedynie są uwidocznione w kolumnie wskaźniki z LSR.  </w:t>
      </w:r>
    </w:p>
    <w:p w14:paraId="407EE815" w14:textId="689E0211" w:rsidR="00CA1482" w:rsidRPr="00A4795E" w:rsidRDefault="00CA1482" w:rsidP="00A4795E">
      <w:pPr>
        <w:spacing w:after="0"/>
        <w:rPr>
          <w:rFonts w:ascii="Arial" w:hAnsi="Arial" w:cs="Arial"/>
        </w:rPr>
      </w:pPr>
      <w:r w:rsidRPr="00A4795E">
        <w:rPr>
          <w:rFonts w:ascii="Arial" w:hAnsi="Arial" w:cs="Arial"/>
        </w:rPr>
        <w:t xml:space="preserve">W formularzu numer 2 – Plan działania będącego załącznikiem do niniejszego LSR w formie tabelarycznej wskazane jest osiąganie wskaźników produktu i rezultatu dla poszczególnych przedsięwzięć i celów do 2029 roku ze wskazaniem programu, z którego pochodzą środki finansowe. </w:t>
      </w:r>
    </w:p>
    <w:p w14:paraId="396789C1" w14:textId="77777777" w:rsidR="00CA1482" w:rsidRDefault="00CA1482" w:rsidP="003247CA">
      <w:pPr>
        <w:spacing w:after="0"/>
        <w:rPr>
          <w:rFonts w:ascii="Times New Roman" w:hAnsi="Times New Roman" w:cs="Times New Roman"/>
        </w:rPr>
      </w:pPr>
    </w:p>
    <w:p w14:paraId="3B5B3266" w14:textId="77777777" w:rsidR="003247CA" w:rsidRDefault="003247CA" w:rsidP="006477AE">
      <w:pPr>
        <w:pStyle w:val="Akapitzlist"/>
        <w:jc w:val="both"/>
        <w:rPr>
          <w:rFonts w:ascii="Times New Roman" w:hAnsi="Times New Roman" w:cs="Times New Roman"/>
        </w:rPr>
        <w:sectPr w:rsidR="003247CA" w:rsidSect="00B33F60">
          <w:footerReference w:type="default" r:id="rId15"/>
          <w:pgSz w:w="11906" w:h="16838"/>
          <w:pgMar w:top="851" w:right="851" w:bottom="851" w:left="851" w:header="709" w:footer="709" w:gutter="0"/>
          <w:cols w:space="708"/>
          <w:docGrid w:linePitch="360"/>
        </w:sectPr>
      </w:pPr>
    </w:p>
    <w:p w14:paraId="26F060D1" w14:textId="336D36FB" w:rsidR="006F0286" w:rsidRPr="00A4795E" w:rsidRDefault="00983BDE" w:rsidP="00104AA1">
      <w:pPr>
        <w:rPr>
          <w:rFonts w:ascii="Arial" w:hAnsi="Arial" w:cs="Arial"/>
        </w:rPr>
      </w:pPr>
      <w:r w:rsidRPr="00A4795E">
        <w:rPr>
          <w:rFonts w:ascii="Arial" w:hAnsi="Arial" w:cs="Arial"/>
        </w:rPr>
        <w:lastRenderedPageBreak/>
        <w:t>Tabela 8. P</w:t>
      </w:r>
      <w:r w:rsidR="0058128D" w:rsidRPr="00A4795E">
        <w:rPr>
          <w:rFonts w:ascii="Arial" w:hAnsi="Arial" w:cs="Arial"/>
        </w:rPr>
        <w:t>rzedstawienie przypisania</w:t>
      </w:r>
      <w:r w:rsidR="005351AA" w:rsidRPr="00A4795E">
        <w:rPr>
          <w:rFonts w:ascii="Arial" w:hAnsi="Arial" w:cs="Arial"/>
        </w:rPr>
        <w:t xml:space="preserve"> wskaźników do celów i przedsięwzięć w kontekście ich adekwatności do celów i przedsięwzięć oraz zgodności ze wskaźnikami dla programów, w ramach których planowane jest finansowanie LSR</w:t>
      </w:r>
      <w:r w:rsidR="0058128D" w:rsidRPr="00A4795E">
        <w:rPr>
          <w:rFonts w:ascii="Arial" w:hAnsi="Arial" w:cs="Arial"/>
        </w:rPr>
        <w:t>:</w:t>
      </w:r>
      <w:r w:rsidR="005351AA" w:rsidRPr="00A4795E">
        <w:rPr>
          <w:rFonts w:ascii="Arial" w:hAnsi="Arial" w:cs="Arial"/>
        </w:rPr>
        <w:t xml:space="preserve">                                                                                                              </w:t>
      </w:r>
    </w:p>
    <w:tbl>
      <w:tblPr>
        <w:tblStyle w:val="Tabela-Siatka"/>
        <w:tblW w:w="15021" w:type="dxa"/>
        <w:tblLayout w:type="fixed"/>
        <w:tblLook w:val="04A0" w:firstRow="1" w:lastRow="0" w:firstColumn="1" w:lastColumn="0" w:noHBand="0" w:noVBand="1"/>
      </w:tblPr>
      <w:tblGrid>
        <w:gridCol w:w="1555"/>
        <w:gridCol w:w="1701"/>
        <w:gridCol w:w="3118"/>
        <w:gridCol w:w="2410"/>
        <w:gridCol w:w="1417"/>
        <w:gridCol w:w="3024"/>
        <w:gridCol w:w="1796"/>
      </w:tblGrid>
      <w:tr w:rsidR="0074339C" w14:paraId="0BCFE1BE" w14:textId="77777777" w:rsidTr="00104AA1">
        <w:tc>
          <w:tcPr>
            <w:tcW w:w="1555" w:type="dxa"/>
            <w:vMerge w:val="restart"/>
          </w:tcPr>
          <w:p w14:paraId="2645A77A" w14:textId="6F02C320"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Nazwa przedsięwzięcia z LSR</w:t>
            </w:r>
          </w:p>
        </w:tc>
        <w:tc>
          <w:tcPr>
            <w:tcW w:w="1701" w:type="dxa"/>
            <w:vMerge w:val="restart"/>
          </w:tcPr>
          <w:p w14:paraId="5A36DF08" w14:textId="447FF56B"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Nazwa celu z LSR</w:t>
            </w:r>
          </w:p>
        </w:tc>
        <w:tc>
          <w:tcPr>
            <w:tcW w:w="5528" w:type="dxa"/>
            <w:gridSpan w:val="2"/>
          </w:tcPr>
          <w:p w14:paraId="3F1CD48A" w14:textId="253AA000"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                             Wskaźniki z LSR</w:t>
            </w:r>
          </w:p>
        </w:tc>
        <w:tc>
          <w:tcPr>
            <w:tcW w:w="1417" w:type="dxa"/>
            <w:vMerge w:val="restart"/>
          </w:tcPr>
          <w:p w14:paraId="50128FB8" w14:textId="593D0E5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Wskaźnik rezultatu  z PS WPR</w:t>
            </w:r>
          </w:p>
        </w:tc>
        <w:tc>
          <w:tcPr>
            <w:tcW w:w="3024" w:type="dxa"/>
            <w:vMerge w:val="restart"/>
          </w:tcPr>
          <w:p w14:paraId="73205AA9" w14:textId="3ED4A92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Cel PS WPR</w:t>
            </w:r>
          </w:p>
        </w:tc>
        <w:tc>
          <w:tcPr>
            <w:tcW w:w="1796" w:type="dxa"/>
            <w:vMerge w:val="restart"/>
          </w:tcPr>
          <w:p w14:paraId="281412DB" w14:textId="7777777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Cel EFS+</w:t>
            </w:r>
          </w:p>
          <w:p w14:paraId="14D6B44E" w14:textId="5950B31A"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FEdKP</w:t>
            </w:r>
          </w:p>
        </w:tc>
      </w:tr>
      <w:tr w:rsidR="0074339C" w14:paraId="1104977D" w14:textId="77777777" w:rsidTr="00104AA1">
        <w:tc>
          <w:tcPr>
            <w:tcW w:w="1555" w:type="dxa"/>
            <w:vMerge/>
          </w:tcPr>
          <w:p w14:paraId="31D81D5B" w14:textId="77777777" w:rsidR="0074339C" w:rsidRDefault="0074339C" w:rsidP="00104AA1">
            <w:pPr>
              <w:suppressAutoHyphens/>
              <w:spacing w:line="276" w:lineRule="auto"/>
              <w:rPr>
                <w:rFonts w:ascii="Times New Roman" w:eastAsia="Times New Roman" w:hAnsi="Times New Roman" w:cs="Times New Roman"/>
                <w:lang w:eastAsia="zh-CN"/>
              </w:rPr>
            </w:pPr>
          </w:p>
        </w:tc>
        <w:tc>
          <w:tcPr>
            <w:tcW w:w="1701" w:type="dxa"/>
            <w:vMerge/>
          </w:tcPr>
          <w:p w14:paraId="5D0B1E32" w14:textId="77777777" w:rsidR="0074339C" w:rsidRDefault="0074339C" w:rsidP="00104AA1">
            <w:pPr>
              <w:suppressAutoHyphens/>
              <w:spacing w:line="276" w:lineRule="auto"/>
              <w:rPr>
                <w:rFonts w:ascii="Times New Roman" w:eastAsia="Times New Roman" w:hAnsi="Times New Roman" w:cs="Times New Roman"/>
                <w:lang w:eastAsia="zh-CN"/>
              </w:rPr>
            </w:pPr>
          </w:p>
        </w:tc>
        <w:tc>
          <w:tcPr>
            <w:tcW w:w="3118" w:type="dxa"/>
          </w:tcPr>
          <w:p w14:paraId="0E924101" w14:textId="73A363CC" w:rsidR="0074339C" w:rsidRPr="00A4795E" w:rsidRDefault="0074339C"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Produktu</w:t>
            </w:r>
          </w:p>
        </w:tc>
        <w:tc>
          <w:tcPr>
            <w:tcW w:w="2410" w:type="dxa"/>
          </w:tcPr>
          <w:p w14:paraId="1BD478DD" w14:textId="394C1B92" w:rsidR="0074339C" w:rsidRPr="00A4795E" w:rsidRDefault="0074339C"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Rezultatu</w:t>
            </w:r>
          </w:p>
        </w:tc>
        <w:tc>
          <w:tcPr>
            <w:tcW w:w="1417" w:type="dxa"/>
            <w:vMerge/>
          </w:tcPr>
          <w:p w14:paraId="412D8449" w14:textId="6A04E7CA" w:rsidR="0074339C" w:rsidRDefault="0074339C" w:rsidP="00104AA1">
            <w:pPr>
              <w:suppressAutoHyphens/>
              <w:spacing w:line="276" w:lineRule="auto"/>
              <w:rPr>
                <w:rFonts w:ascii="Times New Roman" w:eastAsia="Times New Roman" w:hAnsi="Times New Roman" w:cs="Times New Roman"/>
                <w:lang w:eastAsia="zh-CN"/>
              </w:rPr>
            </w:pPr>
          </w:p>
        </w:tc>
        <w:tc>
          <w:tcPr>
            <w:tcW w:w="3024" w:type="dxa"/>
            <w:vMerge/>
          </w:tcPr>
          <w:p w14:paraId="0A38C1BC" w14:textId="5FF7C1DA" w:rsidR="0074339C" w:rsidRDefault="0074339C" w:rsidP="00104AA1">
            <w:pPr>
              <w:suppressAutoHyphens/>
              <w:spacing w:line="276" w:lineRule="auto"/>
              <w:rPr>
                <w:rFonts w:ascii="Times New Roman" w:eastAsia="Times New Roman" w:hAnsi="Times New Roman" w:cs="Times New Roman"/>
                <w:lang w:eastAsia="zh-CN"/>
              </w:rPr>
            </w:pPr>
          </w:p>
        </w:tc>
        <w:tc>
          <w:tcPr>
            <w:tcW w:w="1796" w:type="dxa"/>
            <w:vMerge/>
          </w:tcPr>
          <w:p w14:paraId="283EEC86" w14:textId="6FB36AD6" w:rsidR="0074339C" w:rsidRDefault="0074339C" w:rsidP="00104AA1">
            <w:pPr>
              <w:suppressAutoHyphens/>
              <w:spacing w:line="276" w:lineRule="auto"/>
              <w:rPr>
                <w:rFonts w:ascii="Times New Roman" w:eastAsia="Times New Roman" w:hAnsi="Times New Roman" w:cs="Times New Roman"/>
                <w:lang w:eastAsia="zh-CN"/>
              </w:rPr>
            </w:pPr>
          </w:p>
        </w:tc>
      </w:tr>
      <w:tr w:rsidR="0058128D" w14:paraId="48DA922E" w14:textId="77777777" w:rsidTr="00104AA1">
        <w:tc>
          <w:tcPr>
            <w:tcW w:w="1555" w:type="dxa"/>
          </w:tcPr>
          <w:p w14:paraId="0CC09013" w14:textId="19D1BD60"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1.</w:t>
            </w:r>
            <w:r w:rsidR="00AA717E" w:rsidRPr="00A4795E">
              <w:rPr>
                <w:rFonts w:ascii="Arial" w:eastAsia="Times New Roman" w:hAnsi="Arial" w:cs="Arial"/>
                <w:lang w:eastAsia="zh-CN"/>
              </w:rPr>
              <w:t>Podejmowanie pozarolniczej działalności gospodarczej</w:t>
            </w:r>
            <w:r w:rsidR="00715C1B" w:rsidRPr="00A4795E">
              <w:rPr>
                <w:rFonts w:ascii="Arial" w:eastAsia="Times New Roman" w:hAnsi="Arial" w:cs="Arial"/>
                <w:lang w:eastAsia="zh-CN"/>
              </w:rPr>
              <w:t>.</w:t>
            </w:r>
          </w:p>
        </w:tc>
        <w:tc>
          <w:tcPr>
            <w:tcW w:w="1701" w:type="dxa"/>
          </w:tcPr>
          <w:p w14:paraId="501D85CA" w14:textId="3F3BBA05" w:rsidR="00AA717E" w:rsidRPr="00A4795E" w:rsidRDefault="0091315F" w:rsidP="00104AA1">
            <w:pPr>
              <w:suppressAutoHyphens/>
              <w:spacing w:line="276" w:lineRule="auto"/>
              <w:rPr>
                <w:rFonts w:ascii="Arial" w:eastAsia="Times New Roman" w:hAnsi="Arial" w:cs="Arial"/>
                <w:lang w:eastAsia="zh-CN"/>
              </w:rPr>
            </w:pPr>
            <w:r w:rsidRPr="00A4795E">
              <w:rPr>
                <w:rFonts w:ascii="Arial" w:hAnsi="Arial" w:cs="Arial"/>
              </w:rPr>
              <w:t>Rozwój przedsiębiorczości</w:t>
            </w:r>
          </w:p>
        </w:tc>
        <w:tc>
          <w:tcPr>
            <w:tcW w:w="3118" w:type="dxa"/>
          </w:tcPr>
          <w:p w14:paraId="17A26835" w14:textId="09E5B27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zrealizowanych operacji polegających na utworzeniu nowego przedsiębiorstwa</w:t>
            </w:r>
          </w:p>
        </w:tc>
        <w:tc>
          <w:tcPr>
            <w:tcW w:w="2410" w:type="dxa"/>
          </w:tcPr>
          <w:p w14:paraId="4C847A37" w14:textId="6F3D79B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utworzonych miejsc pracy</w:t>
            </w:r>
          </w:p>
        </w:tc>
        <w:tc>
          <w:tcPr>
            <w:tcW w:w="1417" w:type="dxa"/>
          </w:tcPr>
          <w:p w14:paraId="11517C54" w14:textId="4DB67AEC" w:rsidR="00AA717E" w:rsidRPr="00A4795E" w:rsidRDefault="00C670F4"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R.37 </w:t>
            </w:r>
            <w:r w:rsidR="00C45287" w:rsidRPr="00A4795E">
              <w:rPr>
                <w:rFonts w:ascii="Arial" w:eastAsia="Times New Roman" w:hAnsi="Arial" w:cs="Arial"/>
                <w:lang w:eastAsia="zh-CN"/>
              </w:rPr>
              <w:t xml:space="preserve">Wzrost gospodarczy i zatrudnienie na obszarach wiejskich: </w:t>
            </w:r>
            <w:r w:rsidRPr="00A4795E">
              <w:rPr>
                <w:rFonts w:ascii="Arial" w:eastAsia="Times New Roman" w:hAnsi="Arial" w:cs="Arial"/>
                <w:lang w:eastAsia="zh-CN"/>
              </w:rPr>
              <w:t>n</w:t>
            </w:r>
            <w:r w:rsidR="00C45287" w:rsidRPr="00A4795E">
              <w:rPr>
                <w:rFonts w:ascii="Arial" w:eastAsia="Times New Roman" w:hAnsi="Arial" w:cs="Arial"/>
                <w:lang w:eastAsia="zh-CN"/>
              </w:rPr>
              <w:t>owe miejsca pracy objęte wsparciem w ramach projektów WPR</w:t>
            </w:r>
            <w:r w:rsidRPr="00A4795E">
              <w:rPr>
                <w:rFonts w:ascii="Arial" w:eastAsia="Times New Roman" w:hAnsi="Arial" w:cs="Arial"/>
                <w:lang w:eastAsia="zh-CN"/>
              </w:rPr>
              <w:t>.</w:t>
            </w:r>
            <w:r w:rsidR="00C45287" w:rsidRPr="00A4795E">
              <w:rPr>
                <w:rFonts w:ascii="Arial" w:eastAsia="Times New Roman" w:hAnsi="Arial" w:cs="Arial"/>
                <w:lang w:eastAsia="zh-CN"/>
              </w:rPr>
              <w:t xml:space="preserve">: </w:t>
            </w:r>
            <w:r w:rsidRPr="00A4795E">
              <w:rPr>
                <w:rFonts w:ascii="Arial" w:eastAsia="Times New Roman" w:hAnsi="Arial" w:cs="Arial"/>
                <w:lang w:eastAsia="zh-CN"/>
              </w:rPr>
              <w:t xml:space="preserve">jednostka miary: </w:t>
            </w:r>
            <w:r w:rsidR="00AA717E" w:rsidRPr="00A4795E">
              <w:rPr>
                <w:rFonts w:ascii="Arial" w:eastAsia="Times New Roman" w:hAnsi="Arial" w:cs="Arial"/>
                <w:lang w:eastAsia="zh-CN"/>
              </w:rPr>
              <w:t>Liczba utworzonych miejsc pracy</w:t>
            </w:r>
            <w:r w:rsidRPr="00A4795E">
              <w:rPr>
                <w:rFonts w:ascii="Arial" w:eastAsia="Times New Roman" w:hAnsi="Arial" w:cs="Arial"/>
                <w:lang w:eastAsia="zh-CN"/>
              </w:rPr>
              <w:t>.</w:t>
            </w:r>
          </w:p>
        </w:tc>
        <w:tc>
          <w:tcPr>
            <w:tcW w:w="3024" w:type="dxa"/>
          </w:tcPr>
          <w:p w14:paraId="7E1B6F04" w14:textId="78970C7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Promowanie zatrudnienia, wzrostu, równości płci, w tym udziału kobiet w rolnictwie, włączenia społecznego i rozwoju lokalnego na obszarach wiejskich, w tym biogospodarki o obiegu zamkniętym i zrównoważonego leśnictwa.</w:t>
            </w:r>
          </w:p>
        </w:tc>
        <w:tc>
          <w:tcPr>
            <w:tcW w:w="1796" w:type="dxa"/>
          </w:tcPr>
          <w:p w14:paraId="3DCEFD5C" w14:textId="3280ED38"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r>
      <w:tr w:rsidR="0058128D" w14:paraId="6C24E383" w14:textId="77777777" w:rsidTr="00104AA1">
        <w:tc>
          <w:tcPr>
            <w:tcW w:w="1555" w:type="dxa"/>
          </w:tcPr>
          <w:p w14:paraId="5FB1D1D7" w14:textId="587510D4"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2.</w:t>
            </w:r>
            <w:r w:rsidR="00AA717E" w:rsidRPr="00A4795E">
              <w:rPr>
                <w:rFonts w:ascii="Arial" w:eastAsia="Times New Roman" w:hAnsi="Arial" w:cs="Arial"/>
                <w:lang w:eastAsia="zh-CN"/>
              </w:rPr>
              <w:t xml:space="preserve">Rozwój pozarolniczych funkcji gospodarstw rolnych </w:t>
            </w:r>
            <w:r w:rsidR="00FD7AF6" w:rsidRPr="00A4795E">
              <w:rPr>
                <w:rFonts w:ascii="Arial" w:eastAsia="Times New Roman" w:hAnsi="Arial" w:cs="Arial"/>
                <w:lang w:eastAsia="zh-CN"/>
              </w:rPr>
              <w:t>w</w:t>
            </w:r>
            <w:r w:rsidR="00F50F94" w:rsidRPr="00A4795E">
              <w:rPr>
                <w:rFonts w:ascii="Arial" w:eastAsia="Times New Roman" w:hAnsi="Arial" w:cs="Arial"/>
                <w:lang w:eastAsia="zh-CN"/>
              </w:rPr>
              <w:t xml:space="preserve"> zakresie</w:t>
            </w:r>
            <w:r w:rsidR="00DC5A48" w:rsidRPr="00A4795E">
              <w:rPr>
                <w:rFonts w:ascii="Arial" w:eastAsia="Times New Roman" w:hAnsi="Arial" w:cs="Arial"/>
                <w:lang w:eastAsia="zh-CN"/>
              </w:rPr>
              <w:t xml:space="preserve"> </w:t>
            </w:r>
            <w:r w:rsidR="00DC5A48" w:rsidRPr="00A4795E">
              <w:rPr>
                <w:rFonts w:ascii="Arial" w:eastAsia="Times New Roman" w:hAnsi="Arial" w:cs="Arial"/>
                <w:lang w:eastAsia="zh-CN"/>
              </w:rPr>
              <w:lastRenderedPageBreak/>
              <w:t>tworzenia</w:t>
            </w:r>
            <w:r w:rsidR="00F50F94" w:rsidRPr="00A4795E">
              <w:rPr>
                <w:rFonts w:ascii="Arial" w:eastAsia="Times New Roman" w:hAnsi="Arial" w:cs="Arial"/>
                <w:lang w:eastAsia="zh-CN"/>
              </w:rPr>
              <w:t>:</w:t>
            </w:r>
            <w:r w:rsidR="00AA717E" w:rsidRPr="00A4795E">
              <w:rPr>
                <w:rFonts w:ascii="Arial" w:eastAsia="Times New Roman" w:hAnsi="Arial" w:cs="Arial"/>
                <w:lang w:eastAsia="zh-CN"/>
              </w:rPr>
              <w:t xml:space="preserve"> gospodarstw agroturystycznych lub zagród edukacyjnych lub gospodarstw opiekuńczych</w:t>
            </w:r>
          </w:p>
        </w:tc>
        <w:tc>
          <w:tcPr>
            <w:tcW w:w="1701" w:type="dxa"/>
          </w:tcPr>
          <w:p w14:paraId="7EC9A8A3" w14:textId="1C9BEC4C"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Rozwój zielonej gospodarki</w:t>
            </w:r>
          </w:p>
        </w:tc>
        <w:tc>
          <w:tcPr>
            <w:tcW w:w="3118" w:type="dxa"/>
          </w:tcPr>
          <w:p w14:paraId="195776FE" w14:textId="2B16E67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zrealizowanych operacji polegających na rozwoju istniejącego gospodarstwa rolnego.</w:t>
            </w:r>
          </w:p>
        </w:tc>
        <w:tc>
          <w:tcPr>
            <w:tcW w:w="2410" w:type="dxa"/>
          </w:tcPr>
          <w:p w14:paraId="4B7CB8D4" w14:textId="5343571E" w:rsidR="00AA717E" w:rsidRPr="00A4795E" w:rsidRDefault="002E517A"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rolników</w:t>
            </w:r>
            <w:r w:rsidR="00847E5A" w:rsidRPr="00A4795E">
              <w:rPr>
                <w:rFonts w:ascii="Arial" w:eastAsia="Times New Roman" w:hAnsi="Arial" w:cs="Arial"/>
                <w:lang w:eastAsia="zh-CN"/>
              </w:rPr>
              <w:t xml:space="preserve"> </w:t>
            </w:r>
            <w:r w:rsidR="000F2198" w:rsidRPr="00A4795E">
              <w:rPr>
                <w:rFonts w:ascii="Arial" w:eastAsia="Times New Roman" w:hAnsi="Arial" w:cs="Arial"/>
                <w:lang w:eastAsia="zh-CN"/>
              </w:rPr>
              <w:t>albo małżonek</w:t>
            </w:r>
            <w:r w:rsidR="00847E5A" w:rsidRPr="00A4795E">
              <w:rPr>
                <w:rFonts w:ascii="Arial" w:eastAsia="Times New Roman" w:hAnsi="Arial" w:cs="Arial"/>
                <w:lang w:eastAsia="zh-CN"/>
              </w:rPr>
              <w:t xml:space="preserve"> rol</w:t>
            </w:r>
            <w:r w:rsidR="000F2198" w:rsidRPr="00A4795E">
              <w:rPr>
                <w:rFonts w:ascii="Arial" w:eastAsia="Times New Roman" w:hAnsi="Arial" w:cs="Arial"/>
                <w:lang w:eastAsia="zh-CN"/>
              </w:rPr>
              <w:t>nika albo domownik z małego gospodarstwa rolnego</w:t>
            </w:r>
            <w:r w:rsidR="00AA717E" w:rsidRPr="00A4795E">
              <w:rPr>
                <w:rFonts w:ascii="Arial" w:eastAsia="Times New Roman" w:hAnsi="Arial" w:cs="Arial"/>
                <w:lang w:eastAsia="zh-CN"/>
              </w:rPr>
              <w:t xml:space="preserve">, którzy </w:t>
            </w:r>
            <w:r w:rsidR="00AA717E" w:rsidRPr="00A4795E">
              <w:rPr>
                <w:rFonts w:ascii="Arial" w:eastAsia="Times New Roman" w:hAnsi="Arial" w:cs="Arial"/>
                <w:lang w:eastAsia="zh-CN"/>
              </w:rPr>
              <w:lastRenderedPageBreak/>
              <w:t>zdywersyfikowali źródła przychodu</w:t>
            </w:r>
          </w:p>
        </w:tc>
        <w:tc>
          <w:tcPr>
            <w:tcW w:w="1417" w:type="dxa"/>
          </w:tcPr>
          <w:p w14:paraId="0ACB6C98" w14:textId="688722C9"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R. 39 Rozwój gospodarki wiejskiej: liczba przedsiębior</w:t>
            </w:r>
            <w:r w:rsidRPr="00A4795E">
              <w:rPr>
                <w:rFonts w:ascii="Arial" w:eastAsia="Times New Roman" w:hAnsi="Arial" w:cs="Arial"/>
                <w:lang w:eastAsia="zh-CN"/>
              </w:rPr>
              <w:lastRenderedPageBreak/>
              <w:t>stw rolnych, w tym przedsiębiorstw zajmuj</w:t>
            </w:r>
            <w:r w:rsidR="00B24B59" w:rsidRPr="00A4795E">
              <w:rPr>
                <w:rFonts w:ascii="Arial" w:eastAsia="Times New Roman" w:hAnsi="Arial" w:cs="Arial"/>
                <w:lang w:eastAsia="zh-CN"/>
              </w:rPr>
              <w:t>ą</w:t>
            </w:r>
            <w:r w:rsidRPr="00A4795E">
              <w:rPr>
                <w:rFonts w:ascii="Arial" w:eastAsia="Times New Roman" w:hAnsi="Arial" w:cs="Arial"/>
                <w:lang w:eastAsia="zh-CN"/>
              </w:rPr>
              <w:t>cych się biogospodarką, rozwiniętych dzięki wsparciu w ramach WPR</w:t>
            </w:r>
            <w:r w:rsidR="00C670F4" w:rsidRPr="00A4795E">
              <w:rPr>
                <w:rFonts w:ascii="Arial" w:eastAsia="Times New Roman" w:hAnsi="Arial" w:cs="Arial"/>
                <w:lang w:eastAsia="zh-CN"/>
              </w:rPr>
              <w:t>.; jednostka miary: Liczba przedsiębiorstw.</w:t>
            </w:r>
          </w:p>
        </w:tc>
        <w:tc>
          <w:tcPr>
            <w:tcW w:w="3024" w:type="dxa"/>
          </w:tcPr>
          <w:p w14:paraId="3911B2F3" w14:textId="3A85ABF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 xml:space="preserve"> Promowanie zatrudnienia, wzrostu, równości płci, w tym udziału kobiet w rolnictwie, włączenia społecznego i rozwoju lokalnego na obszarach </w:t>
            </w:r>
            <w:r w:rsidRPr="00A4795E">
              <w:rPr>
                <w:rFonts w:ascii="Arial" w:eastAsia="Times New Roman" w:hAnsi="Arial" w:cs="Arial"/>
                <w:lang w:eastAsia="zh-CN"/>
              </w:rPr>
              <w:lastRenderedPageBreak/>
              <w:t>wiejskich, w tym biogospodarki o obiegu zamkniętym i zrównoważonego leśnictwa.</w:t>
            </w:r>
          </w:p>
        </w:tc>
        <w:tc>
          <w:tcPr>
            <w:tcW w:w="1796" w:type="dxa"/>
          </w:tcPr>
          <w:p w14:paraId="120F3304" w14:textId="3F6F5790"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Nie dotyczy</w:t>
            </w:r>
          </w:p>
        </w:tc>
      </w:tr>
      <w:tr w:rsidR="0058128D" w14:paraId="35B3A844" w14:textId="77777777" w:rsidTr="00104AA1">
        <w:tc>
          <w:tcPr>
            <w:tcW w:w="1555" w:type="dxa"/>
          </w:tcPr>
          <w:p w14:paraId="0EE874A1" w14:textId="5A2BE3A3"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3.</w:t>
            </w:r>
            <w:r w:rsidR="00AA717E" w:rsidRPr="00A4795E">
              <w:rPr>
                <w:rFonts w:ascii="Arial" w:eastAsia="Times New Roman" w:hAnsi="Arial" w:cs="Arial"/>
                <w:lang w:eastAsia="zh-CN"/>
              </w:rPr>
              <w:t>Rozwój infrastruktury turystycznej i rekreacyjnej.</w:t>
            </w:r>
          </w:p>
        </w:tc>
        <w:tc>
          <w:tcPr>
            <w:tcW w:w="1701" w:type="dxa"/>
          </w:tcPr>
          <w:p w14:paraId="4BB32505" w14:textId="6164F7CC"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Rozwój zielonej gospodarki</w:t>
            </w:r>
          </w:p>
        </w:tc>
        <w:tc>
          <w:tcPr>
            <w:tcW w:w="3118" w:type="dxa"/>
          </w:tcPr>
          <w:p w14:paraId="32A008A2" w14:textId="3DCBE6E5"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nowych lub zmodernizowanych obiektów infrastruktury turystycznej i rekreacyjnej</w:t>
            </w:r>
          </w:p>
        </w:tc>
        <w:tc>
          <w:tcPr>
            <w:tcW w:w="2410" w:type="dxa"/>
          </w:tcPr>
          <w:p w14:paraId="40780432" w14:textId="266C67FD"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korzystających z obiektów infrastruktury turystycznej i rekreacyjnej.</w:t>
            </w:r>
          </w:p>
        </w:tc>
        <w:tc>
          <w:tcPr>
            <w:tcW w:w="1417" w:type="dxa"/>
          </w:tcPr>
          <w:p w14:paraId="5745C7BB" w14:textId="74531AB2" w:rsidR="00AA717E" w:rsidRPr="00A4795E" w:rsidRDefault="00B24B5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R.41 </w:t>
            </w:r>
            <w:r w:rsidR="00C670F4" w:rsidRPr="00A4795E">
              <w:rPr>
                <w:rFonts w:ascii="Arial" w:eastAsia="Times New Roman" w:hAnsi="Arial" w:cs="Arial"/>
                <w:lang w:eastAsia="zh-CN"/>
              </w:rPr>
              <w:t>Ł</w:t>
            </w:r>
            <w:r w:rsidRPr="00A4795E">
              <w:rPr>
                <w:rFonts w:ascii="Arial" w:eastAsia="Times New Roman" w:hAnsi="Arial" w:cs="Arial"/>
                <w:lang w:eastAsia="zh-CN"/>
              </w:rPr>
              <w:t xml:space="preserve">ączenie obszarów wiejskich w Europie: odsetek </w:t>
            </w:r>
            <w:r w:rsidR="00C670F4" w:rsidRPr="00A4795E">
              <w:rPr>
                <w:rFonts w:ascii="Arial" w:eastAsia="Times New Roman" w:hAnsi="Arial" w:cs="Arial"/>
                <w:lang w:eastAsia="zh-CN"/>
              </w:rPr>
              <w:t xml:space="preserve">ludności wiejskiej korzystającej z lepszego dostępu do usług i infrastruktury dzięki </w:t>
            </w:r>
            <w:r w:rsidR="00C670F4" w:rsidRPr="00A4795E">
              <w:rPr>
                <w:rFonts w:ascii="Arial" w:eastAsia="Times New Roman" w:hAnsi="Arial" w:cs="Arial"/>
                <w:lang w:eastAsia="zh-CN"/>
              </w:rPr>
              <w:lastRenderedPageBreak/>
              <w:t xml:space="preserve">wsparciu z WPR.: </w:t>
            </w:r>
            <w:r w:rsidR="001F5BAD" w:rsidRPr="00A4795E">
              <w:rPr>
                <w:rFonts w:ascii="Arial" w:eastAsia="Times New Roman" w:hAnsi="Arial" w:cs="Arial"/>
                <w:lang w:eastAsia="zh-CN"/>
              </w:rPr>
              <w:t xml:space="preserve">jednostka miary: </w:t>
            </w:r>
            <w:r w:rsidR="00C670F4" w:rsidRPr="00A4795E">
              <w:rPr>
                <w:rFonts w:ascii="Arial" w:eastAsia="Times New Roman" w:hAnsi="Arial" w:cs="Arial"/>
                <w:lang w:eastAsia="zh-CN"/>
              </w:rPr>
              <w:t>liczba osób.</w:t>
            </w:r>
          </w:p>
        </w:tc>
        <w:tc>
          <w:tcPr>
            <w:tcW w:w="3024" w:type="dxa"/>
          </w:tcPr>
          <w:p w14:paraId="2B0C3B69" w14:textId="32433DD5"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Promowanie zatrudnienia, wzrostu, równości płci, w tym udziału kobiet w rolnictwie, włączenia społecznego i rozwoju lokalnego na obszarach wiejskich, w tym biogospodarki o obiegu zamkniętym i zrównoważonego leśnictwa.</w:t>
            </w:r>
          </w:p>
        </w:tc>
        <w:tc>
          <w:tcPr>
            <w:tcW w:w="1796" w:type="dxa"/>
          </w:tcPr>
          <w:p w14:paraId="14344E7C" w14:textId="7A3095A2"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r>
      <w:tr w:rsidR="0058128D" w14:paraId="65169918" w14:textId="77777777" w:rsidTr="00104AA1">
        <w:tc>
          <w:tcPr>
            <w:tcW w:w="1555" w:type="dxa"/>
          </w:tcPr>
          <w:p w14:paraId="7FA0B7DE" w14:textId="30DB7FC7"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4.</w:t>
            </w:r>
            <w:r w:rsidR="00654626" w:rsidRPr="00A4795E">
              <w:rPr>
                <w:rFonts w:ascii="Arial" w:eastAsia="Times New Roman" w:hAnsi="Arial" w:cs="Arial"/>
                <w:lang w:eastAsia="zh-CN"/>
              </w:rPr>
              <w:t>Zespoły</w:t>
            </w:r>
            <w:r w:rsidR="00AA717E" w:rsidRPr="00A4795E">
              <w:rPr>
                <w:rFonts w:ascii="Arial" w:eastAsia="Times New Roman" w:hAnsi="Arial" w:cs="Arial"/>
                <w:lang w:eastAsia="zh-CN"/>
              </w:rPr>
              <w:t xml:space="preserve"> aktywnych</w:t>
            </w:r>
            <w:r w:rsidR="00654626" w:rsidRPr="00A4795E">
              <w:rPr>
                <w:rFonts w:ascii="Arial" w:eastAsia="Times New Roman" w:hAnsi="Arial" w:cs="Arial"/>
                <w:lang w:eastAsia="zh-CN"/>
              </w:rPr>
              <w:t xml:space="preserve"> osób</w:t>
            </w:r>
            <w:r w:rsidR="00AA717E" w:rsidRPr="00A4795E">
              <w:rPr>
                <w:rFonts w:ascii="Arial" w:eastAsia="Times New Roman" w:hAnsi="Arial" w:cs="Arial"/>
                <w:lang w:eastAsia="zh-CN"/>
              </w:rPr>
              <w:t>.</w:t>
            </w:r>
          </w:p>
        </w:tc>
        <w:tc>
          <w:tcPr>
            <w:tcW w:w="1701" w:type="dxa"/>
          </w:tcPr>
          <w:p w14:paraId="0617D8A4" w14:textId="7C27CD9B"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Włączen</w:t>
            </w:r>
            <w:r w:rsidR="00D91FC8" w:rsidRPr="00A4795E">
              <w:rPr>
                <w:rFonts w:ascii="Arial" w:eastAsia="Times New Roman" w:hAnsi="Arial" w:cs="Arial"/>
                <w:lang w:eastAsia="zh-CN"/>
              </w:rPr>
              <w:t>ie osób będących w niekomfortowej</w:t>
            </w:r>
            <w:r w:rsidRPr="00A4795E">
              <w:rPr>
                <w:rFonts w:ascii="Arial" w:eastAsia="Times New Roman" w:hAnsi="Arial" w:cs="Arial"/>
                <w:lang w:eastAsia="zh-CN"/>
              </w:rPr>
              <w:t xml:space="preserve"> sytuacji</w:t>
            </w:r>
          </w:p>
        </w:tc>
        <w:tc>
          <w:tcPr>
            <w:tcW w:w="3118" w:type="dxa"/>
          </w:tcPr>
          <w:p w14:paraId="5BDECB31" w14:textId="7C42730D"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starszych objętych wsparciem w klubach seniora</w:t>
            </w:r>
            <w:r w:rsidR="0052592B" w:rsidRPr="00A4795E">
              <w:rPr>
                <w:rFonts w:ascii="Arial" w:eastAsia="Times New Roman" w:hAnsi="Arial" w:cs="Arial"/>
                <w:lang w:eastAsia="zh-CN"/>
              </w:rPr>
              <w:t>,</w:t>
            </w:r>
            <w:r w:rsidRPr="00A4795E">
              <w:rPr>
                <w:rFonts w:ascii="Arial" w:eastAsia="Times New Roman" w:hAnsi="Arial" w:cs="Arial"/>
                <w:lang w:eastAsia="zh-CN"/>
              </w:rPr>
              <w:t xml:space="preserve"> gospodarstwach opiekuńczych i Uniwersytetach Trzeciego Wieku; Całkowita liczba osób objętych wsparciem.</w:t>
            </w:r>
          </w:p>
        </w:tc>
        <w:tc>
          <w:tcPr>
            <w:tcW w:w="2410" w:type="dxa"/>
          </w:tcPr>
          <w:p w14:paraId="0D25F8CF" w14:textId="342938E6"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których sytuacja społeczna uległa poprawie po</w:t>
            </w:r>
            <w:r w:rsidR="00E00B57" w:rsidRPr="00A4795E">
              <w:rPr>
                <w:rFonts w:ascii="Arial" w:eastAsia="Times New Roman" w:hAnsi="Arial" w:cs="Arial"/>
                <w:lang w:eastAsia="zh-CN"/>
              </w:rPr>
              <w:t xml:space="preserve"> opuszczeniu programu; Liczba objętych wsparciem klubów seniora, gospodarstw opiekuńczych i Uniwersytetów Trzeciego Wieku.</w:t>
            </w:r>
          </w:p>
        </w:tc>
        <w:tc>
          <w:tcPr>
            <w:tcW w:w="1417" w:type="dxa"/>
          </w:tcPr>
          <w:p w14:paraId="04C6E728" w14:textId="7A85E49B"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3024" w:type="dxa"/>
          </w:tcPr>
          <w:p w14:paraId="5D9EA7B8" w14:textId="7CA21411"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1796" w:type="dxa"/>
          </w:tcPr>
          <w:p w14:paraId="6D36A9A2" w14:textId="1FB0E49B"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Wspieranie integracji społecznej osób zagrożonych ubóstwem lub wykluczeniem społecznym, w tym osób najbardziej potrzebujących i dzieci.</w:t>
            </w:r>
          </w:p>
        </w:tc>
      </w:tr>
      <w:tr w:rsidR="0058128D" w14:paraId="6C6D4DD6" w14:textId="77777777" w:rsidTr="00104AA1">
        <w:tc>
          <w:tcPr>
            <w:tcW w:w="1555" w:type="dxa"/>
          </w:tcPr>
          <w:p w14:paraId="5038F075" w14:textId="10F927B5" w:rsidR="00AA717E" w:rsidRPr="00A4795E" w:rsidRDefault="00A83619" w:rsidP="00104AA1">
            <w:pPr>
              <w:suppressAutoHyphens/>
              <w:spacing w:line="276" w:lineRule="auto"/>
              <w:rPr>
                <w:rFonts w:ascii="Arial" w:eastAsia="Times New Roman" w:hAnsi="Arial" w:cs="Arial"/>
                <w:lang w:eastAsia="zh-CN"/>
              </w:rPr>
            </w:pPr>
            <w:r w:rsidRPr="00A4795E">
              <w:rPr>
                <w:rFonts w:ascii="Arial" w:hAnsi="Arial" w:cs="Arial"/>
              </w:rPr>
              <w:t>5.</w:t>
            </w:r>
            <w:r w:rsidR="00AA717E" w:rsidRPr="00A4795E">
              <w:rPr>
                <w:rFonts w:ascii="Arial" w:hAnsi="Arial" w:cs="Arial"/>
              </w:rPr>
              <w:t>Strefy aktywności młodych osób.</w:t>
            </w:r>
          </w:p>
        </w:tc>
        <w:tc>
          <w:tcPr>
            <w:tcW w:w="1701" w:type="dxa"/>
          </w:tcPr>
          <w:p w14:paraId="4444A3C9" w14:textId="25EF17D3"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Włącz</w:t>
            </w:r>
            <w:r w:rsidR="00D91FC8" w:rsidRPr="00A4795E">
              <w:rPr>
                <w:rFonts w:ascii="Arial" w:eastAsia="Times New Roman" w:hAnsi="Arial" w:cs="Arial"/>
                <w:lang w:eastAsia="zh-CN"/>
              </w:rPr>
              <w:t>enie osób będących w niekomfortow</w:t>
            </w:r>
            <w:r w:rsidRPr="00A4795E">
              <w:rPr>
                <w:rFonts w:ascii="Arial" w:eastAsia="Times New Roman" w:hAnsi="Arial" w:cs="Arial"/>
                <w:lang w:eastAsia="zh-CN"/>
              </w:rPr>
              <w:t>ej sytuacji</w:t>
            </w:r>
          </w:p>
        </w:tc>
        <w:tc>
          <w:tcPr>
            <w:tcW w:w="3118" w:type="dxa"/>
          </w:tcPr>
          <w:p w14:paraId="184C3555" w14:textId="59B69A66" w:rsidR="00AA717E" w:rsidRPr="00A4795E" w:rsidRDefault="00AA717E" w:rsidP="00104AA1">
            <w:pPr>
              <w:suppressAutoHyphens/>
              <w:spacing w:before="240" w:line="276" w:lineRule="auto"/>
              <w:rPr>
                <w:rFonts w:ascii="Arial" w:eastAsia="Times New Roman" w:hAnsi="Arial" w:cs="Arial"/>
                <w:lang w:eastAsia="zh-CN"/>
              </w:rPr>
            </w:pPr>
            <w:r w:rsidRPr="00A4795E">
              <w:rPr>
                <w:rFonts w:ascii="Arial" w:eastAsia="Times New Roman" w:hAnsi="Arial" w:cs="Arial"/>
                <w:lang w:eastAsia="zh-CN"/>
              </w:rPr>
              <w:t xml:space="preserve">Liczba osób znajdujących się w niekorzystnej sytuacji, objętych  wsparciem w ramach edukacji pozaformalnej; Liczba uczniów szkół i placówek systemu oświaty prowadzących kształcenie ogólne objętych wsparciem;  Liczba uczniów i słuchaczy szkół i placówek kształcenia zawodowego objętego wsparciem ( osoby ); Liczba dzieci/uczniów o specjalnych potrzebach rozwojowych i </w:t>
            </w:r>
            <w:r w:rsidRPr="00A4795E">
              <w:rPr>
                <w:rFonts w:ascii="Arial" w:eastAsia="Times New Roman" w:hAnsi="Arial" w:cs="Arial"/>
                <w:lang w:eastAsia="zh-CN"/>
              </w:rPr>
              <w:lastRenderedPageBreak/>
              <w:t>edukacyjnych, objętych wsparciem ( osoby ).</w:t>
            </w:r>
          </w:p>
        </w:tc>
        <w:tc>
          <w:tcPr>
            <w:tcW w:w="2410" w:type="dxa"/>
          </w:tcPr>
          <w:p w14:paraId="3EA6B327" w14:textId="0E795B76"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Liczba uczniów, którzy nabyli kwalifikacje po opuszczeniu programu – ( źródło pomiaru – zaświadczenie )</w:t>
            </w:r>
          </w:p>
        </w:tc>
        <w:tc>
          <w:tcPr>
            <w:tcW w:w="1417" w:type="dxa"/>
          </w:tcPr>
          <w:p w14:paraId="1C33BEA1" w14:textId="2BF408FD"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3024" w:type="dxa"/>
          </w:tcPr>
          <w:p w14:paraId="0824E9B4" w14:textId="2A98B037"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1796" w:type="dxa"/>
          </w:tcPr>
          <w:p w14:paraId="385D4002" w14:textId="4359D43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Wspieranie równego dostępu do dobrej jakości, włączającego kształcenia i szkolenia oraz możliwości ich ukończenia, w szczególności w odniesieniu do grup w niekorzystnej s</w:t>
            </w:r>
            <w:r w:rsidR="009B39D9" w:rsidRPr="00A4795E">
              <w:rPr>
                <w:rFonts w:ascii="Arial" w:eastAsia="Times New Roman" w:hAnsi="Arial" w:cs="Arial"/>
                <w:lang w:eastAsia="zh-CN"/>
              </w:rPr>
              <w:t>ytuacji, od wczesnej edukacji</w:t>
            </w:r>
            <w:r w:rsidRPr="00A4795E">
              <w:rPr>
                <w:rFonts w:ascii="Arial" w:eastAsia="Times New Roman" w:hAnsi="Arial" w:cs="Arial"/>
                <w:lang w:eastAsia="zh-CN"/>
              </w:rPr>
              <w:t xml:space="preserve"> i opieki nad dzieckiem </w:t>
            </w:r>
            <w:r w:rsidRPr="00A4795E">
              <w:rPr>
                <w:rFonts w:ascii="Arial" w:eastAsia="Times New Roman" w:hAnsi="Arial" w:cs="Arial"/>
                <w:lang w:eastAsia="zh-CN"/>
              </w:rPr>
              <w:lastRenderedPageBreak/>
              <w:t>przez ogólne i zawodowe kształcenie i szkolenie, po szkolnictwo wyższe, a także kształcenie i uczenie się dorosłych, w tym ułatwienie mobilności edukacyjnej dla wszystkich i dostępności dla osób z niepełnosprawnościami</w:t>
            </w:r>
          </w:p>
        </w:tc>
      </w:tr>
    </w:tbl>
    <w:p w14:paraId="6EBF040B" w14:textId="754F38D5" w:rsidR="006F0286" w:rsidRPr="00A4795E" w:rsidRDefault="00983BDE" w:rsidP="00104AA1">
      <w:pPr>
        <w:suppressAutoHyphens/>
        <w:spacing w:after="0"/>
        <w:rPr>
          <w:rFonts w:ascii="Arial" w:eastAsia="Times New Roman" w:hAnsi="Arial" w:cs="Arial"/>
          <w:lang w:eastAsia="zh-CN"/>
        </w:rPr>
      </w:pPr>
      <w:r w:rsidRPr="00A4795E">
        <w:rPr>
          <w:rFonts w:ascii="Arial" w:eastAsia="Times New Roman" w:hAnsi="Arial" w:cs="Arial"/>
          <w:lang w:eastAsia="zh-CN"/>
        </w:rPr>
        <w:lastRenderedPageBreak/>
        <w:t>Źródło. Opracowanie własne.</w:t>
      </w:r>
    </w:p>
    <w:p w14:paraId="0386B990" w14:textId="6D3108E7" w:rsidR="005351AA" w:rsidRPr="005351AA" w:rsidRDefault="005351AA" w:rsidP="005351AA">
      <w:pPr>
        <w:tabs>
          <w:tab w:val="left" w:pos="744"/>
        </w:tabs>
        <w:rPr>
          <w:rFonts w:ascii="Times New Roman" w:hAnsi="Times New Roman" w:cs="Times New Roman"/>
        </w:rPr>
        <w:sectPr w:rsidR="005351AA" w:rsidRPr="005351AA" w:rsidSect="00104AA1">
          <w:pgSz w:w="16838" w:h="11906" w:orient="landscape"/>
          <w:pgMar w:top="851" w:right="851" w:bottom="851" w:left="851" w:header="709" w:footer="709" w:gutter="0"/>
          <w:cols w:space="708"/>
          <w:docGrid w:linePitch="360"/>
        </w:sectPr>
      </w:pPr>
    </w:p>
    <w:p w14:paraId="18389D86" w14:textId="77777777" w:rsidR="00B24DFE" w:rsidRPr="009D62E4" w:rsidRDefault="00B24DFE" w:rsidP="009D62E4">
      <w:pPr>
        <w:jc w:val="both"/>
        <w:rPr>
          <w:rFonts w:ascii="Times New Roman" w:hAnsi="Times New Roman" w:cs="Times New Roman"/>
        </w:rPr>
      </w:pPr>
    </w:p>
    <w:p w14:paraId="73D12915" w14:textId="1FAF7979" w:rsidR="00A448F2" w:rsidRPr="00C71FA1" w:rsidRDefault="00151B11" w:rsidP="00C71FA1">
      <w:pPr>
        <w:pStyle w:val="Akapitzlist"/>
        <w:numPr>
          <w:ilvl w:val="0"/>
          <w:numId w:val="4"/>
        </w:numPr>
        <w:ind w:left="624" w:hanging="284"/>
        <w:outlineLvl w:val="0"/>
        <w:rPr>
          <w:rFonts w:ascii="Arial" w:hAnsi="Arial" w:cs="Arial"/>
        </w:rPr>
      </w:pPr>
      <w:r w:rsidRPr="00C71FA1">
        <w:rPr>
          <w:rFonts w:ascii="Arial" w:hAnsi="Arial" w:cs="Arial"/>
        </w:rPr>
        <w:t xml:space="preserve">   </w:t>
      </w:r>
      <w:bookmarkStart w:id="36" w:name="_Toc184021982"/>
      <w:r w:rsidR="00A448F2" w:rsidRPr="00C71FA1">
        <w:rPr>
          <w:rFonts w:ascii="Arial" w:hAnsi="Arial" w:cs="Arial"/>
        </w:rPr>
        <w:t>Rozdział VII – Sposób wyboru i oceny operacji</w:t>
      </w:r>
      <w:r w:rsidR="005C5EB4" w:rsidRPr="00C71FA1">
        <w:rPr>
          <w:rFonts w:ascii="Arial" w:hAnsi="Arial" w:cs="Arial"/>
        </w:rPr>
        <w:t>/projektów</w:t>
      </w:r>
      <w:r w:rsidR="00A448F2" w:rsidRPr="00C71FA1">
        <w:rPr>
          <w:rFonts w:ascii="Arial" w:hAnsi="Arial" w:cs="Arial"/>
        </w:rPr>
        <w:t xml:space="preserve"> oraz sposób ustanawiania kryteriów wyboru</w:t>
      </w:r>
      <w:bookmarkEnd w:id="36"/>
      <w:r w:rsidR="00460DAE" w:rsidRPr="00C71FA1">
        <w:rPr>
          <w:rFonts w:ascii="Arial" w:hAnsi="Arial" w:cs="Arial"/>
        </w:rPr>
        <w:t xml:space="preserve"> </w:t>
      </w:r>
    </w:p>
    <w:p w14:paraId="721F8A01" w14:textId="77777777" w:rsidR="00280501" w:rsidRPr="00C71FA1" w:rsidRDefault="00460DAE" w:rsidP="00C71FA1">
      <w:pPr>
        <w:pStyle w:val="Nagwek2"/>
        <w:spacing w:after="200" w:line="276" w:lineRule="auto"/>
        <w:rPr>
          <w:rFonts w:ascii="Arial" w:hAnsi="Arial" w:cs="Arial"/>
          <w:b w:val="0"/>
          <w:bCs w:val="0"/>
          <w:sz w:val="22"/>
          <w:szCs w:val="22"/>
        </w:rPr>
      </w:pPr>
      <w:bookmarkStart w:id="37" w:name="_Toc184021983"/>
      <w:r w:rsidRPr="00C71FA1">
        <w:rPr>
          <w:rFonts w:ascii="Arial" w:hAnsi="Arial" w:cs="Arial"/>
          <w:b w:val="0"/>
          <w:bCs w:val="0"/>
          <w:sz w:val="22"/>
          <w:szCs w:val="22"/>
        </w:rPr>
        <w:t xml:space="preserve">VII.1. </w:t>
      </w:r>
      <w:r w:rsidR="00A448F2" w:rsidRPr="00C71FA1">
        <w:rPr>
          <w:rFonts w:ascii="Arial" w:hAnsi="Arial" w:cs="Arial"/>
          <w:b w:val="0"/>
          <w:bCs w:val="0"/>
          <w:sz w:val="22"/>
          <w:szCs w:val="22"/>
        </w:rPr>
        <w:t>Ogólna charakterystyka wewnętrznej organizacji pracy LGD, w tym przyjętych rozwiązań formalno-instytucjonalnych wraz ze zwięzłą informacją wskazującą sposób powstaw</w:t>
      </w:r>
      <w:r w:rsidR="006F6F6F" w:rsidRPr="00C71FA1">
        <w:rPr>
          <w:rFonts w:ascii="Arial" w:hAnsi="Arial" w:cs="Arial"/>
          <w:b w:val="0"/>
          <w:bCs w:val="0"/>
          <w:sz w:val="22"/>
          <w:szCs w:val="22"/>
        </w:rPr>
        <w:t>ania poszczególnych procedur, ich</w:t>
      </w:r>
      <w:r w:rsidR="00A448F2" w:rsidRPr="00C71FA1">
        <w:rPr>
          <w:rFonts w:ascii="Arial" w:hAnsi="Arial" w:cs="Arial"/>
          <w:b w:val="0"/>
          <w:bCs w:val="0"/>
          <w:sz w:val="22"/>
          <w:szCs w:val="22"/>
        </w:rPr>
        <w:t xml:space="preserve"> kluczowe cele i wskaźniki</w:t>
      </w:r>
      <w:r w:rsidR="00280501" w:rsidRPr="00C71FA1">
        <w:rPr>
          <w:rFonts w:ascii="Arial" w:hAnsi="Arial" w:cs="Arial"/>
          <w:b w:val="0"/>
          <w:bCs w:val="0"/>
          <w:sz w:val="22"/>
          <w:szCs w:val="22"/>
        </w:rPr>
        <w:t>.</w:t>
      </w:r>
      <w:bookmarkEnd w:id="37"/>
    </w:p>
    <w:p w14:paraId="3438A561" w14:textId="0EFFE2AF" w:rsidR="00280501" w:rsidRPr="00C71FA1" w:rsidRDefault="00280501" w:rsidP="00C71FA1">
      <w:pPr>
        <w:spacing w:after="0"/>
        <w:ind w:firstLine="709"/>
        <w:rPr>
          <w:rFonts w:ascii="Arial" w:hAnsi="Arial" w:cs="Arial"/>
        </w:rPr>
      </w:pPr>
      <w:r w:rsidRPr="00C71FA1">
        <w:rPr>
          <w:rFonts w:ascii="Arial" w:hAnsi="Arial" w:cs="Arial"/>
        </w:rPr>
        <w:t>LGD</w:t>
      </w:r>
      <w:r w:rsidR="00291824" w:rsidRPr="00C71FA1">
        <w:rPr>
          <w:rFonts w:ascii="Arial" w:hAnsi="Arial" w:cs="Arial"/>
        </w:rPr>
        <w:t xml:space="preserve"> jest osobą prawną</w:t>
      </w:r>
      <w:r w:rsidR="002E5CA1" w:rsidRPr="00C71FA1">
        <w:rPr>
          <w:rFonts w:ascii="Arial" w:hAnsi="Arial" w:cs="Arial"/>
        </w:rPr>
        <w:t>. D</w:t>
      </w:r>
      <w:r w:rsidR="00291824" w:rsidRPr="00C71FA1">
        <w:rPr>
          <w:rFonts w:ascii="Arial" w:hAnsi="Arial" w:cs="Arial"/>
        </w:rPr>
        <w:t>ziała zgodnie przepisami prawa i aktualnie obo</w:t>
      </w:r>
      <w:r w:rsidR="002E5CA1" w:rsidRPr="00C71FA1">
        <w:rPr>
          <w:rFonts w:ascii="Arial" w:hAnsi="Arial" w:cs="Arial"/>
        </w:rPr>
        <w:t>wiązującym statutem.  Najwyższą Władzą</w:t>
      </w:r>
      <w:r w:rsidR="007E4D9A" w:rsidRPr="00C71FA1">
        <w:rPr>
          <w:rFonts w:ascii="Arial" w:hAnsi="Arial" w:cs="Arial"/>
        </w:rPr>
        <w:t xml:space="preserve"> jest Walne Zebranie Członków, które w formie uchwał przyjmu</w:t>
      </w:r>
      <w:r w:rsidR="003943DD" w:rsidRPr="00C71FA1">
        <w:rPr>
          <w:rFonts w:ascii="Arial" w:hAnsi="Arial" w:cs="Arial"/>
        </w:rPr>
        <w:t>je do realizacji różne sprawy</w:t>
      </w:r>
      <w:r w:rsidR="007E4D9A" w:rsidRPr="00C71FA1">
        <w:rPr>
          <w:rFonts w:ascii="Arial" w:hAnsi="Arial" w:cs="Arial"/>
        </w:rPr>
        <w:t xml:space="preserve"> niezastrzeżone statutem dla innych Organów</w:t>
      </w:r>
      <w:r w:rsidR="00291824" w:rsidRPr="00C71FA1">
        <w:rPr>
          <w:rFonts w:ascii="Arial" w:hAnsi="Arial" w:cs="Arial"/>
        </w:rPr>
        <w:t>. Proj</w:t>
      </w:r>
      <w:r w:rsidR="003943DD" w:rsidRPr="00C71FA1">
        <w:rPr>
          <w:rFonts w:ascii="Arial" w:hAnsi="Arial" w:cs="Arial"/>
        </w:rPr>
        <w:t>ekty uchwał</w:t>
      </w:r>
      <w:r w:rsidR="00291824" w:rsidRPr="00C71FA1">
        <w:rPr>
          <w:rFonts w:ascii="Arial" w:hAnsi="Arial" w:cs="Arial"/>
        </w:rPr>
        <w:t xml:space="preserve"> na posiedzenia </w:t>
      </w:r>
      <w:r w:rsidR="003943DD" w:rsidRPr="00C71FA1">
        <w:rPr>
          <w:rFonts w:ascii="Arial" w:hAnsi="Arial" w:cs="Arial"/>
        </w:rPr>
        <w:t>Walnego Zebrania Członków</w:t>
      </w:r>
      <w:r w:rsidR="00291824" w:rsidRPr="00C71FA1">
        <w:rPr>
          <w:rFonts w:ascii="Arial" w:hAnsi="Arial" w:cs="Arial"/>
        </w:rPr>
        <w:t xml:space="preserve"> przygotowuje i przedstawia Zarząd, ale </w:t>
      </w:r>
      <w:r w:rsidR="003943DD" w:rsidRPr="00C71FA1">
        <w:rPr>
          <w:rFonts w:ascii="Arial" w:hAnsi="Arial" w:cs="Arial"/>
        </w:rPr>
        <w:t xml:space="preserve">pod obrady swoje wnioski </w:t>
      </w:r>
      <w:r w:rsidR="00291824" w:rsidRPr="00C71FA1">
        <w:rPr>
          <w:rFonts w:ascii="Arial" w:hAnsi="Arial" w:cs="Arial"/>
        </w:rPr>
        <w:t xml:space="preserve">może przygotować również Rada czy Komisja rewizyjna. </w:t>
      </w:r>
      <w:r w:rsidR="003943DD" w:rsidRPr="00C71FA1">
        <w:rPr>
          <w:rFonts w:ascii="Arial" w:hAnsi="Arial" w:cs="Arial"/>
        </w:rPr>
        <w:t>Również każdy członek może przygotować i przedstawić swój wniosek lub kilku członków, gdyż w</w:t>
      </w:r>
      <w:r w:rsidR="00291824" w:rsidRPr="00C71FA1">
        <w:rPr>
          <w:rFonts w:ascii="Arial" w:hAnsi="Arial" w:cs="Arial"/>
        </w:rPr>
        <w:t xml:space="preserve"> żadnym dokumencie nie ma z</w:t>
      </w:r>
      <w:r w:rsidR="003943DD" w:rsidRPr="00C71FA1">
        <w:rPr>
          <w:rFonts w:ascii="Arial" w:hAnsi="Arial" w:cs="Arial"/>
        </w:rPr>
        <w:t>astrzeżeń.</w:t>
      </w:r>
    </w:p>
    <w:p w14:paraId="2BFEF8D5" w14:textId="4F761113" w:rsidR="002027A8" w:rsidRPr="00C71FA1" w:rsidRDefault="002027A8" w:rsidP="00C71FA1">
      <w:pPr>
        <w:spacing w:after="0"/>
        <w:rPr>
          <w:rFonts w:ascii="Arial" w:hAnsi="Arial" w:cs="Arial"/>
        </w:rPr>
      </w:pPr>
      <w:r w:rsidRPr="00C71FA1">
        <w:rPr>
          <w:rFonts w:ascii="Arial" w:hAnsi="Arial" w:cs="Arial"/>
        </w:rPr>
        <w:t xml:space="preserve">Aktualnie zgodnie ze statutem naszego LGD obsługą techniczną wniosków oraz przygotowaniem projektów uchwał zajmuje się Zarząd, a dokonywaniem </w:t>
      </w:r>
      <w:r w:rsidR="003943DD" w:rsidRPr="00C71FA1">
        <w:rPr>
          <w:rFonts w:ascii="Arial" w:hAnsi="Arial" w:cs="Arial"/>
        </w:rPr>
        <w:t xml:space="preserve">oceny i wyboru oraz </w:t>
      </w:r>
      <w:r w:rsidRPr="00C71FA1">
        <w:rPr>
          <w:rFonts w:ascii="Arial" w:hAnsi="Arial" w:cs="Arial"/>
        </w:rPr>
        <w:t>ustaleniem kwoty wsparcia poszczególnych wniosków</w:t>
      </w:r>
      <w:r w:rsidR="003943DD" w:rsidRPr="00C71FA1">
        <w:rPr>
          <w:rFonts w:ascii="Arial" w:hAnsi="Arial" w:cs="Arial"/>
        </w:rPr>
        <w:t xml:space="preserve"> związanych ze wdrażaniem LSR</w:t>
      </w:r>
      <w:r w:rsidRPr="00C71FA1">
        <w:rPr>
          <w:rFonts w:ascii="Arial" w:hAnsi="Arial" w:cs="Arial"/>
        </w:rPr>
        <w:t xml:space="preserve"> zajmuje się Rada. Dlatego też pod taki szkielet zadań i odpowiedzialności Organów naszego LGD przygotowywane będą procedury.</w:t>
      </w:r>
    </w:p>
    <w:p w14:paraId="6A55EEC8" w14:textId="69B0904D" w:rsidR="00230CD9" w:rsidRPr="00C71FA1" w:rsidRDefault="00230CD9" w:rsidP="00C71FA1">
      <w:pPr>
        <w:spacing w:after="0"/>
        <w:rPr>
          <w:rFonts w:ascii="Arial" w:hAnsi="Arial" w:cs="Arial"/>
        </w:rPr>
      </w:pPr>
      <w:r w:rsidRPr="00C71FA1">
        <w:rPr>
          <w:rFonts w:ascii="Arial" w:hAnsi="Arial" w:cs="Arial"/>
        </w:rPr>
        <w:t>Opracowanie i wdrożenie procedur wpły</w:t>
      </w:r>
      <w:r w:rsidR="00A608FA" w:rsidRPr="00C71FA1">
        <w:rPr>
          <w:rFonts w:ascii="Arial" w:hAnsi="Arial" w:cs="Arial"/>
        </w:rPr>
        <w:t>nie na ujednolicenie</w:t>
      </w:r>
      <w:r w:rsidRPr="00C71FA1">
        <w:rPr>
          <w:rFonts w:ascii="Arial" w:hAnsi="Arial" w:cs="Arial"/>
        </w:rPr>
        <w:t xml:space="preserve"> </w:t>
      </w:r>
      <w:r w:rsidR="00A608FA" w:rsidRPr="00C71FA1">
        <w:rPr>
          <w:rFonts w:ascii="Arial" w:hAnsi="Arial" w:cs="Arial"/>
        </w:rPr>
        <w:t>procedowania złożonego wniosku</w:t>
      </w:r>
      <w:r w:rsidRPr="00C71FA1">
        <w:rPr>
          <w:rFonts w:ascii="Arial" w:hAnsi="Arial" w:cs="Arial"/>
        </w:rPr>
        <w:t xml:space="preserve">. Wpłynie na przejrzystość działań w celu mobilizowania potencjalnych Wnioskodawców do składania wniosków, zmniejszenia konfliktów na linii LGD – Wnioskodawca oraz sprawnej realizacji założeń LSR. W przygotowaniu </w:t>
      </w:r>
      <w:r w:rsidR="00A608FA" w:rsidRPr="00C71FA1">
        <w:rPr>
          <w:rFonts w:ascii="Arial" w:hAnsi="Arial" w:cs="Arial"/>
        </w:rPr>
        <w:t xml:space="preserve">oraz wdrażaniu </w:t>
      </w:r>
      <w:r w:rsidRPr="00C71FA1">
        <w:rPr>
          <w:rFonts w:ascii="Arial" w:hAnsi="Arial" w:cs="Arial"/>
        </w:rPr>
        <w:t xml:space="preserve">procedur i załączników mamy </w:t>
      </w:r>
      <w:r w:rsidR="00A608FA" w:rsidRPr="00C71FA1">
        <w:rPr>
          <w:rFonts w:ascii="Arial" w:hAnsi="Arial" w:cs="Arial"/>
        </w:rPr>
        <w:t>wieloletnie doś</w:t>
      </w:r>
      <w:r w:rsidR="00BA7187" w:rsidRPr="00C71FA1">
        <w:rPr>
          <w:rFonts w:ascii="Arial" w:hAnsi="Arial" w:cs="Arial"/>
        </w:rPr>
        <w:t>wiadczenie i z</w:t>
      </w:r>
      <w:r w:rsidR="00A608FA" w:rsidRPr="00C71FA1">
        <w:rPr>
          <w:rFonts w:ascii="Arial" w:hAnsi="Arial" w:cs="Arial"/>
        </w:rPr>
        <w:t xml:space="preserve"> tego doś</w:t>
      </w:r>
      <w:r w:rsidR="00BA7187" w:rsidRPr="00C71FA1">
        <w:rPr>
          <w:rFonts w:ascii="Arial" w:hAnsi="Arial" w:cs="Arial"/>
        </w:rPr>
        <w:t xml:space="preserve">wiadczenia skorzystamy. </w:t>
      </w:r>
      <w:r w:rsidRPr="00C71FA1">
        <w:rPr>
          <w:rFonts w:ascii="Arial" w:hAnsi="Arial" w:cs="Arial"/>
        </w:rPr>
        <w:t xml:space="preserve"> </w:t>
      </w:r>
    </w:p>
    <w:p w14:paraId="1991EEB7" w14:textId="649C6AF9" w:rsidR="00291824" w:rsidRPr="00C71FA1" w:rsidRDefault="00291824" w:rsidP="00C71FA1">
      <w:pPr>
        <w:spacing w:after="0"/>
        <w:ind w:firstLine="709"/>
        <w:rPr>
          <w:rFonts w:ascii="Arial" w:hAnsi="Arial" w:cs="Arial"/>
        </w:rPr>
      </w:pPr>
      <w:r w:rsidRPr="00C71FA1">
        <w:rPr>
          <w:rFonts w:ascii="Arial" w:hAnsi="Arial" w:cs="Arial"/>
        </w:rPr>
        <w:t xml:space="preserve">Po podpisaniu umowy ramowej na </w:t>
      </w:r>
      <w:r w:rsidR="007E4D9A" w:rsidRPr="00C71FA1">
        <w:rPr>
          <w:rFonts w:ascii="Arial" w:hAnsi="Arial" w:cs="Arial"/>
        </w:rPr>
        <w:t xml:space="preserve">wdrażanie LSR Zarząd </w:t>
      </w:r>
      <w:r w:rsidR="000824ED" w:rsidRPr="00C71FA1">
        <w:rPr>
          <w:rFonts w:ascii="Arial" w:hAnsi="Arial" w:cs="Arial"/>
        </w:rPr>
        <w:t xml:space="preserve">na swoich posiedzeniach </w:t>
      </w:r>
      <w:r w:rsidR="007E4D9A" w:rsidRPr="00C71FA1">
        <w:rPr>
          <w:rFonts w:ascii="Arial" w:hAnsi="Arial" w:cs="Arial"/>
        </w:rPr>
        <w:t>będzie przygotowywał projekty procedur dla poszczególnych przedsięwzięć wskazanych w LSR</w:t>
      </w:r>
      <w:r w:rsidR="00D078C0" w:rsidRPr="00C71FA1">
        <w:rPr>
          <w:rFonts w:ascii="Arial" w:hAnsi="Arial" w:cs="Arial"/>
        </w:rPr>
        <w:t xml:space="preserve"> wraz z załącznikami oraz kryteriami zgodności i lokalnymi kryteriami wyboru</w:t>
      </w:r>
      <w:r w:rsidR="007E4D9A" w:rsidRPr="00C71FA1">
        <w:rPr>
          <w:rFonts w:ascii="Arial" w:hAnsi="Arial" w:cs="Arial"/>
        </w:rPr>
        <w:t>, które będą uwzględniały spos</w:t>
      </w:r>
      <w:r w:rsidR="00D078C0" w:rsidRPr="00C71FA1">
        <w:rPr>
          <w:rFonts w:ascii="Arial" w:hAnsi="Arial" w:cs="Arial"/>
        </w:rPr>
        <w:t>ób procedowania: oceny i wyboru;</w:t>
      </w:r>
      <w:r w:rsidR="007E4D9A" w:rsidRPr="00C71FA1">
        <w:rPr>
          <w:rFonts w:ascii="Arial" w:hAnsi="Arial" w:cs="Arial"/>
        </w:rPr>
        <w:t xml:space="preserve"> wdrażania, kontroli i ostatecznego rozliczania rzeczowego i finansowego</w:t>
      </w:r>
      <w:r w:rsidR="00D078C0" w:rsidRPr="00C71FA1">
        <w:rPr>
          <w:rFonts w:ascii="Arial" w:hAnsi="Arial" w:cs="Arial"/>
        </w:rPr>
        <w:t xml:space="preserve"> – jeśli dotyczy</w:t>
      </w:r>
      <w:r w:rsidR="002E5CA1" w:rsidRPr="00C71FA1">
        <w:rPr>
          <w:rFonts w:ascii="Arial" w:hAnsi="Arial" w:cs="Arial"/>
        </w:rPr>
        <w:t xml:space="preserve"> z uwzględnieniem przepisów prawa i ustaleń zawartych w niniejszej LSR, gdyż zasięg oddziaływania </w:t>
      </w:r>
      <w:r w:rsidR="00486578" w:rsidRPr="00C71FA1">
        <w:rPr>
          <w:rFonts w:ascii="Arial" w:hAnsi="Arial" w:cs="Arial"/>
        </w:rPr>
        <w:t xml:space="preserve">przyjętych do realizacji </w:t>
      </w:r>
      <w:r w:rsidR="002E5CA1" w:rsidRPr="00C71FA1">
        <w:rPr>
          <w:rFonts w:ascii="Arial" w:hAnsi="Arial" w:cs="Arial"/>
        </w:rPr>
        <w:t xml:space="preserve"> </w:t>
      </w:r>
      <w:r w:rsidR="000824ED" w:rsidRPr="00C71FA1">
        <w:rPr>
          <w:rFonts w:ascii="Arial" w:hAnsi="Arial" w:cs="Arial"/>
        </w:rPr>
        <w:t>procedur zależy od sposobu wyboru i wdrażania przedsięwzięcia.</w:t>
      </w:r>
      <w:r w:rsidR="00D078C0" w:rsidRPr="00C71FA1">
        <w:rPr>
          <w:rFonts w:ascii="Arial" w:hAnsi="Arial" w:cs="Arial"/>
        </w:rPr>
        <w:t xml:space="preserve"> </w:t>
      </w:r>
      <w:r w:rsidR="00071DC4" w:rsidRPr="00C71FA1">
        <w:rPr>
          <w:rFonts w:ascii="Arial" w:hAnsi="Arial" w:cs="Arial"/>
        </w:rPr>
        <w:t>Zarząd b</w:t>
      </w:r>
      <w:r w:rsidR="007E4D9A" w:rsidRPr="00C71FA1">
        <w:rPr>
          <w:rFonts w:ascii="Arial" w:hAnsi="Arial" w:cs="Arial"/>
        </w:rPr>
        <w:t>ędzie</w:t>
      </w:r>
      <w:r w:rsidR="00D078C0" w:rsidRPr="00C71FA1">
        <w:rPr>
          <w:rFonts w:ascii="Arial" w:hAnsi="Arial" w:cs="Arial"/>
        </w:rPr>
        <w:t xml:space="preserve"> </w:t>
      </w:r>
      <w:r w:rsidR="00486578" w:rsidRPr="00C71FA1">
        <w:rPr>
          <w:rFonts w:ascii="Arial" w:hAnsi="Arial" w:cs="Arial"/>
        </w:rPr>
        <w:t xml:space="preserve">również </w:t>
      </w:r>
      <w:r w:rsidR="00D078C0" w:rsidRPr="00C71FA1">
        <w:rPr>
          <w:rFonts w:ascii="Arial" w:hAnsi="Arial" w:cs="Arial"/>
        </w:rPr>
        <w:t xml:space="preserve">analizował przydatność procedur, załączników, </w:t>
      </w:r>
      <w:r w:rsidR="000824ED" w:rsidRPr="00C71FA1">
        <w:rPr>
          <w:rFonts w:ascii="Arial" w:hAnsi="Arial" w:cs="Arial"/>
        </w:rPr>
        <w:t xml:space="preserve">kryteria zgodności, </w:t>
      </w:r>
      <w:r w:rsidR="00D078C0" w:rsidRPr="00C71FA1">
        <w:rPr>
          <w:rFonts w:ascii="Arial" w:hAnsi="Arial" w:cs="Arial"/>
        </w:rPr>
        <w:t>lokalne kryteria wyboru obowiązują</w:t>
      </w:r>
      <w:r w:rsidR="000824ED" w:rsidRPr="00C71FA1">
        <w:rPr>
          <w:rFonts w:ascii="Arial" w:hAnsi="Arial" w:cs="Arial"/>
        </w:rPr>
        <w:t>ce</w:t>
      </w:r>
      <w:r w:rsidR="007E4D9A" w:rsidRPr="00C71FA1">
        <w:rPr>
          <w:rFonts w:ascii="Arial" w:hAnsi="Arial" w:cs="Arial"/>
        </w:rPr>
        <w:t xml:space="preserve"> w okresie programowania 2014 – 2020</w:t>
      </w:r>
      <w:r w:rsidR="00071DC4" w:rsidRPr="00C71FA1">
        <w:rPr>
          <w:rFonts w:ascii="Arial" w:hAnsi="Arial" w:cs="Arial"/>
        </w:rPr>
        <w:t xml:space="preserve"> oraz </w:t>
      </w:r>
      <w:r w:rsidR="000824ED" w:rsidRPr="00C71FA1">
        <w:rPr>
          <w:rFonts w:ascii="Arial" w:hAnsi="Arial" w:cs="Arial"/>
        </w:rPr>
        <w:t>wnoszone w tym okresie uwagi do tychże dokumentów</w:t>
      </w:r>
      <w:r w:rsidR="007E4D9A" w:rsidRPr="00C71FA1">
        <w:rPr>
          <w:rFonts w:ascii="Arial" w:hAnsi="Arial" w:cs="Arial"/>
        </w:rPr>
        <w:t xml:space="preserve">. </w:t>
      </w:r>
      <w:r w:rsidR="000824ED" w:rsidRPr="00C71FA1">
        <w:rPr>
          <w:rFonts w:ascii="Arial" w:hAnsi="Arial" w:cs="Arial"/>
        </w:rPr>
        <w:t>Bardzo dużo uwagi będzie poświę</w:t>
      </w:r>
      <w:r w:rsidR="00071DC4" w:rsidRPr="00C71FA1">
        <w:rPr>
          <w:rFonts w:ascii="Arial" w:hAnsi="Arial" w:cs="Arial"/>
        </w:rPr>
        <w:t>cał</w:t>
      </w:r>
      <w:r w:rsidR="000824ED" w:rsidRPr="00C71FA1">
        <w:rPr>
          <w:rFonts w:ascii="Arial" w:hAnsi="Arial" w:cs="Arial"/>
        </w:rPr>
        <w:t xml:space="preserve"> podczas analizy zebranych informacji z wszelkich konsultacji i przedstawianych w czasie indywidualnych rozmów, a dotyczących procedur i załączników. </w:t>
      </w:r>
      <w:r w:rsidR="007E4D9A" w:rsidRPr="00C71FA1">
        <w:rPr>
          <w:rFonts w:ascii="Arial" w:hAnsi="Arial" w:cs="Arial"/>
        </w:rPr>
        <w:t xml:space="preserve">Po przygotowaniu projektów procedur wraz z załącznikami i kryteriami zgodności oraz lokalnymi kryteriami wyboru </w:t>
      </w:r>
      <w:r w:rsidR="00D078C0" w:rsidRPr="00C71FA1">
        <w:rPr>
          <w:rFonts w:ascii="Arial" w:hAnsi="Arial" w:cs="Arial"/>
        </w:rPr>
        <w:t>Zarząd przedstawi do zapoznania i wnoszenia uwag wszystkim członkom LGD</w:t>
      </w:r>
      <w:r w:rsidR="000824ED" w:rsidRPr="00C71FA1">
        <w:rPr>
          <w:rFonts w:ascii="Arial" w:hAnsi="Arial" w:cs="Arial"/>
        </w:rPr>
        <w:t xml:space="preserve"> oraz pracownikom biura, którzy na co dzień realizują zadania zgodnie z przyjętymi procedurami</w:t>
      </w:r>
      <w:r w:rsidR="00290D5B" w:rsidRPr="00C71FA1">
        <w:rPr>
          <w:rFonts w:ascii="Arial" w:hAnsi="Arial" w:cs="Arial"/>
        </w:rPr>
        <w:t xml:space="preserve"> i zapewne będą wnosili swoje uwagi w celu sprawniejszej obsługi wniosków</w:t>
      </w:r>
      <w:r w:rsidR="00D078C0" w:rsidRPr="00C71FA1">
        <w:rPr>
          <w:rFonts w:ascii="Arial" w:hAnsi="Arial" w:cs="Arial"/>
        </w:rPr>
        <w:t xml:space="preserve">. Po przyjęciu uwag, propozycji zmian zapisów, spostrzeżeń </w:t>
      </w:r>
      <w:r w:rsidR="000824ED" w:rsidRPr="00C71FA1">
        <w:rPr>
          <w:rFonts w:ascii="Arial" w:hAnsi="Arial" w:cs="Arial"/>
        </w:rPr>
        <w:t xml:space="preserve">Zarząd na swoim posiedzeniu </w:t>
      </w:r>
      <w:r w:rsidR="00D078C0" w:rsidRPr="00C71FA1">
        <w:rPr>
          <w:rFonts w:ascii="Arial" w:hAnsi="Arial" w:cs="Arial"/>
        </w:rPr>
        <w:t>będzie dokonywał oceny i nanoszenia korekt</w:t>
      </w:r>
      <w:r w:rsidR="00071DC4" w:rsidRPr="00C71FA1">
        <w:rPr>
          <w:rFonts w:ascii="Arial" w:hAnsi="Arial" w:cs="Arial"/>
        </w:rPr>
        <w:t xml:space="preserve">. Po czym </w:t>
      </w:r>
      <w:r w:rsidR="00D078C0" w:rsidRPr="00C71FA1">
        <w:rPr>
          <w:rFonts w:ascii="Arial" w:hAnsi="Arial" w:cs="Arial"/>
        </w:rPr>
        <w:t>przedłoży na posiedzenie Walnego Zebrania Członkó</w:t>
      </w:r>
      <w:r w:rsidR="00071DC4" w:rsidRPr="00C71FA1">
        <w:rPr>
          <w:rFonts w:ascii="Arial" w:hAnsi="Arial" w:cs="Arial"/>
        </w:rPr>
        <w:t>w oraz</w:t>
      </w:r>
      <w:r w:rsidR="00D078C0" w:rsidRPr="00C71FA1">
        <w:rPr>
          <w:rFonts w:ascii="Arial" w:hAnsi="Arial" w:cs="Arial"/>
        </w:rPr>
        <w:t xml:space="preserve"> przedstawi projekt uchwały w sprawie przyjęcia procedur wraz z załącznikami oraz projekt uchwa</w:t>
      </w:r>
      <w:r w:rsidR="007800B1" w:rsidRPr="00C71FA1">
        <w:rPr>
          <w:rFonts w:ascii="Arial" w:hAnsi="Arial" w:cs="Arial"/>
        </w:rPr>
        <w:t>ły w sprawie przyjęcia</w:t>
      </w:r>
      <w:r w:rsidR="00D078C0" w:rsidRPr="00C71FA1">
        <w:rPr>
          <w:rFonts w:ascii="Arial" w:hAnsi="Arial" w:cs="Arial"/>
        </w:rPr>
        <w:t xml:space="preserve"> kryteriów wyboru</w:t>
      </w:r>
      <w:r w:rsidR="00071DC4" w:rsidRPr="00C71FA1">
        <w:rPr>
          <w:rFonts w:ascii="Arial" w:hAnsi="Arial" w:cs="Arial"/>
        </w:rPr>
        <w:t>.</w:t>
      </w:r>
      <w:r w:rsidR="002027A8" w:rsidRPr="00C71FA1">
        <w:rPr>
          <w:rFonts w:ascii="Arial" w:hAnsi="Arial" w:cs="Arial"/>
        </w:rPr>
        <w:t xml:space="preserve"> Tak przygotowane dokumenty proceduralne będą przekazywane do Urzędu Marszałkowskiego w Toruniu w celu akceptacji i po uzyskaniu pozytywnej oceny nasze LGD będzie wdrażać cały proces obsługi wniosków o wsparcie finansowe na realizację różnych zadań wskazanych w niniejszej LSR.</w:t>
      </w:r>
    </w:p>
    <w:p w14:paraId="3D68D1A1" w14:textId="078506B2" w:rsidR="002027A8" w:rsidRPr="00C71FA1" w:rsidRDefault="002027A8" w:rsidP="00C71FA1">
      <w:pPr>
        <w:spacing w:after="0"/>
        <w:ind w:firstLine="709"/>
        <w:rPr>
          <w:rFonts w:ascii="Arial" w:hAnsi="Arial" w:cs="Arial"/>
        </w:rPr>
      </w:pPr>
      <w:r w:rsidRPr="00C71FA1">
        <w:rPr>
          <w:rFonts w:ascii="Arial" w:hAnsi="Arial" w:cs="Arial"/>
        </w:rPr>
        <w:t>Wskazane procedury służyć będą do podziału zadań, ról,</w:t>
      </w:r>
      <w:r w:rsidR="00290D5B" w:rsidRPr="00C71FA1">
        <w:rPr>
          <w:rFonts w:ascii="Arial" w:hAnsi="Arial" w:cs="Arial"/>
        </w:rPr>
        <w:t xml:space="preserve"> na poszczególnych etapach procedowania złożonych wniosków, odpowiedzialności,</w:t>
      </w:r>
      <w:r w:rsidRPr="00C71FA1">
        <w:rPr>
          <w:rFonts w:ascii="Arial" w:hAnsi="Arial" w:cs="Arial"/>
        </w:rPr>
        <w:t xml:space="preserve"> </w:t>
      </w:r>
      <w:r w:rsidR="00290D5B" w:rsidRPr="00C71FA1">
        <w:rPr>
          <w:rFonts w:ascii="Arial" w:hAnsi="Arial" w:cs="Arial"/>
        </w:rPr>
        <w:t xml:space="preserve">jawności, </w:t>
      </w:r>
      <w:r w:rsidRPr="00C71FA1">
        <w:rPr>
          <w:rFonts w:ascii="Arial" w:hAnsi="Arial" w:cs="Arial"/>
        </w:rPr>
        <w:t>przejrzystości oceny i wyboru operacji/projektów</w:t>
      </w:r>
      <w:r w:rsidR="00290D5B" w:rsidRPr="00C71FA1">
        <w:rPr>
          <w:rFonts w:ascii="Arial" w:hAnsi="Arial" w:cs="Arial"/>
        </w:rPr>
        <w:t>, nie</w:t>
      </w:r>
      <w:r w:rsidR="007800B1" w:rsidRPr="00C71FA1">
        <w:rPr>
          <w:rFonts w:ascii="Arial" w:hAnsi="Arial" w:cs="Arial"/>
        </w:rPr>
        <w:t xml:space="preserve"> dyskryminalności</w:t>
      </w:r>
      <w:r w:rsidR="00290D5B" w:rsidRPr="00C71FA1">
        <w:rPr>
          <w:rFonts w:ascii="Arial" w:hAnsi="Arial" w:cs="Arial"/>
        </w:rPr>
        <w:t>,</w:t>
      </w:r>
      <w:r w:rsidR="007800B1" w:rsidRPr="00C71FA1">
        <w:rPr>
          <w:rFonts w:ascii="Arial" w:hAnsi="Arial" w:cs="Arial"/>
        </w:rPr>
        <w:t xml:space="preserve"> przy</w:t>
      </w:r>
      <w:r w:rsidR="00290D5B" w:rsidRPr="00C71FA1">
        <w:rPr>
          <w:rFonts w:ascii="Arial" w:hAnsi="Arial" w:cs="Arial"/>
        </w:rPr>
        <w:t xml:space="preserve"> transparentności działań jak również efektywności obsługi.</w:t>
      </w:r>
      <w:r w:rsidRPr="00C71FA1">
        <w:rPr>
          <w:rFonts w:ascii="Arial" w:hAnsi="Arial" w:cs="Arial"/>
        </w:rPr>
        <w:t xml:space="preserve"> </w:t>
      </w:r>
    </w:p>
    <w:p w14:paraId="4C20783F" w14:textId="2447221A" w:rsidR="005C5EB4" w:rsidRPr="00C71FA1" w:rsidRDefault="005C5EB4" w:rsidP="00C71FA1">
      <w:pPr>
        <w:spacing w:after="0"/>
        <w:ind w:firstLine="709"/>
        <w:rPr>
          <w:rFonts w:ascii="Arial" w:hAnsi="Arial" w:cs="Arial"/>
        </w:rPr>
      </w:pPr>
      <w:r w:rsidRPr="00C71FA1">
        <w:rPr>
          <w:rFonts w:ascii="Arial" w:hAnsi="Arial" w:cs="Arial"/>
        </w:rPr>
        <w:t xml:space="preserve">W procesie oceny i wyboru operacji/projektu </w:t>
      </w:r>
      <w:r w:rsidR="00DE47B0" w:rsidRPr="00C71FA1">
        <w:rPr>
          <w:rFonts w:ascii="Arial" w:hAnsi="Arial" w:cs="Arial"/>
        </w:rPr>
        <w:t xml:space="preserve">pracownik biura na etapie wstępnej oceny a później członkowie Rady będą szczegółowo sprawdzali zgodność przepisów przedstawionych w stosownych </w:t>
      </w:r>
      <w:r w:rsidR="00DE47B0" w:rsidRPr="00C71FA1">
        <w:rPr>
          <w:rFonts w:ascii="Arial" w:hAnsi="Arial" w:cs="Arial"/>
        </w:rPr>
        <w:lastRenderedPageBreak/>
        <w:t>wytycznych z zapisami we wniosku dla operacji/projektu. Po pozytywnej ocenie dany wnios</w:t>
      </w:r>
      <w:r w:rsidR="007800B1" w:rsidRPr="00C71FA1">
        <w:rPr>
          <w:rFonts w:ascii="Arial" w:hAnsi="Arial" w:cs="Arial"/>
        </w:rPr>
        <w:t>ek będzie poddany dalszej weryfikacji</w:t>
      </w:r>
      <w:r w:rsidR="00DE47B0" w:rsidRPr="00C71FA1">
        <w:rPr>
          <w:rFonts w:ascii="Arial" w:hAnsi="Arial" w:cs="Arial"/>
        </w:rPr>
        <w:t xml:space="preserve"> między innymi uwzględniającymi uwarunkowania wskazane w LSR lub innych dokumentach LGD upublicznionych w ogłoszeniu o konkursie. Wszystkie tego typu dokumenty będą przedmiotem szkoleń/udzielanego doradztwa.</w:t>
      </w:r>
    </w:p>
    <w:p w14:paraId="276A5FB4" w14:textId="218A59E1" w:rsidR="00A448F2" w:rsidRPr="00C71FA1" w:rsidRDefault="00290D5B" w:rsidP="00C71FA1">
      <w:pPr>
        <w:rPr>
          <w:rFonts w:ascii="Arial" w:hAnsi="Arial" w:cs="Arial"/>
        </w:rPr>
      </w:pPr>
      <w:r w:rsidRPr="00C71FA1">
        <w:rPr>
          <w:rFonts w:ascii="Arial" w:hAnsi="Arial" w:cs="Arial"/>
        </w:rPr>
        <w:t>Na wielu posiedzeniach Organów naszego LGD podkreślamy, że naszą rolą jest takie budowanie naszego funkcjonowania, aby sprawnie obsługiwać złożone wnioski i efektywnie wykonywać przyjęte obowiązki.</w:t>
      </w:r>
    </w:p>
    <w:p w14:paraId="2DBBEC64" w14:textId="17D14D05" w:rsidR="00A448F2" w:rsidRPr="00C71FA1" w:rsidRDefault="00460DAE" w:rsidP="00151B11">
      <w:pPr>
        <w:pStyle w:val="Nagwek2"/>
        <w:spacing w:after="200" w:line="276" w:lineRule="auto"/>
        <w:rPr>
          <w:rFonts w:ascii="Arial" w:hAnsi="Arial" w:cs="Arial"/>
          <w:b w:val="0"/>
          <w:bCs w:val="0"/>
          <w:sz w:val="22"/>
          <w:szCs w:val="22"/>
        </w:rPr>
      </w:pPr>
      <w:bookmarkStart w:id="38" w:name="_Toc184021984"/>
      <w:r w:rsidRPr="00C71FA1">
        <w:rPr>
          <w:rFonts w:ascii="Arial" w:hAnsi="Arial" w:cs="Arial"/>
          <w:b w:val="0"/>
          <w:bCs w:val="0"/>
          <w:sz w:val="22"/>
          <w:szCs w:val="22"/>
        </w:rPr>
        <w:t xml:space="preserve">VII.2. </w:t>
      </w:r>
      <w:r w:rsidR="00A448F2" w:rsidRPr="00C71FA1">
        <w:rPr>
          <w:rFonts w:ascii="Arial" w:hAnsi="Arial" w:cs="Arial"/>
          <w:b w:val="0"/>
          <w:bCs w:val="0"/>
          <w:sz w:val="22"/>
          <w:szCs w:val="22"/>
        </w:rPr>
        <w:t>Sposób ustanawiania i zmiany kryteriów wyboru zgodnie z wymogami określonymi dla programów, w ramach których pla</w:t>
      </w:r>
      <w:r w:rsidR="00687450" w:rsidRPr="00C71FA1">
        <w:rPr>
          <w:rFonts w:ascii="Arial" w:hAnsi="Arial" w:cs="Arial"/>
          <w:b w:val="0"/>
          <w:bCs w:val="0"/>
          <w:sz w:val="22"/>
          <w:szCs w:val="22"/>
        </w:rPr>
        <w:t>nowane jest finansowanie LSR z u</w:t>
      </w:r>
      <w:r w:rsidR="00A448F2" w:rsidRPr="00C71FA1">
        <w:rPr>
          <w:rFonts w:ascii="Arial" w:hAnsi="Arial" w:cs="Arial"/>
          <w:b w:val="0"/>
          <w:bCs w:val="0"/>
          <w:sz w:val="22"/>
          <w:szCs w:val="22"/>
        </w:rPr>
        <w:t>względnieniem powiązania kryteriów wyboru z diagnozą obszaru, celami i wskaźnikami</w:t>
      </w:r>
      <w:bookmarkEnd w:id="38"/>
      <w:r w:rsidR="00A448F2" w:rsidRPr="00C71FA1">
        <w:rPr>
          <w:rFonts w:ascii="Arial" w:hAnsi="Arial" w:cs="Arial"/>
          <w:b w:val="0"/>
          <w:bCs w:val="0"/>
          <w:sz w:val="22"/>
          <w:szCs w:val="22"/>
        </w:rPr>
        <w:t xml:space="preserve"> </w:t>
      </w:r>
      <w:r w:rsidRPr="00C71FA1">
        <w:rPr>
          <w:rFonts w:ascii="Arial" w:hAnsi="Arial" w:cs="Arial"/>
          <w:b w:val="0"/>
          <w:bCs w:val="0"/>
          <w:sz w:val="22"/>
          <w:szCs w:val="22"/>
        </w:rPr>
        <w:t xml:space="preserve">    </w:t>
      </w:r>
      <w:r w:rsidR="00B24DFE" w:rsidRPr="00C71FA1">
        <w:rPr>
          <w:rFonts w:ascii="Arial" w:hAnsi="Arial" w:cs="Arial"/>
          <w:b w:val="0"/>
          <w:bCs w:val="0"/>
          <w:sz w:val="22"/>
          <w:szCs w:val="22"/>
        </w:rPr>
        <w:t xml:space="preserve"> </w:t>
      </w:r>
    </w:p>
    <w:p w14:paraId="490A7BB3" w14:textId="7E1ABE65" w:rsidR="00234D30" w:rsidRPr="00C71FA1" w:rsidRDefault="00FF336B" w:rsidP="00C71FA1">
      <w:pPr>
        <w:spacing w:after="0"/>
        <w:ind w:firstLine="709"/>
        <w:rPr>
          <w:rFonts w:ascii="Arial" w:hAnsi="Arial" w:cs="Arial"/>
        </w:rPr>
      </w:pPr>
      <w:r w:rsidRPr="00C71FA1">
        <w:rPr>
          <w:rFonts w:ascii="Arial" w:hAnsi="Arial" w:cs="Arial"/>
        </w:rPr>
        <w:t xml:space="preserve">Podczas procesu konsultacji </w:t>
      </w:r>
      <w:r w:rsidR="00BA7187" w:rsidRPr="00C71FA1">
        <w:rPr>
          <w:rFonts w:ascii="Arial" w:hAnsi="Arial" w:cs="Arial"/>
        </w:rPr>
        <w:t>wiele uwagi poświęciliśmy</w:t>
      </w:r>
      <w:r w:rsidR="00B856B1" w:rsidRPr="00C71FA1">
        <w:rPr>
          <w:rFonts w:ascii="Arial" w:hAnsi="Arial" w:cs="Arial"/>
        </w:rPr>
        <w:t xml:space="preserve"> na przygotowanie założeń do lokalnych kryteriów wyboru z uwzględnieniem analizy potrzeb i potencjału obszaru. W samym procesie opracowania przygotowujący kryteria będą przestrzegać wymogów określonych dla programów w ramach których będą miały zastosowanie. </w:t>
      </w:r>
      <w:r w:rsidR="00182F9D" w:rsidRPr="00C71FA1">
        <w:rPr>
          <w:rFonts w:ascii="Arial" w:hAnsi="Arial" w:cs="Arial"/>
        </w:rPr>
        <w:t xml:space="preserve">Zawsze podczas prac związanych </w:t>
      </w:r>
      <w:r w:rsidR="00A30279" w:rsidRPr="00C71FA1">
        <w:rPr>
          <w:rFonts w:ascii="Arial" w:hAnsi="Arial" w:cs="Arial"/>
        </w:rPr>
        <w:t>z opracowaniem/zmianami  lokalnych kryteriów</w:t>
      </w:r>
      <w:r w:rsidR="00182F9D" w:rsidRPr="00C71FA1">
        <w:rPr>
          <w:rFonts w:ascii="Arial" w:hAnsi="Arial" w:cs="Arial"/>
        </w:rPr>
        <w:t xml:space="preserve"> wyboru zwracaliśmy uwagę, aby zapewniały najefektywniejszy wybór operacji/projektu</w:t>
      </w:r>
      <w:r w:rsidR="00A30279" w:rsidRPr="00C71FA1">
        <w:rPr>
          <w:rFonts w:ascii="Arial" w:hAnsi="Arial" w:cs="Arial"/>
        </w:rPr>
        <w:t xml:space="preserve"> pasujących do zaplanowanych do realizacji przedsięwzięć</w:t>
      </w:r>
      <w:r w:rsidR="00BA7187" w:rsidRPr="00C71FA1">
        <w:rPr>
          <w:rFonts w:ascii="Arial" w:hAnsi="Arial" w:cs="Arial"/>
        </w:rPr>
        <w:t xml:space="preserve"> i zapewniały osiągnięcie założonych celów</w:t>
      </w:r>
      <w:r w:rsidR="00A30279" w:rsidRPr="00C71FA1">
        <w:rPr>
          <w:rFonts w:ascii="Arial" w:hAnsi="Arial" w:cs="Arial"/>
        </w:rPr>
        <w:t>, a z katalogu lokalnych kryteriów wyboru na lata 2014 – 2020, które dobrze</w:t>
      </w:r>
      <w:r w:rsidR="00230CD9" w:rsidRPr="00C71FA1">
        <w:rPr>
          <w:rFonts w:ascii="Arial" w:hAnsi="Arial" w:cs="Arial"/>
        </w:rPr>
        <w:t xml:space="preserve"> się wpisały w nasze działania</w:t>
      </w:r>
      <w:r w:rsidR="00A30279" w:rsidRPr="00C71FA1">
        <w:rPr>
          <w:rFonts w:ascii="Arial" w:hAnsi="Arial" w:cs="Arial"/>
        </w:rPr>
        <w:t xml:space="preserve"> będziemy analizować</w:t>
      </w:r>
      <w:r w:rsidR="00230CD9" w:rsidRPr="00C71FA1">
        <w:rPr>
          <w:rFonts w:ascii="Arial" w:hAnsi="Arial" w:cs="Arial"/>
        </w:rPr>
        <w:t xml:space="preserve"> intensywnie przed wdrożeniem</w:t>
      </w:r>
      <w:r w:rsidR="00BA7187" w:rsidRPr="00C71FA1">
        <w:rPr>
          <w:rFonts w:ascii="Arial" w:hAnsi="Arial" w:cs="Arial"/>
        </w:rPr>
        <w:t xml:space="preserve"> i są to</w:t>
      </w:r>
      <w:r w:rsidR="00A30279" w:rsidRPr="00C71FA1">
        <w:rPr>
          <w:rFonts w:ascii="Arial" w:hAnsi="Arial" w:cs="Arial"/>
        </w:rPr>
        <w:t>: innowacyjność, ograniczające presję na środowisko, realizowane w partnerstwie –</w:t>
      </w:r>
      <w:r w:rsidR="00AB1A28" w:rsidRPr="00C71FA1">
        <w:rPr>
          <w:rFonts w:ascii="Arial" w:hAnsi="Arial" w:cs="Arial"/>
        </w:rPr>
        <w:t xml:space="preserve"> poprzez współpracę różnych grup.</w:t>
      </w:r>
      <w:r w:rsidR="00182F9D" w:rsidRPr="00C71FA1">
        <w:rPr>
          <w:rFonts w:ascii="Arial" w:hAnsi="Arial" w:cs="Arial"/>
        </w:rPr>
        <w:t xml:space="preserve"> </w:t>
      </w:r>
      <w:r w:rsidR="00B856B1" w:rsidRPr="00C71FA1">
        <w:rPr>
          <w:rFonts w:ascii="Arial" w:hAnsi="Arial" w:cs="Arial"/>
        </w:rPr>
        <w:t>Po takim zebraniu materiałów Zarząd przygotuje projekt kryteriów wyboru</w:t>
      </w:r>
      <w:r w:rsidR="00E34A28" w:rsidRPr="00C71FA1">
        <w:rPr>
          <w:rFonts w:ascii="Arial" w:hAnsi="Arial" w:cs="Arial"/>
        </w:rPr>
        <w:t xml:space="preserve"> wraz z ich wartościami punktowymi i uzasadnieniem wskazującym zasady przyznania wartości punktowych</w:t>
      </w:r>
      <w:r w:rsidR="00B856B1" w:rsidRPr="00C71FA1">
        <w:rPr>
          <w:rFonts w:ascii="Arial" w:hAnsi="Arial" w:cs="Arial"/>
        </w:rPr>
        <w:t xml:space="preserve"> dla poszczególnych celów lub nawet poszczególnych przedsięwzięć uwzględniających</w:t>
      </w:r>
      <w:r w:rsidR="00BD6847" w:rsidRPr="00C71FA1">
        <w:rPr>
          <w:rFonts w:ascii="Arial" w:hAnsi="Arial" w:cs="Arial"/>
        </w:rPr>
        <w:t xml:space="preserve"> swoją specyfikę, aby ocena projektu była jak najbardziej transparentna i oddawała sens przeprowadzonego postępowania oraz przyczyniała się do osiągniecia założonego celu i </w:t>
      </w:r>
      <w:r w:rsidR="00B856B1" w:rsidRPr="00C71FA1">
        <w:rPr>
          <w:rFonts w:ascii="Arial" w:hAnsi="Arial" w:cs="Arial"/>
        </w:rPr>
        <w:t xml:space="preserve"> </w:t>
      </w:r>
      <w:r w:rsidR="00BD6847" w:rsidRPr="00C71FA1">
        <w:rPr>
          <w:rFonts w:ascii="Arial" w:hAnsi="Arial" w:cs="Arial"/>
        </w:rPr>
        <w:t>przyjętych wskaźników</w:t>
      </w:r>
      <w:r w:rsidR="00B11681" w:rsidRPr="00C71FA1">
        <w:rPr>
          <w:rFonts w:ascii="Arial" w:hAnsi="Arial" w:cs="Arial"/>
        </w:rPr>
        <w:t>. Z</w:t>
      </w:r>
      <w:r w:rsidR="0062148E" w:rsidRPr="00C71FA1">
        <w:rPr>
          <w:rFonts w:ascii="Arial" w:hAnsi="Arial" w:cs="Arial"/>
        </w:rPr>
        <w:t>apewni</w:t>
      </w:r>
      <w:r w:rsidR="00B11681" w:rsidRPr="00C71FA1">
        <w:rPr>
          <w:rFonts w:ascii="Arial" w:hAnsi="Arial" w:cs="Arial"/>
        </w:rPr>
        <w:t xml:space="preserve"> również</w:t>
      </w:r>
      <w:r w:rsidR="0062148E" w:rsidRPr="00C71FA1">
        <w:rPr>
          <w:rFonts w:ascii="Arial" w:hAnsi="Arial" w:cs="Arial"/>
        </w:rPr>
        <w:t xml:space="preserve"> jak najefektywniejszy wybór operacji/projektów </w:t>
      </w:r>
      <w:r w:rsidR="00BA7187" w:rsidRPr="00C71FA1">
        <w:rPr>
          <w:rFonts w:ascii="Arial" w:hAnsi="Arial" w:cs="Arial"/>
        </w:rPr>
        <w:t>najlepiej wpi</w:t>
      </w:r>
      <w:r w:rsidR="00B11681" w:rsidRPr="00C71FA1">
        <w:rPr>
          <w:rFonts w:ascii="Arial" w:hAnsi="Arial" w:cs="Arial"/>
        </w:rPr>
        <w:t xml:space="preserve">sujących </w:t>
      </w:r>
      <w:r w:rsidR="00BA7187" w:rsidRPr="00C71FA1">
        <w:rPr>
          <w:rFonts w:ascii="Arial" w:hAnsi="Arial" w:cs="Arial"/>
        </w:rPr>
        <w:t xml:space="preserve">się </w:t>
      </w:r>
      <w:r w:rsidR="00B11681" w:rsidRPr="00C71FA1">
        <w:rPr>
          <w:rFonts w:ascii="Arial" w:hAnsi="Arial" w:cs="Arial"/>
        </w:rPr>
        <w:t>do zaplanowanych do realizacji przedsięwzięć</w:t>
      </w:r>
      <w:r w:rsidR="00BD6847" w:rsidRPr="00C71FA1">
        <w:rPr>
          <w:rFonts w:ascii="Arial" w:hAnsi="Arial" w:cs="Arial"/>
        </w:rPr>
        <w:t>. Następnie przekazane będą do oceny wszystkim członkom naszego LGD</w:t>
      </w:r>
      <w:r w:rsidR="00023F97" w:rsidRPr="00C71FA1">
        <w:rPr>
          <w:rFonts w:ascii="Arial" w:hAnsi="Arial" w:cs="Arial"/>
        </w:rPr>
        <w:t>, w tym członkom Rady</w:t>
      </w:r>
      <w:r w:rsidR="00BD6847" w:rsidRPr="00C71FA1">
        <w:rPr>
          <w:rFonts w:ascii="Arial" w:hAnsi="Arial" w:cs="Arial"/>
        </w:rPr>
        <w:t xml:space="preserve">. Po zebraniu uwag, propozycji zmian całość materiałów poddana zostanie pod obrady Walnego Zebrania Członków, które ostatecznie zdecyduje w formie uchwały </w:t>
      </w:r>
      <w:r w:rsidR="00420940" w:rsidRPr="00C71FA1">
        <w:rPr>
          <w:rFonts w:ascii="Arial" w:hAnsi="Arial" w:cs="Arial"/>
        </w:rPr>
        <w:t>jaka ma być treść kryteriów i ich wartości oraz źródła pozyskania danych według których członkowie Rady będą oceniali poszczególne operacje/projekty. Tak przyjęte kryteria zostaną przekazane do Urzędu Marszałkowskiego w Toruniu do akceptacji. Ten proces będzie skorelowany z procesem ustanawiania procedur w</w:t>
      </w:r>
      <w:r w:rsidR="00023F97" w:rsidRPr="00C71FA1">
        <w:rPr>
          <w:rFonts w:ascii="Arial" w:hAnsi="Arial" w:cs="Arial"/>
        </w:rPr>
        <w:t>yboru oraz</w:t>
      </w:r>
      <w:r w:rsidR="00C90DB5" w:rsidRPr="00C71FA1">
        <w:rPr>
          <w:rFonts w:ascii="Arial" w:hAnsi="Arial" w:cs="Arial"/>
        </w:rPr>
        <w:t xml:space="preserve"> wdrażania, gdyż oba wytyczne są</w:t>
      </w:r>
      <w:r w:rsidR="00023F97" w:rsidRPr="00C71FA1">
        <w:rPr>
          <w:rFonts w:ascii="Arial" w:hAnsi="Arial" w:cs="Arial"/>
        </w:rPr>
        <w:t xml:space="preserve"> niezbędne do procesu wyboru i oceny operacji/projektu.</w:t>
      </w:r>
      <w:r w:rsidR="00C90DB5" w:rsidRPr="00C71FA1">
        <w:rPr>
          <w:rFonts w:ascii="Arial" w:hAnsi="Arial" w:cs="Arial"/>
        </w:rPr>
        <w:t xml:space="preserve"> Tak przyjęte kryteria wyboru będą upubliczniane: umieszczone na stronie </w:t>
      </w:r>
      <w:hyperlink r:id="rId16" w:history="1">
        <w:r w:rsidR="00C90DB5" w:rsidRPr="00C71FA1">
          <w:rPr>
            <w:rStyle w:val="Hipercze"/>
            <w:rFonts w:ascii="Arial" w:hAnsi="Arial" w:cs="Arial"/>
            <w:color w:val="auto"/>
            <w:u w:val="none"/>
          </w:rPr>
          <w:t>www.lgdpojezierzebrodnickie.pl</w:t>
        </w:r>
      </w:hyperlink>
      <w:r w:rsidR="00C90DB5" w:rsidRPr="00C71FA1">
        <w:rPr>
          <w:rFonts w:ascii="Arial" w:hAnsi="Arial" w:cs="Arial"/>
        </w:rPr>
        <w:t>, jako załącznik do ogłoszenia o naborze wniosków, przekazywane poten</w:t>
      </w:r>
      <w:r w:rsidR="00BA7187" w:rsidRPr="00C71FA1">
        <w:rPr>
          <w:rFonts w:ascii="Arial" w:hAnsi="Arial" w:cs="Arial"/>
        </w:rPr>
        <w:t>cjalnym Wnioskodawcom na szkoleniach podczas spotkań, rozmów</w:t>
      </w:r>
      <w:r w:rsidR="00C90DB5" w:rsidRPr="00C71FA1">
        <w:rPr>
          <w:rFonts w:ascii="Arial" w:hAnsi="Arial" w:cs="Arial"/>
        </w:rPr>
        <w:t>, doradztwie, itp.</w:t>
      </w:r>
    </w:p>
    <w:p w14:paraId="11DCB561" w14:textId="430B5A44" w:rsidR="00687450" w:rsidRPr="00C71FA1" w:rsidRDefault="00687450" w:rsidP="00C71FA1">
      <w:pPr>
        <w:spacing w:after="0"/>
        <w:ind w:firstLine="709"/>
        <w:rPr>
          <w:rFonts w:ascii="Arial" w:hAnsi="Arial" w:cs="Arial"/>
        </w:rPr>
      </w:pPr>
      <w:r w:rsidRPr="00C71FA1">
        <w:rPr>
          <w:rFonts w:ascii="Arial" w:hAnsi="Arial" w:cs="Arial"/>
        </w:rPr>
        <w:t>Dla wszystkich przedsięwzięć będziemy posiadali następujące lokalne kryteria, które wynikają z analizy potrzeb</w:t>
      </w:r>
      <w:r w:rsidR="007302BC" w:rsidRPr="00C71FA1">
        <w:rPr>
          <w:rFonts w:ascii="Arial" w:hAnsi="Arial" w:cs="Arial"/>
        </w:rPr>
        <w:t>,</w:t>
      </w:r>
      <w:r w:rsidRPr="00C71FA1">
        <w:rPr>
          <w:rFonts w:ascii="Arial" w:hAnsi="Arial" w:cs="Arial"/>
        </w:rPr>
        <w:t xml:space="preserve"> </w:t>
      </w:r>
      <w:r w:rsidR="00BA7187" w:rsidRPr="00C71FA1">
        <w:rPr>
          <w:rFonts w:ascii="Arial" w:hAnsi="Arial" w:cs="Arial"/>
        </w:rPr>
        <w:t xml:space="preserve">oraz </w:t>
      </w:r>
      <w:r w:rsidRPr="00C71FA1">
        <w:rPr>
          <w:rFonts w:ascii="Arial" w:hAnsi="Arial" w:cs="Arial"/>
        </w:rPr>
        <w:t xml:space="preserve">są odpowiedzią na cele i wskaźniki: innowacyjność, ograniczające presję na środowisko, </w:t>
      </w:r>
      <w:r w:rsidR="007302BC" w:rsidRPr="00C71FA1">
        <w:rPr>
          <w:rFonts w:ascii="Arial" w:hAnsi="Arial" w:cs="Arial"/>
        </w:rPr>
        <w:t>a w przedsięwzięciach realizowanych ze środków z EFS+ również kryterium dotyczącym realizacji projektu w partnerstwie.</w:t>
      </w:r>
    </w:p>
    <w:p w14:paraId="7409D242" w14:textId="01F6F6D0" w:rsidR="00023F97" w:rsidRPr="00C71FA1" w:rsidRDefault="00023F97" w:rsidP="00C71FA1">
      <w:pPr>
        <w:spacing w:after="0"/>
        <w:ind w:firstLine="709"/>
        <w:rPr>
          <w:rFonts w:ascii="Arial" w:hAnsi="Arial" w:cs="Arial"/>
        </w:rPr>
      </w:pPr>
      <w:r w:rsidRPr="00C71FA1">
        <w:rPr>
          <w:rFonts w:ascii="Arial" w:hAnsi="Arial" w:cs="Arial"/>
        </w:rPr>
        <w:t>Po wdrożeniu w działanie kryteria wyboru i oceny poddane będ</w:t>
      </w:r>
      <w:r w:rsidR="000F5E20" w:rsidRPr="00C71FA1">
        <w:rPr>
          <w:rFonts w:ascii="Arial" w:hAnsi="Arial" w:cs="Arial"/>
        </w:rPr>
        <w:t>ą weryfikacji przez różne grupy:</w:t>
      </w:r>
      <w:r w:rsidRPr="00C71FA1">
        <w:rPr>
          <w:rFonts w:ascii="Arial" w:hAnsi="Arial" w:cs="Arial"/>
        </w:rPr>
        <w:t xml:space="preserve"> członkowie naszego LGD, wnioskodawcy, beneficjenci, osoby zainteresowane</w:t>
      </w:r>
      <w:r w:rsidR="00C61AC1" w:rsidRPr="00C71FA1">
        <w:rPr>
          <w:rFonts w:ascii="Arial" w:hAnsi="Arial" w:cs="Arial"/>
        </w:rPr>
        <w:t>, Samorząd Województwa, wnioski z ewaluacji</w:t>
      </w:r>
      <w:r w:rsidRPr="00C71FA1">
        <w:rPr>
          <w:rFonts w:ascii="Arial" w:hAnsi="Arial" w:cs="Arial"/>
        </w:rPr>
        <w:t>. Swoje odczucia, uwagi, zastrzeżenia, konkretne wnioski będziemy</w:t>
      </w:r>
      <w:r w:rsidR="00C90DB5" w:rsidRPr="00C71FA1">
        <w:rPr>
          <w:rFonts w:ascii="Arial" w:hAnsi="Arial" w:cs="Arial"/>
        </w:rPr>
        <w:t xml:space="preserve"> ( członkowie, pracownicy )</w:t>
      </w:r>
      <w:r w:rsidRPr="00C71FA1">
        <w:rPr>
          <w:rFonts w:ascii="Arial" w:hAnsi="Arial" w:cs="Arial"/>
        </w:rPr>
        <w:t xml:space="preserve"> przyjmowali w sposób ciągły, poprzez indywidualne rozmowy, podczas </w:t>
      </w:r>
      <w:r w:rsidR="00B44BDF" w:rsidRPr="00C71FA1">
        <w:rPr>
          <w:rFonts w:ascii="Arial" w:hAnsi="Arial" w:cs="Arial"/>
        </w:rPr>
        <w:t>realizacji działań planu komunikacji, itp. Po otrzymaniu każdego sygnału na w/w temat będzie on analizowany na posiedzeniu Zarzą</w:t>
      </w:r>
      <w:r w:rsidR="00C90DB5" w:rsidRPr="00C71FA1">
        <w:rPr>
          <w:rFonts w:ascii="Arial" w:hAnsi="Arial" w:cs="Arial"/>
        </w:rPr>
        <w:t>du lub</w:t>
      </w:r>
      <w:r w:rsidR="00B44BDF" w:rsidRPr="00C71FA1">
        <w:rPr>
          <w:rFonts w:ascii="Arial" w:hAnsi="Arial" w:cs="Arial"/>
        </w:rPr>
        <w:t xml:space="preserve"> Rady. Po czym zgodnie ze statutem Zarząd przygotuje projekt uchwały, przekaże członkom LGD i następnie poddany </w:t>
      </w:r>
      <w:r w:rsidR="00C90DB5" w:rsidRPr="00C71FA1">
        <w:rPr>
          <w:rFonts w:ascii="Arial" w:hAnsi="Arial" w:cs="Arial"/>
        </w:rPr>
        <w:t xml:space="preserve">będzie </w:t>
      </w:r>
      <w:r w:rsidR="00B44BDF" w:rsidRPr="00C71FA1">
        <w:rPr>
          <w:rFonts w:ascii="Arial" w:hAnsi="Arial" w:cs="Arial"/>
        </w:rPr>
        <w:t xml:space="preserve">pod obrady Walnego Zebrania Członków, które ostatecznie podejmie decyzję w formie uchwały w tej sprawie. </w:t>
      </w:r>
      <w:r w:rsidR="00C90DB5" w:rsidRPr="00C71FA1">
        <w:rPr>
          <w:rFonts w:ascii="Arial" w:hAnsi="Arial" w:cs="Arial"/>
        </w:rPr>
        <w:t>W przypadku uchwalenia zmiany kryteriów wyboru operacji, kryteria wraz z uchwałą zostaną przekazane do Urzę</w:t>
      </w:r>
      <w:r w:rsidR="00C61AC1" w:rsidRPr="00C71FA1">
        <w:rPr>
          <w:rFonts w:ascii="Arial" w:hAnsi="Arial" w:cs="Arial"/>
        </w:rPr>
        <w:t>du Marszałkowskiego w Toruniu w celu</w:t>
      </w:r>
      <w:r w:rsidR="00C90DB5" w:rsidRPr="00C71FA1">
        <w:rPr>
          <w:rFonts w:ascii="Arial" w:hAnsi="Arial" w:cs="Arial"/>
        </w:rPr>
        <w:t xml:space="preserve"> akceptac</w:t>
      </w:r>
      <w:r w:rsidR="00C61AC1" w:rsidRPr="00C71FA1">
        <w:rPr>
          <w:rFonts w:ascii="Arial" w:hAnsi="Arial" w:cs="Arial"/>
        </w:rPr>
        <w:t xml:space="preserve">ji, </w:t>
      </w:r>
      <w:r w:rsidR="00FC0D3A" w:rsidRPr="00C71FA1">
        <w:rPr>
          <w:rFonts w:ascii="Arial" w:hAnsi="Arial" w:cs="Arial"/>
        </w:rPr>
        <w:t>a następnie będziemy stosowali przy obsłudze operacji/projektu.</w:t>
      </w:r>
    </w:p>
    <w:p w14:paraId="42809143" w14:textId="763274AD" w:rsidR="00CF7B8D" w:rsidRPr="00C71FA1" w:rsidRDefault="002B4323" w:rsidP="00C71FA1">
      <w:pPr>
        <w:ind w:firstLine="709"/>
        <w:rPr>
          <w:rFonts w:ascii="Arial" w:hAnsi="Arial" w:cs="Arial"/>
        </w:rPr>
      </w:pPr>
      <w:r w:rsidRPr="00C71FA1">
        <w:rPr>
          <w:rFonts w:ascii="Arial" w:hAnsi="Arial" w:cs="Arial"/>
        </w:rPr>
        <w:lastRenderedPageBreak/>
        <w:t>Nasze LGD w perspektywie finansowej na lata 2014 – 2020 wdraża projekty</w:t>
      </w:r>
      <w:r w:rsidR="00CF7B8D" w:rsidRPr="00C71FA1">
        <w:rPr>
          <w:rFonts w:ascii="Arial" w:hAnsi="Arial" w:cs="Arial"/>
        </w:rPr>
        <w:t xml:space="preserve"> </w:t>
      </w:r>
      <w:r w:rsidR="007502D6" w:rsidRPr="00C71FA1">
        <w:rPr>
          <w:rFonts w:ascii="Arial" w:hAnsi="Arial" w:cs="Arial"/>
        </w:rPr>
        <w:t xml:space="preserve">wskazane w LSR </w:t>
      </w:r>
      <w:r w:rsidR="00CF7B8D" w:rsidRPr="00C71FA1">
        <w:rPr>
          <w:rFonts w:ascii="Arial" w:hAnsi="Arial" w:cs="Arial"/>
        </w:rPr>
        <w:t>między innymi z wykorzystaniem środków finansowych z Europejskiego Fundus</w:t>
      </w:r>
      <w:r w:rsidR="007502D6" w:rsidRPr="00C71FA1">
        <w:rPr>
          <w:rFonts w:ascii="Arial" w:hAnsi="Arial" w:cs="Arial"/>
        </w:rPr>
        <w:t>zu Społecznego w którym wymogiem</w:t>
      </w:r>
      <w:r w:rsidR="00CF7B8D" w:rsidRPr="00C71FA1">
        <w:rPr>
          <w:rFonts w:ascii="Arial" w:hAnsi="Arial" w:cs="Arial"/>
        </w:rPr>
        <w:t xml:space="preserve"> jest dokonywanie wyboru zgodnie z obowiązującymi zas</w:t>
      </w:r>
      <w:r w:rsidR="007502D6" w:rsidRPr="00C71FA1">
        <w:rPr>
          <w:rFonts w:ascii="Arial" w:hAnsi="Arial" w:cs="Arial"/>
        </w:rPr>
        <w:t>adami i warunkami dla w/w</w:t>
      </w:r>
      <w:r w:rsidR="00CF7B8D" w:rsidRPr="00C71FA1">
        <w:rPr>
          <w:rFonts w:ascii="Arial" w:hAnsi="Arial" w:cs="Arial"/>
        </w:rPr>
        <w:t xml:space="preserve"> fund</w:t>
      </w:r>
      <w:r w:rsidR="009040C2" w:rsidRPr="00C71FA1">
        <w:rPr>
          <w:rFonts w:ascii="Arial" w:hAnsi="Arial" w:cs="Arial"/>
        </w:rPr>
        <w:t>uszu. Oprócz</w:t>
      </w:r>
      <w:r w:rsidR="004E0D28" w:rsidRPr="00C71FA1">
        <w:rPr>
          <w:rFonts w:ascii="Arial" w:hAnsi="Arial" w:cs="Arial"/>
        </w:rPr>
        <w:t xml:space="preserve"> tych uwarunkowań </w:t>
      </w:r>
      <w:r w:rsidR="009040C2" w:rsidRPr="00C71FA1">
        <w:rPr>
          <w:rFonts w:ascii="Arial" w:hAnsi="Arial" w:cs="Arial"/>
        </w:rPr>
        <w:t>przy wyborze projektu obowiązują</w:t>
      </w:r>
      <w:r w:rsidR="00CF7B8D" w:rsidRPr="00C71FA1">
        <w:rPr>
          <w:rFonts w:ascii="Arial" w:hAnsi="Arial" w:cs="Arial"/>
        </w:rPr>
        <w:t xml:space="preserve"> nasze lokalne kryteria, które odpowiadają na nasze potrzeby</w:t>
      </w:r>
      <w:r w:rsidR="004E0D28" w:rsidRPr="00C71FA1">
        <w:rPr>
          <w:rFonts w:ascii="Arial" w:hAnsi="Arial" w:cs="Arial"/>
        </w:rPr>
        <w:t xml:space="preserve"> i nie zaburzają zasad i warunków, k</w:t>
      </w:r>
      <w:r w:rsidR="007502D6" w:rsidRPr="00C71FA1">
        <w:rPr>
          <w:rFonts w:ascii="Arial" w:hAnsi="Arial" w:cs="Arial"/>
        </w:rPr>
        <w:t>tórych spełnienie jest podstawą przy ubieganiu</w:t>
      </w:r>
      <w:r w:rsidR="004E0D28" w:rsidRPr="00C71FA1">
        <w:rPr>
          <w:rFonts w:ascii="Arial" w:hAnsi="Arial" w:cs="Arial"/>
        </w:rPr>
        <w:t xml:space="preserve"> się w wsparcie finansowe ze środków z Europejskiego Funduszu Społecznego. </w:t>
      </w:r>
      <w:r w:rsidR="00B9486B" w:rsidRPr="00C71FA1">
        <w:rPr>
          <w:rFonts w:ascii="Arial" w:hAnsi="Arial" w:cs="Arial"/>
        </w:rPr>
        <w:t>W zwią</w:t>
      </w:r>
      <w:r w:rsidR="007502D6" w:rsidRPr="00C71FA1">
        <w:rPr>
          <w:rFonts w:ascii="Arial" w:hAnsi="Arial" w:cs="Arial"/>
        </w:rPr>
        <w:t xml:space="preserve">zku z tym mamy doświadczenie i </w:t>
      </w:r>
      <w:r w:rsidR="008E5FA4" w:rsidRPr="00C71FA1">
        <w:rPr>
          <w:rFonts w:ascii="Arial" w:hAnsi="Arial" w:cs="Arial"/>
        </w:rPr>
        <w:t xml:space="preserve">oświadczamy, że </w:t>
      </w:r>
      <w:r w:rsidR="007502D6" w:rsidRPr="00C71FA1">
        <w:rPr>
          <w:rFonts w:ascii="Arial" w:hAnsi="Arial" w:cs="Arial"/>
        </w:rPr>
        <w:t>w obecnej perspektywie finansowej</w:t>
      </w:r>
      <w:r w:rsidR="004E0D28" w:rsidRPr="00C71FA1">
        <w:rPr>
          <w:rFonts w:ascii="Arial" w:hAnsi="Arial" w:cs="Arial"/>
        </w:rPr>
        <w:t xml:space="preserve"> na lata 2021 – 2027 </w:t>
      </w:r>
      <w:r w:rsidR="007502D6" w:rsidRPr="00C71FA1">
        <w:rPr>
          <w:rFonts w:ascii="Arial" w:hAnsi="Arial" w:cs="Arial"/>
        </w:rPr>
        <w:t>projekty wskazane w LSR będą wybierane zgodnie z zasadami</w:t>
      </w:r>
      <w:r w:rsidR="009014E9" w:rsidRPr="00C71FA1">
        <w:rPr>
          <w:rFonts w:ascii="Arial" w:hAnsi="Arial" w:cs="Arial"/>
        </w:rPr>
        <w:t xml:space="preserve"> i warunkami obowiązującymi</w:t>
      </w:r>
      <w:r w:rsidR="00A710DB" w:rsidRPr="00C71FA1">
        <w:rPr>
          <w:rFonts w:ascii="Arial" w:hAnsi="Arial" w:cs="Arial"/>
        </w:rPr>
        <w:t xml:space="preserve"> </w:t>
      </w:r>
      <w:r w:rsidR="009014E9" w:rsidRPr="00C71FA1">
        <w:rPr>
          <w:rFonts w:ascii="Arial" w:hAnsi="Arial" w:cs="Arial"/>
        </w:rPr>
        <w:t xml:space="preserve">dla </w:t>
      </w:r>
      <w:r w:rsidR="00A710DB" w:rsidRPr="00C71FA1">
        <w:rPr>
          <w:rFonts w:ascii="Arial" w:hAnsi="Arial" w:cs="Arial"/>
        </w:rPr>
        <w:t>Europejskiego Funduszu Społecznego</w:t>
      </w:r>
      <w:r w:rsidR="009040C2" w:rsidRPr="00C71FA1">
        <w:rPr>
          <w:rFonts w:ascii="Arial" w:hAnsi="Arial" w:cs="Arial"/>
        </w:rPr>
        <w:t>+</w:t>
      </w:r>
      <w:r w:rsidR="00A710DB" w:rsidRPr="00C71FA1">
        <w:rPr>
          <w:rFonts w:ascii="Arial" w:hAnsi="Arial" w:cs="Arial"/>
        </w:rPr>
        <w:t xml:space="preserve"> </w:t>
      </w:r>
      <w:r w:rsidR="009014E9" w:rsidRPr="00C71FA1">
        <w:rPr>
          <w:rFonts w:ascii="Arial" w:hAnsi="Arial" w:cs="Arial"/>
        </w:rPr>
        <w:t xml:space="preserve">z </w:t>
      </w:r>
      <w:r w:rsidR="004E0D28" w:rsidRPr="00C71FA1">
        <w:rPr>
          <w:rFonts w:ascii="Arial" w:hAnsi="Arial" w:cs="Arial"/>
        </w:rPr>
        <w:t xml:space="preserve"> programu</w:t>
      </w:r>
      <w:r w:rsidR="00DF33F2" w:rsidRPr="00C71FA1">
        <w:rPr>
          <w:rFonts w:ascii="Arial" w:hAnsi="Arial" w:cs="Arial"/>
        </w:rPr>
        <w:t xml:space="preserve"> R</w:t>
      </w:r>
      <w:r w:rsidR="00A710DB" w:rsidRPr="00C71FA1">
        <w:rPr>
          <w:rFonts w:ascii="Arial" w:hAnsi="Arial" w:cs="Arial"/>
        </w:rPr>
        <w:t>egionalnego</w:t>
      </w:r>
      <w:r w:rsidR="004E0D28" w:rsidRPr="00C71FA1">
        <w:rPr>
          <w:rFonts w:ascii="Arial" w:hAnsi="Arial" w:cs="Arial"/>
        </w:rPr>
        <w:t xml:space="preserve"> Fundusze Europejskie dla Kujaw i Pomorza na lata 2021 – 2027 </w:t>
      </w:r>
      <w:r w:rsidR="00A710DB" w:rsidRPr="00C71FA1">
        <w:rPr>
          <w:rFonts w:ascii="Arial" w:hAnsi="Arial" w:cs="Arial"/>
        </w:rPr>
        <w:t>z priorytetu FEKP.07 Fundusze Europejskie na Rozwój Lokalny</w:t>
      </w:r>
      <w:r w:rsidR="00DF33F2" w:rsidRPr="00C71FA1">
        <w:rPr>
          <w:rFonts w:ascii="Arial" w:hAnsi="Arial" w:cs="Arial"/>
        </w:rPr>
        <w:t xml:space="preserve"> oraz przyjętymi kryteriami dostępu dla programu PS WPR odpowiadające zapotrzebowaniu celów, wskaźników, rodzajowi przedsięwzięcia do realizacji. N</w:t>
      </w:r>
      <w:r w:rsidR="009014E9" w:rsidRPr="00C71FA1">
        <w:rPr>
          <w:rFonts w:ascii="Arial" w:hAnsi="Arial" w:cs="Arial"/>
        </w:rPr>
        <w:t>asze lokalne kryteria wyboru będą również uzupełnieniem w/w uwarunkowań w celu doboru przedsięwzięć do lokalnych potrzeb. Będziemy również promować</w:t>
      </w:r>
      <w:r w:rsidR="00B9486B" w:rsidRPr="00C71FA1">
        <w:rPr>
          <w:rFonts w:ascii="Arial" w:hAnsi="Arial" w:cs="Arial"/>
        </w:rPr>
        <w:t xml:space="preserve"> projekty wpisujące się w inicjatywę Nowy Europejski Bauhaus </w:t>
      </w:r>
      <w:r w:rsidR="009014E9" w:rsidRPr="00C71FA1">
        <w:rPr>
          <w:rFonts w:ascii="Arial" w:hAnsi="Arial" w:cs="Arial"/>
        </w:rPr>
        <w:t>w różny sposób, kierując nasze działania</w:t>
      </w:r>
      <w:r w:rsidR="00B9486B" w:rsidRPr="00C71FA1">
        <w:rPr>
          <w:rFonts w:ascii="Arial" w:hAnsi="Arial" w:cs="Arial"/>
        </w:rPr>
        <w:t xml:space="preserve"> na potencjalnych naśladowca</w:t>
      </w:r>
      <w:r w:rsidR="009014E9" w:rsidRPr="00C71FA1">
        <w:rPr>
          <w:rFonts w:ascii="Arial" w:hAnsi="Arial" w:cs="Arial"/>
        </w:rPr>
        <w:t xml:space="preserve">ch </w:t>
      </w:r>
      <w:r w:rsidR="00B9486B" w:rsidRPr="00C71FA1">
        <w:rPr>
          <w:rFonts w:ascii="Arial" w:hAnsi="Arial" w:cs="Arial"/>
        </w:rPr>
        <w:t>tej inicjatywy.</w:t>
      </w:r>
    </w:p>
    <w:p w14:paraId="0F870AD2" w14:textId="08FF857E" w:rsidR="00FF336B" w:rsidRPr="00C71FA1" w:rsidRDefault="00460DAE" w:rsidP="00C71FA1">
      <w:pPr>
        <w:pStyle w:val="Nagwek2"/>
        <w:spacing w:after="200" w:line="276" w:lineRule="auto"/>
        <w:rPr>
          <w:rFonts w:ascii="Arial" w:hAnsi="Arial" w:cs="Arial"/>
          <w:b w:val="0"/>
          <w:bCs w:val="0"/>
          <w:sz w:val="22"/>
          <w:szCs w:val="22"/>
        </w:rPr>
      </w:pPr>
      <w:bookmarkStart w:id="39" w:name="_Toc184021985"/>
      <w:r w:rsidRPr="00C71FA1">
        <w:rPr>
          <w:rFonts w:ascii="Arial" w:hAnsi="Arial" w:cs="Arial"/>
          <w:b w:val="0"/>
          <w:bCs w:val="0"/>
          <w:sz w:val="22"/>
          <w:szCs w:val="22"/>
        </w:rPr>
        <w:t xml:space="preserve">VII.3. </w:t>
      </w:r>
      <w:r w:rsidR="00A448F2" w:rsidRPr="00C71FA1">
        <w:rPr>
          <w:rFonts w:ascii="Arial" w:hAnsi="Arial" w:cs="Arial"/>
          <w:b w:val="0"/>
          <w:bCs w:val="0"/>
          <w:sz w:val="22"/>
          <w:szCs w:val="22"/>
        </w:rPr>
        <w:t xml:space="preserve">Wskazanie w jaki sposób w kryteriach wyboru </w:t>
      </w:r>
      <w:r w:rsidR="004A0067" w:rsidRPr="00C71FA1">
        <w:rPr>
          <w:rFonts w:ascii="Arial" w:hAnsi="Arial" w:cs="Arial"/>
          <w:b w:val="0"/>
          <w:bCs w:val="0"/>
          <w:sz w:val="22"/>
          <w:szCs w:val="22"/>
        </w:rPr>
        <w:t xml:space="preserve">operacji/projektu </w:t>
      </w:r>
      <w:r w:rsidR="00A448F2" w:rsidRPr="00C71FA1">
        <w:rPr>
          <w:rFonts w:ascii="Arial" w:hAnsi="Arial" w:cs="Arial"/>
          <w:b w:val="0"/>
          <w:bCs w:val="0"/>
          <w:sz w:val="22"/>
          <w:szCs w:val="22"/>
        </w:rPr>
        <w:t>zostanie uwzględni</w:t>
      </w:r>
      <w:r w:rsidR="004A0067" w:rsidRPr="00C71FA1">
        <w:rPr>
          <w:rFonts w:ascii="Arial" w:hAnsi="Arial" w:cs="Arial"/>
          <w:b w:val="0"/>
          <w:bCs w:val="0"/>
          <w:sz w:val="22"/>
          <w:szCs w:val="22"/>
        </w:rPr>
        <w:t>ona innowacyjność</w:t>
      </w:r>
      <w:r w:rsidR="00A448F2" w:rsidRPr="00C71FA1">
        <w:rPr>
          <w:rFonts w:ascii="Arial" w:hAnsi="Arial" w:cs="Arial"/>
          <w:b w:val="0"/>
          <w:bCs w:val="0"/>
          <w:sz w:val="22"/>
          <w:szCs w:val="22"/>
        </w:rPr>
        <w:t xml:space="preserve"> oraz przedstawienie ich definicji i zasad oceny, a także lub operacji realizowanych w partnerstwie na obszarze LSR, o ile zostały prz</w:t>
      </w:r>
      <w:r w:rsidRPr="00C71FA1">
        <w:rPr>
          <w:rFonts w:ascii="Arial" w:hAnsi="Arial" w:cs="Arial"/>
          <w:b w:val="0"/>
          <w:bCs w:val="0"/>
          <w:sz w:val="22"/>
          <w:szCs w:val="22"/>
        </w:rPr>
        <w:t>ewidziane w LSR</w:t>
      </w:r>
      <w:bookmarkEnd w:id="39"/>
    </w:p>
    <w:p w14:paraId="134E5676" w14:textId="449ADFF1" w:rsidR="009F521F" w:rsidRPr="00C71FA1" w:rsidRDefault="0063128F" w:rsidP="00C71FA1">
      <w:pPr>
        <w:spacing w:after="0"/>
        <w:ind w:firstLine="709"/>
        <w:rPr>
          <w:rFonts w:ascii="Arial" w:hAnsi="Arial" w:cs="Arial"/>
        </w:rPr>
      </w:pPr>
      <w:r w:rsidRPr="00C71FA1">
        <w:rPr>
          <w:rFonts w:ascii="Arial" w:eastAsia="Calibri" w:hAnsi="Arial" w:cs="Arial"/>
        </w:rPr>
        <w:t xml:space="preserve">Podczas prac konsultacyjnych dotyczących opracowania LSR na lata 2021 – 2027 jak i w latach wcześniejszych dużo uwagi w naszym LGD poświęcaliśmy potrzebie </w:t>
      </w:r>
      <w:r w:rsidR="004A29BE" w:rsidRPr="00C71FA1">
        <w:rPr>
          <w:rFonts w:ascii="Arial" w:eastAsia="Calibri" w:hAnsi="Arial" w:cs="Arial"/>
        </w:rPr>
        <w:t>stosowania rozwiązań innowacyjnych</w:t>
      </w:r>
      <w:r w:rsidRPr="00C71FA1">
        <w:rPr>
          <w:rFonts w:ascii="Arial" w:eastAsia="Calibri" w:hAnsi="Arial" w:cs="Arial"/>
        </w:rPr>
        <w:t xml:space="preserve"> w naszych działaniach i poddawanych wybo</w:t>
      </w:r>
      <w:r w:rsidR="004A29BE" w:rsidRPr="00C71FA1">
        <w:rPr>
          <w:rFonts w:ascii="Arial" w:eastAsia="Calibri" w:hAnsi="Arial" w:cs="Arial"/>
        </w:rPr>
        <w:t>r</w:t>
      </w:r>
      <w:r w:rsidR="00BD27EF" w:rsidRPr="00C71FA1">
        <w:rPr>
          <w:rFonts w:ascii="Arial" w:eastAsia="Calibri" w:hAnsi="Arial" w:cs="Arial"/>
        </w:rPr>
        <w:t>owi i ocenie operacji</w:t>
      </w:r>
      <w:r w:rsidRPr="00C71FA1">
        <w:rPr>
          <w:rFonts w:ascii="Arial" w:eastAsia="Calibri" w:hAnsi="Arial" w:cs="Arial"/>
        </w:rPr>
        <w:t>. Mamy pełną świadomość po kilku latach proced</w:t>
      </w:r>
      <w:r w:rsidR="00BD27EF" w:rsidRPr="00C71FA1">
        <w:rPr>
          <w:rFonts w:ascii="Arial" w:eastAsia="Calibri" w:hAnsi="Arial" w:cs="Arial"/>
        </w:rPr>
        <w:t>owania wyboru operacji/projektów</w:t>
      </w:r>
      <w:r w:rsidRPr="00C71FA1">
        <w:rPr>
          <w:rFonts w:ascii="Arial" w:eastAsia="Calibri" w:hAnsi="Arial" w:cs="Arial"/>
        </w:rPr>
        <w:t xml:space="preserve"> z kryterium innowacyjnym, że nie jest to łatwe zagadnienie oceniane metodą </w:t>
      </w:r>
      <w:r w:rsidR="004A29BE" w:rsidRPr="00C71FA1">
        <w:rPr>
          <w:rFonts w:ascii="Arial" w:eastAsia="Calibri" w:hAnsi="Arial" w:cs="Arial"/>
        </w:rPr>
        <w:t>„</w:t>
      </w:r>
      <w:r w:rsidRPr="00C71FA1">
        <w:rPr>
          <w:rFonts w:ascii="Arial" w:eastAsia="Calibri" w:hAnsi="Arial" w:cs="Arial"/>
        </w:rPr>
        <w:t>zero jedynkową</w:t>
      </w:r>
      <w:r w:rsidR="004A29BE" w:rsidRPr="00C71FA1">
        <w:rPr>
          <w:rFonts w:ascii="Arial" w:eastAsia="Calibri" w:hAnsi="Arial" w:cs="Arial"/>
        </w:rPr>
        <w:t>”</w:t>
      </w:r>
      <w:r w:rsidRPr="00C71FA1">
        <w:rPr>
          <w:rFonts w:ascii="Arial" w:eastAsia="Calibri" w:hAnsi="Arial" w:cs="Arial"/>
        </w:rPr>
        <w:t>, jednakże jest to działa</w:t>
      </w:r>
      <w:r w:rsidR="004A29BE" w:rsidRPr="00C71FA1">
        <w:rPr>
          <w:rFonts w:ascii="Arial" w:eastAsia="Calibri" w:hAnsi="Arial" w:cs="Arial"/>
        </w:rPr>
        <w:t>nie konieczne w celu zwiększenia</w:t>
      </w:r>
      <w:r w:rsidRPr="00C71FA1">
        <w:rPr>
          <w:rFonts w:ascii="Arial" w:eastAsia="Calibri" w:hAnsi="Arial" w:cs="Arial"/>
        </w:rPr>
        <w:t xml:space="preserve"> naszej oferty będącej konkurencyjną do oferty przedkładanej przez</w:t>
      </w:r>
      <w:r w:rsidR="004A29BE" w:rsidRPr="00C71FA1">
        <w:rPr>
          <w:rFonts w:ascii="Arial" w:eastAsia="Calibri" w:hAnsi="Arial" w:cs="Arial"/>
        </w:rPr>
        <w:t xml:space="preserve"> mieszkańców sąsiednich</w:t>
      </w:r>
      <w:r w:rsidRPr="00C71FA1">
        <w:rPr>
          <w:rFonts w:ascii="Arial" w:eastAsia="Calibri" w:hAnsi="Arial" w:cs="Arial"/>
        </w:rPr>
        <w:t xml:space="preserve"> obsz</w:t>
      </w:r>
      <w:r w:rsidR="004A29BE" w:rsidRPr="00C71FA1">
        <w:rPr>
          <w:rFonts w:ascii="Arial" w:eastAsia="Calibri" w:hAnsi="Arial" w:cs="Arial"/>
        </w:rPr>
        <w:t>arów</w:t>
      </w:r>
      <w:r w:rsidRPr="00C71FA1">
        <w:rPr>
          <w:rFonts w:ascii="Arial" w:eastAsia="Calibri" w:hAnsi="Arial" w:cs="Arial"/>
        </w:rPr>
        <w:t>. Dlatego też w lokalnych kry</w:t>
      </w:r>
      <w:r w:rsidR="00BD27EF" w:rsidRPr="00C71FA1">
        <w:rPr>
          <w:rFonts w:ascii="Arial" w:eastAsia="Calibri" w:hAnsi="Arial" w:cs="Arial"/>
        </w:rPr>
        <w:t>teriach wyboru operacji</w:t>
      </w:r>
      <w:r w:rsidRPr="00C71FA1">
        <w:rPr>
          <w:rFonts w:ascii="Arial" w:eastAsia="Calibri" w:hAnsi="Arial" w:cs="Arial"/>
        </w:rPr>
        <w:t xml:space="preserve"> </w:t>
      </w:r>
      <w:r w:rsidR="00EC2A57" w:rsidRPr="00C71FA1">
        <w:rPr>
          <w:rFonts w:ascii="Arial" w:eastAsia="Calibri" w:hAnsi="Arial" w:cs="Arial"/>
        </w:rPr>
        <w:t xml:space="preserve">z wykorzystaniem środków finansowych z PS WPR </w:t>
      </w:r>
      <w:r w:rsidRPr="00C71FA1">
        <w:rPr>
          <w:rFonts w:ascii="Arial" w:eastAsia="Calibri" w:hAnsi="Arial" w:cs="Arial"/>
        </w:rPr>
        <w:t>jednym z kryteriów wyboru bę</w:t>
      </w:r>
      <w:r w:rsidR="009F521F" w:rsidRPr="00C71FA1">
        <w:rPr>
          <w:rFonts w:ascii="Arial" w:eastAsia="Calibri" w:hAnsi="Arial" w:cs="Arial"/>
        </w:rPr>
        <w:t xml:space="preserve">dzie kryterium dotyczące innowacyjności, któremu przyporządkujemy odpowiednia ilość punktów. Członkowie Rady będą dokonywali </w:t>
      </w:r>
      <w:r w:rsidR="004A29BE" w:rsidRPr="00C71FA1">
        <w:rPr>
          <w:rFonts w:ascii="Arial" w:eastAsia="Calibri" w:hAnsi="Arial" w:cs="Arial"/>
        </w:rPr>
        <w:t>oceny, a</w:t>
      </w:r>
      <w:r w:rsidR="009F521F" w:rsidRPr="00C71FA1">
        <w:rPr>
          <w:rFonts w:ascii="Arial" w:eastAsia="Calibri" w:hAnsi="Arial" w:cs="Arial"/>
        </w:rPr>
        <w:t xml:space="preserve">  uzasadnienie</w:t>
      </w:r>
      <w:r w:rsidR="00AA3007" w:rsidRPr="00C71FA1">
        <w:rPr>
          <w:rFonts w:ascii="Arial" w:eastAsia="Calibri" w:hAnsi="Arial" w:cs="Arial"/>
        </w:rPr>
        <w:t xml:space="preserve"> pojęcia innowacyjność</w:t>
      </w:r>
      <w:r w:rsidR="0072209B" w:rsidRPr="00C71FA1">
        <w:rPr>
          <w:rFonts w:ascii="Arial" w:eastAsia="Calibri" w:hAnsi="Arial" w:cs="Arial"/>
        </w:rPr>
        <w:t xml:space="preserve"> będzie następująca</w:t>
      </w:r>
      <w:r w:rsidR="009F521F" w:rsidRPr="00C71FA1">
        <w:rPr>
          <w:rFonts w:ascii="Arial" w:eastAsia="Calibri" w:hAnsi="Arial" w:cs="Arial"/>
        </w:rPr>
        <w:t>; „</w:t>
      </w:r>
      <w:r w:rsidR="00FF336B" w:rsidRPr="00C71FA1">
        <w:rPr>
          <w:rFonts w:ascii="Arial" w:eastAsia="Calibri" w:hAnsi="Arial" w:cs="Arial"/>
        </w:rPr>
        <w:t xml:space="preserve">Przez innowacyjność rozumie się zmianę mającą na celu </w:t>
      </w:r>
      <w:r w:rsidR="00FF336B" w:rsidRPr="00C71FA1">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istniejących lokalnych zasobów przyrodniczych, </w:t>
      </w:r>
      <w:r w:rsidR="004A0067" w:rsidRPr="00C71FA1">
        <w:rPr>
          <w:rFonts w:ascii="Arial" w:hAnsi="Arial" w:cs="Arial"/>
        </w:rPr>
        <w:t>historycznych, kulturowych czy</w:t>
      </w:r>
      <w:r w:rsidR="004A29BE" w:rsidRPr="00C71FA1">
        <w:rPr>
          <w:rFonts w:ascii="Arial" w:hAnsi="Arial" w:cs="Arial"/>
        </w:rPr>
        <w:t xml:space="preserve"> społecznych, gdzie</w:t>
      </w:r>
      <w:r w:rsidR="00FF336B" w:rsidRPr="00C71FA1">
        <w:rPr>
          <w:rFonts w:ascii="Arial" w:hAnsi="Arial" w:cs="Arial"/>
        </w:rPr>
        <w:t xml:space="preserve"> </w:t>
      </w:r>
      <w:r w:rsidR="004A0067" w:rsidRPr="00C71FA1">
        <w:rPr>
          <w:rFonts w:ascii="Arial" w:hAnsi="Arial" w:cs="Arial"/>
        </w:rPr>
        <w:t>efekty będą: kreatywne – powstałe w wyniku autorskiego pomysłu, dotyczą</w:t>
      </w:r>
      <w:r w:rsidR="009C5FB4" w:rsidRPr="00C71FA1">
        <w:rPr>
          <w:rFonts w:ascii="Arial" w:hAnsi="Arial" w:cs="Arial"/>
        </w:rPr>
        <w:t>cego</w:t>
      </w:r>
      <w:r w:rsidR="004A0067" w:rsidRPr="00C71FA1">
        <w:rPr>
          <w:rFonts w:ascii="Arial" w:hAnsi="Arial" w:cs="Arial"/>
        </w:rPr>
        <w:t xml:space="preserve"> nowyc</w:t>
      </w:r>
      <w:r w:rsidR="009C5FB4" w:rsidRPr="00C71FA1">
        <w:rPr>
          <w:rFonts w:ascii="Arial" w:hAnsi="Arial" w:cs="Arial"/>
        </w:rPr>
        <w:t>h produktów, usług, procesów czy organizacji lub</w:t>
      </w:r>
      <w:r w:rsidR="004A0067" w:rsidRPr="00C71FA1">
        <w:rPr>
          <w:rFonts w:ascii="Arial" w:hAnsi="Arial" w:cs="Arial"/>
        </w:rPr>
        <w:t xml:space="preserve"> imitujące – wzorowane na wcześniej powstałych pro</w:t>
      </w:r>
      <w:r w:rsidR="009C5FB4" w:rsidRPr="00C71FA1">
        <w:rPr>
          <w:rFonts w:ascii="Arial" w:hAnsi="Arial" w:cs="Arial"/>
        </w:rPr>
        <w:t>duktach, usługach, procesach czy</w:t>
      </w:r>
      <w:r w:rsidR="004A0067" w:rsidRPr="00C71FA1">
        <w:rPr>
          <w:rFonts w:ascii="Arial" w:hAnsi="Arial" w:cs="Arial"/>
        </w:rPr>
        <w:t xml:space="preserve"> organizacji i dotyczą nowego sposobu</w:t>
      </w:r>
      <w:r w:rsidR="009C5FB4" w:rsidRPr="00C71FA1">
        <w:rPr>
          <w:rFonts w:ascii="Arial" w:hAnsi="Arial" w:cs="Arial"/>
        </w:rPr>
        <w:t xml:space="preserve"> wykorzystania ewentualnie</w:t>
      </w:r>
      <w:r w:rsidR="004A0067" w:rsidRPr="00C71FA1">
        <w:rPr>
          <w:rFonts w:ascii="Arial" w:hAnsi="Arial" w:cs="Arial"/>
        </w:rPr>
        <w:t xml:space="preserve"> mobilizowania istniejących lokalnych zasobów przyrodniczych, historycznych, kulturowych czy społec</w:t>
      </w:r>
      <w:r w:rsidRPr="00C71FA1">
        <w:rPr>
          <w:rFonts w:ascii="Arial" w:hAnsi="Arial" w:cs="Arial"/>
        </w:rPr>
        <w:t>znych. Na pewno nie mogą mieć cech pozornych charakteryzujących się drobnymi zmianami oferującymi rzekome nowości</w:t>
      </w:r>
      <w:r w:rsidR="009F521F" w:rsidRPr="00C71FA1">
        <w:rPr>
          <w:rFonts w:ascii="Arial" w:hAnsi="Arial" w:cs="Arial"/>
        </w:rPr>
        <w:t>”</w:t>
      </w:r>
      <w:r w:rsidRPr="00C71FA1">
        <w:rPr>
          <w:rFonts w:ascii="Arial" w:hAnsi="Arial" w:cs="Arial"/>
        </w:rPr>
        <w:t>.</w:t>
      </w:r>
    </w:p>
    <w:p w14:paraId="2216AB81" w14:textId="0AF74CE7" w:rsidR="009C5FB4" w:rsidRPr="00C71FA1" w:rsidRDefault="009F521F" w:rsidP="00C71FA1">
      <w:pPr>
        <w:spacing w:after="0"/>
        <w:rPr>
          <w:rFonts w:ascii="Arial" w:hAnsi="Arial" w:cs="Arial"/>
          <w:lang w:eastAsia="pl-PL"/>
        </w:rPr>
      </w:pPr>
      <w:r w:rsidRPr="00C71FA1">
        <w:rPr>
          <w:rFonts w:ascii="Arial" w:hAnsi="Arial" w:cs="Arial"/>
          <w:lang w:eastAsia="pl-PL"/>
        </w:rPr>
        <w:t xml:space="preserve">Wnioskodawca we wniosku oraz załączniku </w:t>
      </w:r>
      <w:r w:rsidR="0005118A" w:rsidRPr="00C71FA1">
        <w:rPr>
          <w:rFonts w:ascii="Arial" w:hAnsi="Arial" w:cs="Arial"/>
          <w:lang w:eastAsia="pl-PL"/>
        </w:rPr>
        <w:t xml:space="preserve">( druk sporządzony przez LGD ) </w:t>
      </w:r>
      <w:r w:rsidRPr="00C71FA1">
        <w:rPr>
          <w:rFonts w:ascii="Arial" w:hAnsi="Arial" w:cs="Arial"/>
          <w:lang w:eastAsia="pl-PL"/>
        </w:rPr>
        <w:t xml:space="preserve">do wniosku ( </w:t>
      </w:r>
      <w:r w:rsidR="009C5FB4" w:rsidRPr="00C71FA1">
        <w:rPr>
          <w:rFonts w:ascii="Arial" w:hAnsi="Arial" w:cs="Arial"/>
          <w:lang w:eastAsia="pl-PL"/>
        </w:rPr>
        <w:t>w przypadku ubiegania się o weryfikację tego kryterium i punkty</w:t>
      </w:r>
      <w:r w:rsidRPr="00C71FA1">
        <w:rPr>
          <w:rFonts w:ascii="Arial" w:hAnsi="Arial" w:cs="Arial"/>
          <w:lang w:eastAsia="pl-PL"/>
        </w:rPr>
        <w:t xml:space="preserve"> za to kryterium </w:t>
      </w:r>
      <w:r w:rsidR="001D48F2" w:rsidRPr="00C71FA1">
        <w:rPr>
          <w:rFonts w:ascii="Arial" w:hAnsi="Arial" w:cs="Arial"/>
          <w:lang w:eastAsia="pl-PL"/>
        </w:rPr>
        <w:t>) będzie zobowiązany przedstawić</w:t>
      </w:r>
      <w:r w:rsidRPr="00C71FA1">
        <w:rPr>
          <w:rFonts w:ascii="Arial" w:hAnsi="Arial" w:cs="Arial"/>
          <w:lang w:eastAsia="pl-PL"/>
        </w:rPr>
        <w:t xml:space="preserve"> zastosowanie </w:t>
      </w:r>
      <w:r w:rsidR="0005118A" w:rsidRPr="00C71FA1">
        <w:rPr>
          <w:rFonts w:ascii="Arial" w:hAnsi="Arial" w:cs="Arial"/>
          <w:lang w:eastAsia="pl-PL"/>
        </w:rPr>
        <w:t>innowacyjnego elementu.</w:t>
      </w:r>
      <w:r w:rsidR="009C5FB4" w:rsidRPr="00C71FA1">
        <w:rPr>
          <w:rFonts w:ascii="Arial" w:hAnsi="Arial" w:cs="Arial"/>
          <w:lang w:eastAsia="pl-PL"/>
        </w:rPr>
        <w:t xml:space="preserve"> </w:t>
      </w:r>
    </w:p>
    <w:p w14:paraId="68D199F8" w14:textId="0B2DB346" w:rsidR="009F521F" w:rsidRPr="00C71FA1" w:rsidRDefault="009C5FB4" w:rsidP="00C71FA1">
      <w:pPr>
        <w:spacing w:after="0"/>
        <w:rPr>
          <w:rFonts w:ascii="Arial" w:hAnsi="Arial" w:cs="Arial"/>
          <w:lang w:eastAsia="pl-PL"/>
        </w:rPr>
      </w:pPr>
      <w:r w:rsidRPr="00C71FA1">
        <w:rPr>
          <w:rFonts w:ascii="Arial" w:hAnsi="Arial" w:cs="Arial"/>
          <w:lang w:eastAsia="pl-PL"/>
        </w:rPr>
        <w:t>Omawiane kryterium oceniane będzie na podstawie subiektywnej opinii członka Rady</w:t>
      </w:r>
      <w:r w:rsidR="00C56143" w:rsidRPr="00C71FA1">
        <w:rPr>
          <w:rFonts w:ascii="Arial" w:hAnsi="Arial" w:cs="Arial"/>
          <w:lang w:eastAsia="pl-PL"/>
        </w:rPr>
        <w:t>.</w:t>
      </w:r>
    </w:p>
    <w:p w14:paraId="78D102B1" w14:textId="2994BF0E" w:rsidR="00A448F2" w:rsidRPr="00C71FA1" w:rsidRDefault="0005118A" w:rsidP="00C71FA1">
      <w:pPr>
        <w:spacing w:after="0"/>
        <w:ind w:firstLine="709"/>
        <w:rPr>
          <w:rFonts w:ascii="Arial" w:hAnsi="Arial" w:cs="Arial"/>
        </w:rPr>
      </w:pPr>
      <w:r w:rsidRPr="00C71FA1">
        <w:rPr>
          <w:rFonts w:ascii="Arial" w:hAnsi="Arial" w:cs="Arial"/>
          <w:lang w:eastAsia="pl-PL"/>
        </w:rPr>
        <w:t>Jednym z cech charakteryzujących nasze LGD</w:t>
      </w:r>
      <w:r w:rsidR="00905D64" w:rsidRPr="00C71FA1">
        <w:rPr>
          <w:rFonts w:ascii="Arial" w:hAnsi="Arial" w:cs="Arial"/>
          <w:lang w:eastAsia="pl-PL"/>
        </w:rPr>
        <w:t xml:space="preserve"> jest wzmacnia</w:t>
      </w:r>
      <w:r w:rsidR="0096783E" w:rsidRPr="00C71FA1">
        <w:rPr>
          <w:rFonts w:ascii="Arial" w:hAnsi="Arial" w:cs="Arial"/>
          <w:lang w:eastAsia="pl-PL"/>
        </w:rPr>
        <w:t>nie budowy</w:t>
      </w:r>
      <w:r w:rsidRPr="00C71FA1">
        <w:rPr>
          <w:rFonts w:ascii="Arial" w:hAnsi="Arial" w:cs="Arial"/>
          <w:lang w:eastAsia="pl-PL"/>
        </w:rPr>
        <w:t xml:space="preserve"> społeczeństwa </w:t>
      </w:r>
      <w:r w:rsidR="0096783E" w:rsidRPr="00C71FA1">
        <w:rPr>
          <w:rFonts w:ascii="Arial" w:hAnsi="Arial" w:cs="Arial"/>
          <w:lang w:eastAsia="pl-PL"/>
        </w:rPr>
        <w:t>obywatelskiego opartego między innymi na partnerskiej współpracy podczas realizacji wielu projektów i operacji.</w:t>
      </w:r>
      <w:r w:rsidR="001D5481" w:rsidRPr="00C71FA1">
        <w:rPr>
          <w:rFonts w:ascii="Arial" w:hAnsi="Arial" w:cs="Arial"/>
          <w:lang w:eastAsia="pl-PL"/>
        </w:rPr>
        <w:t xml:space="preserve"> Dlatego też w lokalnych kryteriach wyboru </w:t>
      </w:r>
      <w:r w:rsidR="008740AB" w:rsidRPr="00C71FA1">
        <w:rPr>
          <w:rFonts w:ascii="Arial" w:hAnsi="Arial" w:cs="Arial"/>
          <w:lang w:eastAsia="pl-PL"/>
        </w:rPr>
        <w:t xml:space="preserve">( wzorem lat ubiegłych )   </w:t>
      </w:r>
      <w:r w:rsidR="001D5481" w:rsidRPr="00C71FA1">
        <w:rPr>
          <w:rFonts w:ascii="Arial" w:hAnsi="Arial" w:cs="Arial"/>
          <w:lang w:eastAsia="pl-PL"/>
        </w:rPr>
        <w:t>dotyczą</w:t>
      </w:r>
      <w:r w:rsidR="008740AB" w:rsidRPr="00C71FA1">
        <w:rPr>
          <w:rFonts w:ascii="Arial" w:hAnsi="Arial" w:cs="Arial"/>
          <w:lang w:eastAsia="pl-PL"/>
        </w:rPr>
        <w:t>cych wyboru operacji w ramach przedsięwzięcia</w:t>
      </w:r>
      <w:r w:rsidR="001D5481" w:rsidRPr="00C71FA1">
        <w:rPr>
          <w:rFonts w:ascii="Arial" w:hAnsi="Arial" w:cs="Arial"/>
          <w:lang w:eastAsia="pl-PL"/>
        </w:rPr>
        <w:t xml:space="preserve">: </w:t>
      </w:r>
      <w:r w:rsidR="001D5481" w:rsidRPr="00C71FA1">
        <w:rPr>
          <w:rFonts w:ascii="Arial" w:hAnsi="Arial" w:cs="Arial"/>
        </w:rPr>
        <w:t>Rozwój infrastruktury turystyc</w:t>
      </w:r>
      <w:r w:rsidR="00773E8D" w:rsidRPr="00C71FA1">
        <w:rPr>
          <w:rFonts w:ascii="Arial" w:hAnsi="Arial" w:cs="Arial"/>
        </w:rPr>
        <w:t>znej i rekreacyjnej</w:t>
      </w:r>
      <w:r w:rsidR="001D5481" w:rsidRPr="00C71FA1">
        <w:rPr>
          <w:rFonts w:ascii="Arial" w:hAnsi="Arial" w:cs="Arial"/>
        </w:rPr>
        <w:t xml:space="preserve"> będzie kryterium punktowe: „Powiązanie z lokalnymi inicjatywami”, to znaczy, </w:t>
      </w:r>
      <w:r w:rsidR="00905D64" w:rsidRPr="00C71FA1">
        <w:rPr>
          <w:rFonts w:ascii="Arial" w:hAnsi="Arial" w:cs="Arial"/>
        </w:rPr>
        <w:t>czy wskazana inwestycja jest konsekwencją</w:t>
      </w:r>
      <w:r w:rsidR="001D5481" w:rsidRPr="00C71FA1">
        <w:rPr>
          <w:rFonts w:ascii="Arial" w:hAnsi="Arial" w:cs="Arial"/>
        </w:rPr>
        <w:t xml:space="preserve"> potrzeby wynikającej z inicjatywy lokalnej wyrażonej przez przedstawicieli lokalnej społeczności w formie zinstytucjonalizowanej – </w:t>
      </w:r>
      <w:r w:rsidR="00905D64" w:rsidRPr="00C71FA1">
        <w:rPr>
          <w:rFonts w:ascii="Arial" w:hAnsi="Arial" w:cs="Arial"/>
        </w:rPr>
        <w:t xml:space="preserve">np. </w:t>
      </w:r>
      <w:r w:rsidR="001D5481" w:rsidRPr="00C71FA1">
        <w:rPr>
          <w:rFonts w:ascii="Arial" w:hAnsi="Arial" w:cs="Arial"/>
        </w:rPr>
        <w:t>um</w:t>
      </w:r>
      <w:r w:rsidR="00905D64" w:rsidRPr="00C71FA1">
        <w:rPr>
          <w:rFonts w:ascii="Arial" w:hAnsi="Arial" w:cs="Arial"/>
        </w:rPr>
        <w:t>owy</w:t>
      </w:r>
      <w:r w:rsidR="001D5481" w:rsidRPr="00C71FA1">
        <w:rPr>
          <w:rFonts w:ascii="Arial" w:hAnsi="Arial" w:cs="Arial"/>
        </w:rPr>
        <w:t>. Taka forma współpracy jest zobowiązaniem obu partnerów i wpłynie na efektywność</w:t>
      </w:r>
      <w:r w:rsidR="00905D64" w:rsidRPr="00C71FA1">
        <w:rPr>
          <w:rFonts w:ascii="Arial" w:hAnsi="Arial" w:cs="Arial"/>
        </w:rPr>
        <w:t>, atrakcyjność</w:t>
      </w:r>
      <w:r w:rsidR="001D5481" w:rsidRPr="00C71FA1">
        <w:rPr>
          <w:rFonts w:ascii="Arial" w:hAnsi="Arial" w:cs="Arial"/>
        </w:rPr>
        <w:t xml:space="preserve"> zrealizowanej in</w:t>
      </w:r>
      <w:r w:rsidR="00C1110F" w:rsidRPr="00C71FA1">
        <w:rPr>
          <w:rFonts w:ascii="Arial" w:hAnsi="Arial" w:cs="Arial"/>
        </w:rPr>
        <w:t>westycji i podniesienie znaczenia</w:t>
      </w:r>
      <w:r w:rsidR="001D5481" w:rsidRPr="00C71FA1">
        <w:rPr>
          <w:rFonts w:ascii="Arial" w:hAnsi="Arial" w:cs="Arial"/>
        </w:rPr>
        <w:t xml:space="preserve"> społeczności </w:t>
      </w:r>
      <w:r w:rsidR="001D5481" w:rsidRPr="00C71FA1">
        <w:rPr>
          <w:rFonts w:ascii="Arial" w:hAnsi="Arial" w:cs="Arial"/>
        </w:rPr>
        <w:lastRenderedPageBreak/>
        <w:t xml:space="preserve">lokalnej. W przypadku realizacji projektów z przedsięwzięć: </w:t>
      </w:r>
      <w:r w:rsidR="00773E8D" w:rsidRPr="00C71FA1">
        <w:rPr>
          <w:rFonts w:ascii="Arial" w:hAnsi="Arial" w:cs="Arial"/>
        </w:rPr>
        <w:t>Strefy aktywności młodych osób</w:t>
      </w:r>
      <w:r w:rsidR="001D5481" w:rsidRPr="00C71FA1">
        <w:rPr>
          <w:rFonts w:ascii="Arial" w:hAnsi="Arial" w:cs="Arial"/>
        </w:rPr>
        <w:t xml:space="preserve">; </w:t>
      </w:r>
      <w:r w:rsidR="009842DD" w:rsidRPr="00C71FA1">
        <w:rPr>
          <w:rFonts w:ascii="Arial" w:hAnsi="Arial" w:cs="Arial"/>
        </w:rPr>
        <w:t>Zespoły osób aktywnych</w:t>
      </w:r>
      <w:r w:rsidR="00412A17" w:rsidRPr="00C71FA1">
        <w:rPr>
          <w:rFonts w:ascii="Arial" w:hAnsi="Arial" w:cs="Arial"/>
        </w:rPr>
        <w:t>,</w:t>
      </w:r>
      <w:r w:rsidR="0041329C" w:rsidRPr="00C71FA1">
        <w:rPr>
          <w:rFonts w:ascii="Arial" w:hAnsi="Arial" w:cs="Arial"/>
        </w:rPr>
        <w:t xml:space="preserve"> jednym z punktowanych lokalnych k</w:t>
      </w:r>
      <w:r w:rsidR="00FA6710" w:rsidRPr="00C71FA1">
        <w:rPr>
          <w:rFonts w:ascii="Arial" w:hAnsi="Arial" w:cs="Arial"/>
        </w:rPr>
        <w:t>ryteriów będzie: „Czy projekt będzie realizowany</w:t>
      </w:r>
      <w:r w:rsidR="00C1110F" w:rsidRPr="00C71FA1">
        <w:rPr>
          <w:rFonts w:ascii="Arial" w:hAnsi="Arial" w:cs="Arial"/>
        </w:rPr>
        <w:t xml:space="preserve"> w partnerstwie</w:t>
      </w:r>
      <w:r w:rsidR="0041329C" w:rsidRPr="00C71FA1">
        <w:rPr>
          <w:rFonts w:ascii="Arial" w:hAnsi="Arial" w:cs="Arial"/>
        </w:rPr>
        <w:t xml:space="preserve"> z organizacją pozarządową mającą siedzibę na obszarze LSR”. </w:t>
      </w:r>
      <w:r w:rsidR="00FA6710" w:rsidRPr="00C71FA1">
        <w:rPr>
          <w:rFonts w:ascii="Arial" w:hAnsi="Arial" w:cs="Arial"/>
        </w:rPr>
        <w:t xml:space="preserve">Według </w:t>
      </w:r>
      <w:r w:rsidR="00132A82" w:rsidRPr="00C71FA1">
        <w:rPr>
          <w:rFonts w:ascii="Arial" w:hAnsi="Arial" w:cs="Arial"/>
        </w:rPr>
        <w:t xml:space="preserve">wypowiedzi </w:t>
      </w:r>
      <w:r w:rsidR="00FA6710" w:rsidRPr="00C71FA1">
        <w:rPr>
          <w:rFonts w:ascii="Arial" w:hAnsi="Arial" w:cs="Arial"/>
        </w:rPr>
        <w:t>n</w:t>
      </w:r>
      <w:r w:rsidR="00132A82" w:rsidRPr="00C71FA1">
        <w:rPr>
          <w:rFonts w:ascii="Arial" w:hAnsi="Arial" w:cs="Arial"/>
        </w:rPr>
        <w:t>aszych uczestników konsultacji taka realizacja projektu ma szanse być</w:t>
      </w:r>
      <w:r w:rsidR="00905D64" w:rsidRPr="00C71FA1">
        <w:rPr>
          <w:rFonts w:ascii="Arial" w:hAnsi="Arial" w:cs="Arial"/>
        </w:rPr>
        <w:t>:</w:t>
      </w:r>
      <w:r w:rsidR="00132A82" w:rsidRPr="00C71FA1">
        <w:rPr>
          <w:rFonts w:ascii="Arial" w:hAnsi="Arial" w:cs="Arial"/>
        </w:rPr>
        <w:t xml:space="preserve"> bardzi</w:t>
      </w:r>
      <w:r w:rsidR="00905D64" w:rsidRPr="00C71FA1">
        <w:rPr>
          <w:rFonts w:ascii="Arial" w:hAnsi="Arial" w:cs="Arial"/>
        </w:rPr>
        <w:t xml:space="preserve">ej atrakcyjna dla uczestników, </w:t>
      </w:r>
      <w:r w:rsidR="00132A82" w:rsidRPr="00C71FA1">
        <w:rPr>
          <w:rFonts w:ascii="Arial" w:hAnsi="Arial" w:cs="Arial"/>
        </w:rPr>
        <w:t>efektywna dla beneficjenta</w:t>
      </w:r>
      <w:r w:rsidR="008740AB" w:rsidRPr="00C71FA1">
        <w:rPr>
          <w:rFonts w:ascii="Arial" w:hAnsi="Arial" w:cs="Arial"/>
        </w:rPr>
        <w:t xml:space="preserve"> i uczestników projektu, poprawi</w:t>
      </w:r>
      <w:r w:rsidR="00132A82" w:rsidRPr="00C71FA1">
        <w:rPr>
          <w:rFonts w:ascii="Arial" w:hAnsi="Arial" w:cs="Arial"/>
        </w:rPr>
        <w:t xml:space="preserve"> stosunki międzyludzkie pomiędzy partnerami projektu i przyczyni się do podjęcia dalszych wspólnych działań z pożytkiem dla społeczności lokalnej.</w:t>
      </w:r>
      <w:r w:rsidR="000702A8" w:rsidRPr="00C71FA1">
        <w:rPr>
          <w:rFonts w:ascii="Arial" w:hAnsi="Arial" w:cs="Arial"/>
        </w:rPr>
        <w:t xml:space="preserve"> Drugim lokalnym kryterium b</w:t>
      </w:r>
      <w:r w:rsidR="008740AB" w:rsidRPr="00C71FA1">
        <w:rPr>
          <w:rFonts w:ascii="Arial" w:hAnsi="Arial" w:cs="Arial"/>
        </w:rPr>
        <w:t>ędzie: wykorzystanie przy podawaniu do konsumpcji</w:t>
      </w:r>
      <w:r w:rsidR="000702A8" w:rsidRPr="00C71FA1">
        <w:rPr>
          <w:rFonts w:ascii="Arial" w:hAnsi="Arial" w:cs="Arial"/>
        </w:rPr>
        <w:t xml:space="preserve"> produktów żywnościowych z produkcji: ekologicznej lub regionalnej lub </w:t>
      </w:r>
      <w:r w:rsidR="0027565E" w:rsidRPr="00C71FA1">
        <w:rPr>
          <w:rFonts w:ascii="Arial" w:hAnsi="Arial" w:cs="Arial"/>
        </w:rPr>
        <w:t xml:space="preserve">wytworzonych </w:t>
      </w:r>
      <w:r w:rsidR="000702A8" w:rsidRPr="00C71FA1">
        <w:rPr>
          <w:rFonts w:ascii="Arial" w:hAnsi="Arial" w:cs="Arial"/>
        </w:rPr>
        <w:t xml:space="preserve">metodami tradycyjnymi. </w:t>
      </w:r>
      <w:r w:rsidR="0027565E" w:rsidRPr="00C71FA1">
        <w:rPr>
          <w:rFonts w:ascii="Arial" w:hAnsi="Arial" w:cs="Arial"/>
        </w:rPr>
        <w:t>Wymienione produkty są naszym potencjałem,</w:t>
      </w:r>
      <w:r w:rsidR="000702A8" w:rsidRPr="00C71FA1">
        <w:rPr>
          <w:rFonts w:ascii="Arial" w:hAnsi="Arial" w:cs="Arial"/>
        </w:rPr>
        <w:t xml:space="preserve"> któ</w:t>
      </w:r>
      <w:r w:rsidR="0027565E" w:rsidRPr="00C71FA1">
        <w:rPr>
          <w:rFonts w:ascii="Arial" w:hAnsi="Arial" w:cs="Arial"/>
        </w:rPr>
        <w:t>ry należy wykorzystywać, promo</w:t>
      </w:r>
      <w:r w:rsidR="000702A8" w:rsidRPr="00C71FA1">
        <w:rPr>
          <w:rFonts w:ascii="Arial" w:hAnsi="Arial" w:cs="Arial"/>
        </w:rPr>
        <w:t>wać</w:t>
      </w:r>
      <w:r w:rsidR="0027565E" w:rsidRPr="00C71FA1">
        <w:rPr>
          <w:rFonts w:ascii="Arial" w:hAnsi="Arial" w:cs="Arial"/>
        </w:rPr>
        <w:t>. Przedstawione powyżej kryteria są dobrowolnymi</w:t>
      </w:r>
      <w:r w:rsidR="00132A82" w:rsidRPr="00C71FA1">
        <w:rPr>
          <w:rFonts w:ascii="Arial" w:hAnsi="Arial" w:cs="Arial"/>
        </w:rPr>
        <w:t>, ale uzyskane punkty zwiększają prawdopodobieństwa wyboru</w:t>
      </w:r>
      <w:r w:rsidR="0027565E" w:rsidRPr="00C71FA1">
        <w:rPr>
          <w:rFonts w:ascii="Arial" w:hAnsi="Arial" w:cs="Arial"/>
        </w:rPr>
        <w:t>, zwiększenia naszego potencjału</w:t>
      </w:r>
      <w:r w:rsidR="00132A82" w:rsidRPr="00C71FA1">
        <w:rPr>
          <w:rFonts w:ascii="Arial" w:hAnsi="Arial" w:cs="Arial"/>
        </w:rPr>
        <w:t xml:space="preserve"> i dlatego </w:t>
      </w:r>
      <w:r w:rsidR="0027565E" w:rsidRPr="00C71FA1">
        <w:rPr>
          <w:rFonts w:ascii="Arial" w:hAnsi="Arial" w:cs="Arial"/>
        </w:rPr>
        <w:t xml:space="preserve">zainteresowany </w:t>
      </w:r>
      <w:r w:rsidR="00132A82" w:rsidRPr="00C71FA1">
        <w:rPr>
          <w:rFonts w:ascii="Arial" w:hAnsi="Arial" w:cs="Arial"/>
        </w:rPr>
        <w:t>Wnioskodawca winien złożyć stosowne oświadczenie opracowane</w:t>
      </w:r>
      <w:r w:rsidR="00DF585C" w:rsidRPr="00C71FA1">
        <w:rPr>
          <w:rFonts w:ascii="Arial" w:hAnsi="Arial" w:cs="Arial"/>
        </w:rPr>
        <w:t xml:space="preserve"> przez LGD wraz z załącznikiem.</w:t>
      </w:r>
      <w:r w:rsidR="009842DD" w:rsidRPr="00C71FA1">
        <w:rPr>
          <w:rFonts w:ascii="Arial" w:hAnsi="Arial" w:cs="Arial"/>
        </w:rPr>
        <w:t xml:space="preserve"> Natomiast w przypadku przedsięwzięcia: „Podejmowanie pozarolniczej działalności gospodarczej” premiować będziemy Wnioskodawców, którzy nie ukończyli 25 roku </w:t>
      </w:r>
      <w:r w:rsidR="00412A17" w:rsidRPr="00C71FA1">
        <w:rPr>
          <w:rFonts w:ascii="Arial" w:hAnsi="Arial" w:cs="Arial"/>
        </w:rPr>
        <w:t>ż</w:t>
      </w:r>
      <w:r w:rsidR="009842DD" w:rsidRPr="00C71FA1">
        <w:rPr>
          <w:rFonts w:ascii="Arial" w:hAnsi="Arial" w:cs="Arial"/>
        </w:rPr>
        <w:t>ycia, gdyż z analizy danych statystycznych otrzymanych z Urz</w:t>
      </w:r>
      <w:r w:rsidR="00412A17" w:rsidRPr="00C71FA1">
        <w:rPr>
          <w:rFonts w:ascii="Arial" w:hAnsi="Arial" w:cs="Arial"/>
        </w:rPr>
        <w:t>ędu</w:t>
      </w:r>
      <w:r w:rsidR="009842DD" w:rsidRPr="00C71FA1">
        <w:rPr>
          <w:rFonts w:ascii="Arial" w:hAnsi="Arial" w:cs="Arial"/>
        </w:rPr>
        <w:t xml:space="preserve"> Marszałkowskiego w Toruniu </w:t>
      </w:r>
      <w:r w:rsidR="00412A17" w:rsidRPr="00C71FA1">
        <w:rPr>
          <w:rFonts w:ascii="Arial" w:hAnsi="Arial" w:cs="Arial"/>
        </w:rPr>
        <w:t xml:space="preserve">wynika, że mamy duży odsetek osób </w:t>
      </w:r>
      <w:r w:rsidR="000D7D8C" w:rsidRPr="00C71FA1">
        <w:rPr>
          <w:rFonts w:ascii="Arial" w:hAnsi="Arial" w:cs="Arial"/>
        </w:rPr>
        <w:t xml:space="preserve">w tej grupie wiekowej </w:t>
      </w:r>
      <w:r w:rsidR="00412A17" w:rsidRPr="00C71FA1">
        <w:rPr>
          <w:rFonts w:ascii="Arial" w:hAnsi="Arial" w:cs="Arial"/>
        </w:rPr>
        <w:t>poszukujących zamieszkania a i pracy poza naszym obszarem.</w:t>
      </w:r>
    </w:p>
    <w:p w14:paraId="778BF811" w14:textId="390A5E7B" w:rsidR="00412A17" w:rsidRPr="00C71FA1" w:rsidRDefault="00412A17" w:rsidP="00C71FA1">
      <w:pPr>
        <w:spacing w:after="0"/>
        <w:ind w:firstLine="709"/>
        <w:rPr>
          <w:rFonts w:ascii="Arial" w:hAnsi="Arial" w:cs="Arial"/>
        </w:rPr>
      </w:pPr>
      <w:r w:rsidRPr="00C71FA1">
        <w:rPr>
          <w:rFonts w:ascii="Arial" w:hAnsi="Arial" w:cs="Arial"/>
        </w:rPr>
        <w:t>W lokalnych kryteriach wyboru dla wszystkich przedsięwzięć będzie kryterium – jedno lub dwa dotyczące oddziaływania operacji/projektu na środowisko.</w:t>
      </w:r>
      <w:r w:rsidR="00E810C3" w:rsidRPr="00C71FA1">
        <w:rPr>
          <w:rFonts w:ascii="Arial" w:hAnsi="Arial" w:cs="Arial"/>
        </w:rPr>
        <w:t xml:space="preserve"> Po tym pojęciem uznajemy całokształt ożywionych i nieożywio</w:t>
      </w:r>
      <w:r w:rsidR="008A032C" w:rsidRPr="00C71FA1">
        <w:rPr>
          <w:rFonts w:ascii="Arial" w:hAnsi="Arial" w:cs="Arial"/>
        </w:rPr>
        <w:t xml:space="preserve">nych składników przyrody, </w:t>
      </w:r>
      <w:r w:rsidR="00C56143" w:rsidRPr="00C71FA1">
        <w:rPr>
          <w:rFonts w:ascii="Arial" w:hAnsi="Arial" w:cs="Arial"/>
        </w:rPr>
        <w:t>ś</w:t>
      </w:r>
      <w:r w:rsidR="008A032C" w:rsidRPr="00C71FA1">
        <w:rPr>
          <w:rFonts w:ascii="Arial" w:hAnsi="Arial" w:cs="Arial"/>
        </w:rPr>
        <w:t>ciśle</w:t>
      </w:r>
      <w:r w:rsidR="00E810C3" w:rsidRPr="00C71FA1">
        <w:rPr>
          <w:rFonts w:ascii="Arial" w:hAnsi="Arial" w:cs="Arial"/>
        </w:rPr>
        <w:t xml:space="preserve"> ze sobą powiązanych, otaczających organizmy żywe ( w tym także nas ludzi ). W jego ramach można wyróżnić m.in. klimat, stosunki wodne, glebę i organizmy żywe. Charakterystyczną cechą środowiska przyrodniczego jest równowaga. Naukowcy wyróżniają również środowisko antropogeniczne, czyli takie, które zostało silnie przekształcone przez człowieka i w którym równowagi nie ma</w:t>
      </w:r>
      <w:r w:rsidR="008A032C" w:rsidRPr="00C71FA1">
        <w:rPr>
          <w:rFonts w:ascii="Arial" w:hAnsi="Arial" w:cs="Arial"/>
        </w:rPr>
        <w:t>. To np. tereny przemysłowe, ale też wsie, gdzie jest dużo betonu, brakuje starych, wysokich drzew biegnących przez środek wsi, wiejskich ogrodów, a dawne łany pól zostały scalone i dziś tworzą jedną wielka monokulturę. Te kryteria wynikają również z zadośćuczynienia odeszłym pokoleniom, które kochały otaczające środowiska naturalne. We od kondycji przyrody zależy ich przetrwanie, więc dbali o nią i traktowali jako swój dom. Warunki pogodowe były przewidywalne, życie toczyło się rytmem czterech pór roku. Dzisiejsza wieś zachowała tylko szczątki dawnego przyrodniczego dziedzictwa, które było czę</w:t>
      </w:r>
      <w:r w:rsidR="006A74DA" w:rsidRPr="00C71FA1">
        <w:rPr>
          <w:rFonts w:ascii="Arial" w:hAnsi="Arial" w:cs="Arial"/>
        </w:rPr>
        <w:t xml:space="preserve">ścią </w:t>
      </w:r>
      <w:r w:rsidR="008A032C" w:rsidRPr="00C71FA1">
        <w:rPr>
          <w:rFonts w:ascii="Arial" w:hAnsi="Arial" w:cs="Arial"/>
        </w:rPr>
        <w:t xml:space="preserve">życia naszych dziadków i babć. </w:t>
      </w:r>
      <w:r w:rsidR="006A74DA" w:rsidRPr="00C71FA1">
        <w:rPr>
          <w:rFonts w:ascii="Arial" w:hAnsi="Arial" w:cs="Arial"/>
        </w:rPr>
        <w:t>I co wielu podkreślało podczas konsultacji jak również dzieci przedstawiały w pracach plastycznych bioróżnorodność to nasz dom. A życie w zrujnowanym domu niesie wiele niebezpieczeństw.</w:t>
      </w:r>
    </w:p>
    <w:p w14:paraId="59DB0E2A" w14:textId="0E98BABA" w:rsidR="0096475F" w:rsidRPr="00C71FA1" w:rsidRDefault="0096475F" w:rsidP="00C71FA1">
      <w:pPr>
        <w:spacing w:after="0"/>
        <w:ind w:firstLine="709"/>
        <w:rPr>
          <w:rFonts w:ascii="Arial" w:hAnsi="Arial" w:cs="Arial"/>
        </w:rPr>
      </w:pPr>
      <w:r w:rsidRPr="00C71FA1">
        <w:rPr>
          <w:rFonts w:ascii="Arial" w:hAnsi="Arial" w:cs="Arial"/>
        </w:rPr>
        <w:t xml:space="preserve">W wielu rozmowach, jak i z doświadczenia po obserwacji wielu gospodarstw świadczących usługi dotyczące pozarolniczych funkcji gospodarstw rolnych w zakresie usług: gospodarstw agroturystycznych lub zagród edukacyjnych lub gospodarstw opiekuńczych można wyciągnąć wniosek, że bardziej efektywne działalności są </w:t>
      </w:r>
      <w:r w:rsidR="003F6DFD" w:rsidRPr="00C71FA1">
        <w:rPr>
          <w:rFonts w:ascii="Arial" w:hAnsi="Arial" w:cs="Arial"/>
        </w:rPr>
        <w:t xml:space="preserve">prowadzone </w:t>
      </w:r>
      <w:r w:rsidRPr="00C71FA1">
        <w:rPr>
          <w:rFonts w:ascii="Arial" w:hAnsi="Arial" w:cs="Arial"/>
        </w:rPr>
        <w:t xml:space="preserve">w przypadku prowadzenia ich przez </w:t>
      </w:r>
      <w:r w:rsidR="003F6DFD" w:rsidRPr="00C71FA1">
        <w:rPr>
          <w:rFonts w:ascii="Arial" w:hAnsi="Arial" w:cs="Arial"/>
        </w:rPr>
        <w:t>młode kobiety</w:t>
      </w:r>
      <w:r w:rsidRPr="00C71FA1">
        <w:rPr>
          <w:rFonts w:ascii="Arial" w:hAnsi="Arial" w:cs="Arial"/>
        </w:rPr>
        <w:t xml:space="preserve">. W związku z tym w lokalnych kryteriach dodatkowe punkty </w:t>
      </w:r>
      <w:r w:rsidR="003F6DFD" w:rsidRPr="00C71FA1">
        <w:rPr>
          <w:rFonts w:ascii="Arial" w:hAnsi="Arial" w:cs="Arial"/>
        </w:rPr>
        <w:t>będzie mogła otrzymać</w:t>
      </w:r>
      <w:r w:rsidRPr="00C71FA1">
        <w:rPr>
          <w:rFonts w:ascii="Arial" w:hAnsi="Arial" w:cs="Arial"/>
        </w:rPr>
        <w:t xml:space="preserve"> kobieta w wieku do ukończenia 35 roku życia jako </w:t>
      </w:r>
      <w:r w:rsidR="003F6DFD" w:rsidRPr="00C71FA1">
        <w:rPr>
          <w:rFonts w:ascii="Arial" w:hAnsi="Arial" w:cs="Arial"/>
        </w:rPr>
        <w:t xml:space="preserve">składająca wniosek o wsparcie finansowe. </w:t>
      </w:r>
    </w:p>
    <w:p w14:paraId="0297479A" w14:textId="68AC4222" w:rsidR="002B4323" w:rsidRPr="00C71FA1" w:rsidRDefault="00412A17" w:rsidP="00C71FA1">
      <w:pPr>
        <w:ind w:firstLine="709"/>
        <w:rPr>
          <w:rFonts w:ascii="Arial" w:hAnsi="Arial" w:cs="Arial"/>
          <w:lang w:eastAsia="pl-PL"/>
        </w:rPr>
      </w:pPr>
      <w:r w:rsidRPr="00C71FA1">
        <w:rPr>
          <w:rFonts w:ascii="Arial" w:hAnsi="Arial" w:cs="Arial"/>
        </w:rPr>
        <w:t>Wszystkie przedstawione lokalne kryteria wynikają z analizy potrzeb i potencjału obszaru omawianego na różnych formach konsultacji społecznych na pe</w:t>
      </w:r>
      <w:r w:rsidR="00773E8D" w:rsidRPr="00C71FA1">
        <w:rPr>
          <w:rFonts w:ascii="Arial" w:hAnsi="Arial" w:cs="Arial"/>
        </w:rPr>
        <w:t>rspektywę finansową 2021 – 2027 i ich doprecyzowanie nastąpi w ramach konsultacji społecznych i na posiedzeniach Organów naszego LGD.</w:t>
      </w:r>
    </w:p>
    <w:p w14:paraId="345F8FB6" w14:textId="77777777" w:rsidR="002B4323" w:rsidRPr="00C71FA1" w:rsidRDefault="00460DAE" w:rsidP="00C71FA1">
      <w:pPr>
        <w:pStyle w:val="Nagwek2"/>
        <w:spacing w:after="200" w:line="276" w:lineRule="auto"/>
        <w:rPr>
          <w:rFonts w:ascii="Arial" w:hAnsi="Arial" w:cs="Arial"/>
          <w:b w:val="0"/>
          <w:bCs w:val="0"/>
          <w:sz w:val="22"/>
          <w:szCs w:val="22"/>
        </w:rPr>
      </w:pPr>
      <w:bookmarkStart w:id="40" w:name="_Toc184021986"/>
      <w:r w:rsidRPr="00C71FA1">
        <w:rPr>
          <w:rFonts w:ascii="Arial" w:hAnsi="Arial" w:cs="Arial"/>
          <w:b w:val="0"/>
          <w:bCs w:val="0"/>
          <w:sz w:val="22"/>
          <w:szCs w:val="22"/>
        </w:rPr>
        <w:t xml:space="preserve">VII.4. </w:t>
      </w:r>
      <w:r w:rsidR="00FB189E" w:rsidRPr="00C71FA1">
        <w:rPr>
          <w:rFonts w:ascii="Arial" w:hAnsi="Arial" w:cs="Arial"/>
          <w:b w:val="0"/>
          <w:bCs w:val="0"/>
          <w:sz w:val="22"/>
          <w:szCs w:val="22"/>
        </w:rPr>
        <w:t>Informacja o planowanych do realizacji projektach grantowych, w tym projektów obejmujących przygotowanie koncepcji inteligentnych wsi ( smart village ) i/lub operacji własnych i/lub operacji realizowanych w partnerstwie z partne</w:t>
      </w:r>
      <w:r w:rsidRPr="00C71FA1">
        <w:rPr>
          <w:rFonts w:ascii="Arial" w:hAnsi="Arial" w:cs="Arial"/>
          <w:b w:val="0"/>
          <w:bCs w:val="0"/>
          <w:sz w:val="22"/>
          <w:szCs w:val="22"/>
        </w:rPr>
        <w:t>rami spoza obszaru</w:t>
      </w:r>
      <w:r w:rsidR="00905D64" w:rsidRPr="00C71FA1">
        <w:rPr>
          <w:rFonts w:ascii="Arial" w:hAnsi="Arial" w:cs="Arial"/>
          <w:b w:val="0"/>
          <w:bCs w:val="0"/>
          <w:sz w:val="22"/>
          <w:szCs w:val="22"/>
        </w:rPr>
        <w:t xml:space="preserve"> naszej</w:t>
      </w:r>
      <w:r w:rsidRPr="00C71FA1">
        <w:rPr>
          <w:rFonts w:ascii="Arial" w:hAnsi="Arial" w:cs="Arial"/>
          <w:b w:val="0"/>
          <w:bCs w:val="0"/>
          <w:sz w:val="22"/>
          <w:szCs w:val="22"/>
        </w:rPr>
        <w:t xml:space="preserve"> LSR</w:t>
      </w:r>
      <w:bookmarkEnd w:id="40"/>
      <w:r w:rsidRPr="00C71FA1">
        <w:rPr>
          <w:rFonts w:ascii="Arial" w:hAnsi="Arial" w:cs="Arial"/>
          <w:b w:val="0"/>
          <w:bCs w:val="0"/>
          <w:sz w:val="22"/>
          <w:szCs w:val="22"/>
        </w:rPr>
        <w:t xml:space="preserve">   </w:t>
      </w:r>
    </w:p>
    <w:p w14:paraId="1CC72D42" w14:textId="4751B05A" w:rsidR="00FB189E" w:rsidRPr="00C71FA1" w:rsidRDefault="00B9486B" w:rsidP="00C71FA1">
      <w:pPr>
        <w:spacing w:after="0"/>
        <w:ind w:firstLine="709"/>
        <w:rPr>
          <w:rFonts w:ascii="Arial" w:hAnsi="Arial" w:cs="Arial"/>
        </w:rPr>
      </w:pPr>
      <w:r w:rsidRPr="00C71FA1">
        <w:rPr>
          <w:rFonts w:ascii="Arial" w:hAnsi="Arial" w:cs="Arial"/>
        </w:rPr>
        <w:t>Podczas wielu rozmów na posiedzeniach naszych Organów wielokrotnie stwierdzaliśmy, że jako LGD jesteśmy zobowiąz</w:t>
      </w:r>
      <w:r w:rsidR="00A72A42" w:rsidRPr="00C71FA1">
        <w:rPr>
          <w:rFonts w:ascii="Arial" w:hAnsi="Arial" w:cs="Arial"/>
        </w:rPr>
        <w:t>ani wdrażać LSR za pośrednictwem</w:t>
      </w:r>
      <w:r w:rsidRPr="00C71FA1">
        <w:rPr>
          <w:rFonts w:ascii="Arial" w:hAnsi="Arial" w:cs="Arial"/>
        </w:rPr>
        <w:t xml:space="preserve"> projektów grantowych. Taka </w:t>
      </w:r>
      <w:r w:rsidR="00A72A42" w:rsidRPr="00C71FA1">
        <w:rPr>
          <w:rFonts w:ascii="Arial" w:hAnsi="Arial" w:cs="Arial"/>
        </w:rPr>
        <w:t>możliwość</w:t>
      </w:r>
      <w:r w:rsidRPr="00C71FA1">
        <w:rPr>
          <w:rFonts w:ascii="Arial" w:hAnsi="Arial" w:cs="Arial"/>
        </w:rPr>
        <w:t xml:space="preserve"> powstała w perspektywie 2014 – 2020</w:t>
      </w:r>
      <w:r w:rsidR="00A72A42" w:rsidRPr="00C71FA1">
        <w:rPr>
          <w:rFonts w:ascii="Arial" w:hAnsi="Arial" w:cs="Arial"/>
        </w:rPr>
        <w:t>, którą wykorzystaliśmy i</w:t>
      </w:r>
      <w:r w:rsidRPr="00C71FA1">
        <w:rPr>
          <w:rFonts w:ascii="Arial" w:hAnsi="Arial" w:cs="Arial"/>
        </w:rPr>
        <w:t xml:space="preserve"> wdrażamy LSR z realizacją projektów grantowych ze środków </w:t>
      </w:r>
      <w:r w:rsidR="00A72A42" w:rsidRPr="00C71FA1">
        <w:rPr>
          <w:rFonts w:ascii="Arial" w:hAnsi="Arial" w:cs="Arial"/>
        </w:rPr>
        <w:t xml:space="preserve">finansowych </w:t>
      </w:r>
      <w:r w:rsidRPr="00C71FA1">
        <w:rPr>
          <w:rFonts w:ascii="Arial" w:hAnsi="Arial" w:cs="Arial"/>
        </w:rPr>
        <w:t xml:space="preserve">z EFS – w całości alokacji oraz częściowo </w:t>
      </w:r>
      <w:r w:rsidR="00A72A42" w:rsidRPr="00C71FA1">
        <w:rPr>
          <w:rFonts w:ascii="Arial" w:hAnsi="Arial" w:cs="Arial"/>
        </w:rPr>
        <w:t>ze środków z EFRR. Ten</w:t>
      </w:r>
      <w:r w:rsidR="00684974" w:rsidRPr="00C71FA1">
        <w:rPr>
          <w:rFonts w:ascii="Arial" w:hAnsi="Arial" w:cs="Arial"/>
        </w:rPr>
        <w:t xml:space="preserve"> sposób wdrażania LSR odpowiada wielu Beneficjentom, którzy niejednokrotnie potwierdzali słuszność działania i wręcz podkreślali, że w przypadku innego rozwiązania związanego z </w:t>
      </w:r>
      <w:r w:rsidR="00684974" w:rsidRPr="00C71FA1">
        <w:rPr>
          <w:rFonts w:ascii="Arial" w:hAnsi="Arial" w:cs="Arial"/>
        </w:rPr>
        <w:lastRenderedPageBreak/>
        <w:t xml:space="preserve">przemieszczeniem się do Instytucji Zarządzającej </w:t>
      </w:r>
      <w:r w:rsidR="00C96EF4" w:rsidRPr="00C71FA1">
        <w:rPr>
          <w:rFonts w:ascii="Arial" w:hAnsi="Arial" w:cs="Arial"/>
        </w:rPr>
        <w:t xml:space="preserve">będącej </w:t>
      </w:r>
      <w:r w:rsidR="00A72A42" w:rsidRPr="00C71FA1">
        <w:rPr>
          <w:rFonts w:ascii="Arial" w:hAnsi="Arial" w:cs="Arial"/>
        </w:rPr>
        <w:t>50 – 100</w:t>
      </w:r>
      <w:r w:rsidR="00C96EF4" w:rsidRPr="00C71FA1">
        <w:rPr>
          <w:rFonts w:ascii="Arial" w:hAnsi="Arial" w:cs="Arial"/>
        </w:rPr>
        <w:t xml:space="preserve"> km od miejsca zamieszkania</w:t>
      </w:r>
      <w:r w:rsidR="00A72A42" w:rsidRPr="00C71FA1">
        <w:rPr>
          <w:rFonts w:ascii="Arial" w:hAnsi="Arial" w:cs="Arial"/>
        </w:rPr>
        <w:t xml:space="preserve"> </w:t>
      </w:r>
      <w:r w:rsidR="00684974" w:rsidRPr="00C71FA1">
        <w:rPr>
          <w:rFonts w:ascii="Arial" w:hAnsi="Arial" w:cs="Arial"/>
        </w:rPr>
        <w:t>nie podjęliby się realizacji grantu ( zbyt duże koszty związane o obsługą projektu w stosunku do efektów ). W związku z tym mając doświadczenie i postulaty kierowane do nas na wielu formach konsultacji środki finansowe z EFS+ będziemy wdrażali w formule projektów grantowych. Jesteśmy przekonani, że takie działanie przyczyni się do bardziej efektywnego zagospodarowania środków będących do naszej dyspozycji.</w:t>
      </w:r>
    </w:p>
    <w:p w14:paraId="3DDF0F61" w14:textId="7D152BB8" w:rsidR="00684974" w:rsidRPr="00C71FA1" w:rsidRDefault="00684974" w:rsidP="00C71FA1">
      <w:pPr>
        <w:spacing w:after="0"/>
        <w:ind w:firstLine="709"/>
        <w:rPr>
          <w:rFonts w:ascii="Arial" w:hAnsi="Arial" w:cs="Arial"/>
        </w:rPr>
      </w:pPr>
      <w:r w:rsidRPr="00C71FA1">
        <w:rPr>
          <w:rFonts w:ascii="Arial" w:hAnsi="Arial" w:cs="Arial"/>
        </w:rPr>
        <w:t xml:space="preserve">O </w:t>
      </w:r>
      <w:r w:rsidR="00C96EF4" w:rsidRPr="00C71FA1">
        <w:rPr>
          <w:rFonts w:ascii="Arial" w:hAnsi="Arial" w:cs="Arial"/>
        </w:rPr>
        <w:t xml:space="preserve">potrzebie </w:t>
      </w:r>
      <w:r w:rsidRPr="00C71FA1">
        <w:rPr>
          <w:rFonts w:ascii="Arial" w:hAnsi="Arial" w:cs="Arial"/>
        </w:rPr>
        <w:t>przygo</w:t>
      </w:r>
      <w:r w:rsidR="00C96EF4" w:rsidRPr="00C71FA1">
        <w:rPr>
          <w:rFonts w:ascii="Arial" w:hAnsi="Arial" w:cs="Arial"/>
        </w:rPr>
        <w:t>towania</w:t>
      </w:r>
      <w:r w:rsidR="00AE6D3D" w:rsidRPr="00C71FA1">
        <w:rPr>
          <w:rFonts w:ascii="Arial" w:hAnsi="Arial" w:cs="Arial"/>
        </w:rPr>
        <w:t xml:space="preserve"> koncepcji inteligentnej</w:t>
      </w:r>
      <w:r w:rsidRPr="00C71FA1">
        <w:rPr>
          <w:rFonts w:ascii="Arial" w:hAnsi="Arial" w:cs="Arial"/>
        </w:rPr>
        <w:t xml:space="preserve"> wsi </w:t>
      </w:r>
      <w:r w:rsidR="00C96EF4" w:rsidRPr="00C71FA1">
        <w:rPr>
          <w:rFonts w:ascii="Arial" w:hAnsi="Arial" w:cs="Arial"/>
        </w:rPr>
        <w:t>( smart village ) dyskutujemy</w:t>
      </w:r>
      <w:r w:rsidRPr="00C71FA1">
        <w:rPr>
          <w:rFonts w:ascii="Arial" w:hAnsi="Arial" w:cs="Arial"/>
        </w:rPr>
        <w:t xml:space="preserve"> wśród czło</w:t>
      </w:r>
      <w:r w:rsidR="00C96EF4" w:rsidRPr="00C71FA1">
        <w:rPr>
          <w:rFonts w:ascii="Arial" w:hAnsi="Arial" w:cs="Arial"/>
        </w:rPr>
        <w:t>nków i lokalnych liderów od 2019</w:t>
      </w:r>
      <w:r w:rsidRPr="00C71FA1">
        <w:rPr>
          <w:rFonts w:ascii="Arial" w:hAnsi="Arial" w:cs="Arial"/>
        </w:rPr>
        <w:t xml:space="preserve"> roku. </w:t>
      </w:r>
      <w:r w:rsidR="00C96EF4" w:rsidRPr="00C71FA1">
        <w:rPr>
          <w:rFonts w:ascii="Arial" w:hAnsi="Arial" w:cs="Arial"/>
        </w:rPr>
        <w:t>Natomiast omówienie</w:t>
      </w:r>
      <w:r w:rsidRPr="00C71FA1">
        <w:rPr>
          <w:rFonts w:ascii="Arial" w:hAnsi="Arial" w:cs="Arial"/>
        </w:rPr>
        <w:t xml:space="preserve"> realizacji projektu obejmującego przygotowanie koncepcji inteligentnej wsi </w:t>
      </w:r>
      <w:r w:rsidR="00AE6D3D" w:rsidRPr="00C71FA1">
        <w:rPr>
          <w:rFonts w:ascii="Arial" w:hAnsi="Arial" w:cs="Arial"/>
        </w:rPr>
        <w:t>( smart village ) wśród naszych cz</w:t>
      </w:r>
      <w:r w:rsidR="00C96EF4" w:rsidRPr="00C71FA1">
        <w:rPr>
          <w:rFonts w:ascii="Arial" w:hAnsi="Arial" w:cs="Arial"/>
        </w:rPr>
        <w:t>łonków dokonaliśmy w 2021</w:t>
      </w:r>
      <w:r w:rsidR="00AE6D3D" w:rsidRPr="00C71FA1">
        <w:rPr>
          <w:rFonts w:ascii="Arial" w:hAnsi="Arial" w:cs="Arial"/>
        </w:rPr>
        <w:t xml:space="preserve"> r. z przeniesieniem na ten cel środków finansowych z PROW na lata 2014 – 2020. W czasie dyskusji wskazany projekt nie zyskał akceptacji a niektórzy reprezentanci sektora publicznego wskazywali inne źródła sfinansowania przygotowan</w:t>
      </w:r>
      <w:r w:rsidR="00C96EF4" w:rsidRPr="00C71FA1">
        <w:rPr>
          <w:rFonts w:ascii="Arial" w:hAnsi="Arial" w:cs="Arial"/>
        </w:rPr>
        <w:t>ia tejże koncepcji, który prawdopodobnie byłby bardziej sprawny i przy wykorzystaniu środków finansowych z innych źródeł np. funduszu sołeckiego</w:t>
      </w:r>
      <w:r w:rsidR="00AE6D3D" w:rsidRPr="00C71FA1">
        <w:rPr>
          <w:rFonts w:ascii="Arial" w:hAnsi="Arial" w:cs="Arial"/>
        </w:rPr>
        <w:t xml:space="preserve"> Pomimo takiego stanowiska w czasie spotkań konsultacyjnych omawialiśmy potrzebę przygotowania koncepcji inteligentnej wsi, jednakże wskazana propozycja nie zyskała apr</w:t>
      </w:r>
      <w:r w:rsidR="00C96EF4" w:rsidRPr="00C71FA1">
        <w:rPr>
          <w:rFonts w:ascii="Arial" w:hAnsi="Arial" w:cs="Arial"/>
        </w:rPr>
        <w:t>obaty i nie przewidujemy wdrażania</w:t>
      </w:r>
      <w:r w:rsidR="00AE6D3D" w:rsidRPr="00C71FA1">
        <w:rPr>
          <w:rFonts w:ascii="Arial" w:hAnsi="Arial" w:cs="Arial"/>
        </w:rPr>
        <w:t xml:space="preserve"> projektu grantowego obejmującego </w:t>
      </w:r>
      <w:r w:rsidR="00716FAA" w:rsidRPr="00C71FA1">
        <w:rPr>
          <w:rFonts w:ascii="Arial" w:hAnsi="Arial" w:cs="Arial"/>
        </w:rPr>
        <w:t>sfinansowanie ze środków PS WPR przygotowania</w:t>
      </w:r>
      <w:r w:rsidR="00AE6D3D" w:rsidRPr="00C71FA1">
        <w:rPr>
          <w:rFonts w:ascii="Arial" w:hAnsi="Arial" w:cs="Arial"/>
        </w:rPr>
        <w:t xml:space="preserve"> </w:t>
      </w:r>
      <w:r w:rsidR="00D5566D" w:rsidRPr="00C71FA1">
        <w:rPr>
          <w:rFonts w:ascii="Arial" w:hAnsi="Arial" w:cs="Arial"/>
        </w:rPr>
        <w:t>koncepcji inteligentnej wsi ( smart village ).</w:t>
      </w:r>
    </w:p>
    <w:p w14:paraId="086C860E" w14:textId="303B1BB8" w:rsidR="00B35AF8" w:rsidRPr="00C71FA1" w:rsidRDefault="00867484" w:rsidP="00C71FA1">
      <w:pPr>
        <w:spacing w:after="0"/>
        <w:ind w:firstLine="709"/>
        <w:rPr>
          <w:rFonts w:ascii="Arial" w:hAnsi="Arial" w:cs="Arial"/>
        </w:rPr>
      </w:pPr>
      <w:r w:rsidRPr="00C71FA1">
        <w:rPr>
          <w:rFonts w:ascii="Arial" w:hAnsi="Arial" w:cs="Arial"/>
        </w:rPr>
        <w:t>Dotychczas</w:t>
      </w:r>
      <w:r w:rsidR="00D5566D" w:rsidRPr="00C71FA1">
        <w:rPr>
          <w:rFonts w:ascii="Arial" w:hAnsi="Arial" w:cs="Arial"/>
        </w:rPr>
        <w:t xml:space="preserve"> nie realizowaliśmy operacji własnych i na spotkaniach </w:t>
      </w:r>
      <w:r w:rsidR="005156D4" w:rsidRPr="00C71FA1">
        <w:rPr>
          <w:rFonts w:ascii="Arial" w:hAnsi="Arial" w:cs="Arial"/>
        </w:rPr>
        <w:t xml:space="preserve">dotyczących naszego funkcjonowania i opracowania LSR </w:t>
      </w:r>
      <w:r w:rsidR="00D5566D" w:rsidRPr="00C71FA1">
        <w:rPr>
          <w:rFonts w:ascii="Arial" w:hAnsi="Arial" w:cs="Arial"/>
        </w:rPr>
        <w:t>wskazywaliśmy</w:t>
      </w:r>
      <w:r w:rsidR="005156D4" w:rsidRPr="00C71FA1">
        <w:rPr>
          <w:rFonts w:ascii="Arial" w:hAnsi="Arial" w:cs="Arial"/>
        </w:rPr>
        <w:t xml:space="preserve"> na </w:t>
      </w:r>
      <w:r w:rsidR="00D5566D" w:rsidRPr="00C71FA1">
        <w:rPr>
          <w:rFonts w:ascii="Arial" w:hAnsi="Arial" w:cs="Arial"/>
        </w:rPr>
        <w:t xml:space="preserve"> możliwość i potrzebę wykonywania operacji własnych</w:t>
      </w:r>
      <w:r w:rsidR="00B35AF8" w:rsidRPr="00C71FA1">
        <w:rPr>
          <w:rFonts w:ascii="Arial" w:hAnsi="Arial" w:cs="Arial"/>
        </w:rPr>
        <w:t xml:space="preserve">. Rozmówcy przedstawiali inną ścieżkę realizacji takich projektów, które </w:t>
      </w:r>
      <w:r w:rsidRPr="00C71FA1">
        <w:rPr>
          <w:rFonts w:ascii="Arial" w:hAnsi="Arial" w:cs="Arial"/>
        </w:rPr>
        <w:t>mogą angażować wiele podmiotów a</w:t>
      </w:r>
      <w:r w:rsidR="00B35AF8" w:rsidRPr="00C71FA1">
        <w:rPr>
          <w:rFonts w:ascii="Arial" w:hAnsi="Arial" w:cs="Arial"/>
        </w:rPr>
        <w:t xml:space="preserve"> wówczas będą w większym stopniu budowali więzy społeczne</w:t>
      </w:r>
      <w:r w:rsidRPr="00C71FA1">
        <w:rPr>
          <w:rFonts w:ascii="Arial" w:hAnsi="Arial" w:cs="Arial"/>
        </w:rPr>
        <w:t xml:space="preserve">, </w:t>
      </w:r>
      <w:r w:rsidR="00716FAA" w:rsidRPr="00C71FA1">
        <w:rPr>
          <w:rFonts w:ascii="Arial" w:hAnsi="Arial" w:cs="Arial"/>
        </w:rPr>
        <w:t xml:space="preserve">zapewne </w:t>
      </w:r>
      <w:r w:rsidRPr="00C71FA1">
        <w:rPr>
          <w:rFonts w:ascii="Arial" w:hAnsi="Arial" w:cs="Arial"/>
        </w:rPr>
        <w:t xml:space="preserve">będą większe efekty wydatkowania środków społecznych co w rezultacie przełoży się na poprawę jakości życia. Wskazywali również wiele przykładów takiego działania. Członkowie naszego LGD postulowali również, że w przypadku zaistnienia takiej potrzeby to będziemy rozważali sfinansowanie operacji własnych z innych źródeł np. ze składek, darowizn. </w:t>
      </w:r>
    </w:p>
    <w:p w14:paraId="2CE84D33" w14:textId="33720E22" w:rsidR="00B35AF8" w:rsidRPr="00C71FA1" w:rsidRDefault="00282188" w:rsidP="00C71FA1">
      <w:pPr>
        <w:ind w:firstLine="709"/>
        <w:rPr>
          <w:rFonts w:ascii="Arial" w:hAnsi="Arial" w:cs="Arial"/>
        </w:rPr>
      </w:pPr>
      <w:r w:rsidRPr="00C71FA1">
        <w:rPr>
          <w:rFonts w:ascii="Arial" w:hAnsi="Arial" w:cs="Arial"/>
        </w:rPr>
        <w:t>Jako LGD realizujemy operacje w partnerstwie z partnerami spoza obszaru naszej LSR i na spotkaniach konsultacyjnych prezentowaliśmy efekty tych operacji oraz przedstawialiśmy założenia do operacji realizowanych w partn</w:t>
      </w:r>
      <w:r w:rsidR="00716FAA" w:rsidRPr="00C71FA1">
        <w:rPr>
          <w:rFonts w:ascii="Arial" w:hAnsi="Arial" w:cs="Arial"/>
        </w:rPr>
        <w:t>erstwie na perspektywę finansową</w:t>
      </w:r>
      <w:r w:rsidRPr="00C71FA1">
        <w:rPr>
          <w:rFonts w:ascii="Arial" w:hAnsi="Arial" w:cs="Arial"/>
        </w:rPr>
        <w:t xml:space="preserve"> na lata 2021 – 2027. Wielu rozmówców</w:t>
      </w:r>
      <w:r w:rsidR="0021663C" w:rsidRPr="00C71FA1">
        <w:rPr>
          <w:rFonts w:ascii="Arial" w:hAnsi="Arial" w:cs="Arial"/>
        </w:rPr>
        <w:t xml:space="preserve"> potwierdzało przydatność i potrzebę realizacji wskazanych operacji w celu rozwoju społecznego i gospod</w:t>
      </w:r>
      <w:r w:rsidR="00716FAA" w:rsidRPr="00C71FA1">
        <w:rPr>
          <w:rFonts w:ascii="Arial" w:hAnsi="Arial" w:cs="Arial"/>
        </w:rPr>
        <w:t>arczego mieszkańców naszego LGD. J</w:t>
      </w:r>
      <w:r w:rsidR="0021663C" w:rsidRPr="00C71FA1">
        <w:rPr>
          <w:rFonts w:ascii="Arial" w:hAnsi="Arial" w:cs="Arial"/>
        </w:rPr>
        <w:t>ednakże, zwłaszcza przedstawiciele sektora publicznego i przedstawiciele organizacji ngo wskazywali na inne ścieżki pozyskania środków na ten cel i przekonywali, aby nie angażować we wskazane przedsięwzięcie środków z PS WPR.</w:t>
      </w:r>
    </w:p>
    <w:p w14:paraId="1E7D0110" w14:textId="65A8D0D4" w:rsidR="00B35AF8" w:rsidRPr="00C71FA1" w:rsidRDefault="00151B11" w:rsidP="00C71FA1">
      <w:pPr>
        <w:pStyle w:val="Nagwek1"/>
        <w:spacing w:after="200"/>
        <w:ind w:firstLine="709"/>
        <w:rPr>
          <w:rFonts w:ascii="Arial" w:hAnsi="Arial" w:cs="Arial"/>
          <w:sz w:val="22"/>
          <w:szCs w:val="22"/>
        </w:rPr>
      </w:pPr>
      <w:bookmarkStart w:id="41" w:name="_Toc184021987"/>
      <w:r w:rsidRPr="00C71FA1">
        <w:rPr>
          <w:rFonts w:ascii="Arial" w:hAnsi="Arial" w:cs="Arial"/>
          <w:color w:val="auto"/>
          <w:sz w:val="22"/>
          <w:szCs w:val="22"/>
        </w:rPr>
        <w:t>VIII</w:t>
      </w:r>
      <w:r w:rsidR="003F76A8" w:rsidRPr="00C71FA1">
        <w:rPr>
          <w:rFonts w:ascii="Arial" w:hAnsi="Arial" w:cs="Arial"/>
          <w:color w:val="auto"/>
          <w:sz w:val="22"/>
          <w:szCs w:val="22"/>
        </w:rPr>
        <w:t>.</w:t>
      </w:r>
      <w:r w:rsidRPr="00C71FA1">
        <w:rPr>
          <w:rFonts w:ascii="Arial" w:hAnsi="Arial" w:cs="Arial"/>
          <w:color w:val="auto"/>
          <w:sz w:val="22"/>
          <w:szCs w:val="22"/>
        </w:rPr>
        <w:t xml:space="preserve">   </w:t>
      </w:r>
      <w:r w:rsidR="00B35AF8" w:rsidRPr="00C71FA1">
        <w:rPr>
          <w:rFonts w:ascii="Arial" w:hAnsi="Arial" w:cs="Arial"/>
          <w:color w:val="auto"/>
          <w:sz w:val="22"/>
          <w:szCs w:val="22"/>
        </w:rPr>
        <w:t>Rozdział VIII – Plan działania</w:t>
      </w:r>
      <w:bookmarkEnd w:id="41"/>
    </w:p>
    <w:p w14:paraId="7DE231F9" w14:textId="77777777" w:rsidR="008E5FA4" w:rsidRPr="00C71FA1" w:rsidRDefault="00B35AF8" w:rsidP="00C71FA1">
      <w:pPr>
        <w:pStyle w:val="Nagwek2"/>
        <w:spacing w:after="200" w:line="276" w:lineRule="auto"/>
        <w:rPr>
          <w:rFonts w:ascii="Arial" w:hAnsi="Arial" w:cs="Arial"/>
          <w:b w:val="0"/>
          <w:bCs w:val="0"/>
          <w:color w:val="000000" w:themeColor="text1"/>
          <w:sz w:val="22"/>
          <w:szCs w:val="22"/>
        </w:rPr>
      </w:pPr>
      <w:bookmarkStart w:id="42" w:name="_Toc184021988"/>
      <w:r w:rsidRPr="00C71FA1">
        <w:rPr>
          <w:rFonts w:ascii="Arial" w:hAnsi="Arial" w:cs="Arial"/>
          <w:b w:val="0"/>
          <w:bCs w:val="0"/>
          <w:color w:val="000000" w:themeColor="text1"/>
          <w:sz w:val="22"/>
          <w:szCs w:val="22"/>
        </w:rPr>
        <w:t>VIII.1. Zwięzła charakterystyka przyjętego harmonogramu osiągania poszczególnych celów i wskaźników wskazująca czas realizacji kluczowych efektów wdrażania LSR</w:t>
      </w:r>
      <w:bookmarkEnd w:id="42"/>
      <w:r w:rsidRPr="00C71FA1">
        <w:rPr>
          <w:rFonts w:ascii="Arial" w:hAnsi="Arial" w:cs="Arial"/>
          <w:b w:val="0"/>
          <w:bCs w:val="0"/>
          <w:color w:val="000000" w:themeColor="text1"/>
          <w:sz w:val="22"/>
          <w:szCs w:val="22"/>
        </w:rPr>
        <w:t xml:space="preserve">  </w:t>
      </w:r>
    </w:p>
    <w:p w14:paraId="6E12F8BB" w14:textId="2253217D" w:rsidR="00AE0058" w:rsidRPr="00C71FA1" w:rsidRDefault="00CA1482" w:rsidP="00C71FA1">
      <w:pPr>
        <w:spacing w:after="0"/>
        <w:ind w:firstLine="709"/>
        <w:rPr>
          <w:rFonts w:ascii="Arial" w:hAnsi="Arial" w:cs="Arial"/>
          <w:color w:val="000000" w:themeColor="text1"/>
        </w:rPr>
      </w:pPr>
      <w:r w:rsidRPr="00C71FA1">
        <w:rPr>
          <w:rFonts w:ascii="Arial" w:hAnsi="Arial" w:cs="Arial"/>
          <w:color w:val="000000" w:themeColor="text1"/>
        </w:rPr>
        <w:t>Nasze LGD wdrażało realizację LSR w perspektywie finansowej 2007 – 2013 i wdraża obecnie na lata 2014 – 2020 w związku z tym uznajemy, że mamy doświadczenie we wdrażaniu</w:t>
      </w:r>
      <w:r w:rsidR="00DB3165" w:rsidRPr="00C71FA1">
        <w:rPr>
          <w:rFonts w:ascii="Arial" w:hAnsi="Arial" w:cs="Arial"/>
          <w:color w:val="000000" w:themeColor="text1"/>
        </w:rPr>
        <w:t xml:space="preserve"> środków zewnętrznych</w:t>
      </w:r>
      <w:r w:rsidRPr="00C71FA1">
        <w:rPr>
          <w:rFonts w:ascii="Arial" w:hAnsi="Arial" w:cs="Arial"/>
          <w:color w:val="000000" w:themeColor="text1"/>
        </w:rPr>
        <w:t xml:space="preserve"> w tej formie. Dlatego też w harmonogramie osiągania poszczególnych wskaźników produktu i rezultatu przyporządkowanych przedsię</w:t>
      </w:r>
      <w:r w:rsidR="00DB3165" w:rsidRPr="00C71FA1">
        <w:rPr>
          <w:rFonts w:ascii="Arial" w:hAnsi="Arial" w:cs="Arial"/>
          <w:color w:val="000000" w:themeColor="text1"/>
        </w:rPr>
        <w:t>wzięciom i celom zakładamy osiągnię</w:t>
      </w:r>
      <w:r w:rsidR="00C45287" w:rsidRPr="00C71FA1">
        <w:rPr>
          <w:rFonts w:ascii="Arial" w:hAnsi="Arial" w:cs="Arial"/>
          <w:color w:val="000000" w:themeColor="text1"/>
        </w:rPr>
        <w:t>cie w stu procentach</w:t>
      </w:r>
      <w:r w:rsidRPr="00C71FA1">
        <w:rPr>
          <w:rFonts w:ascii="Arial" w:hAnsi="Arial" w:cs="Arial"/>
          <w:color w:val="000000" w:themeColor="text1"/>
        </w:rPr>
        <w:t xml:space="preserve"> </w:t>
      </w:r>
      <w:r w:rsidR="00DB3165" w:rsidRPr="00C71FA1">
        <w:rPr>
          <w:rFonts w:ascii="Arial" w:hAnsi="Arial" w:cs="Arial"/>
          <w:color w:val="000000" w:themeColor="text1"/>
        </w:rPr>
        <w:t xml:space="preserve">wszystkich </w:t>
      </w:r>
      <w:r w:rsidRPr="00C71FA1">
        <w:rPr>
          <w:rFonts w:ascii="Arial" w:hAnsi="Arial" w:cs="Arial"/>
          <w:color w:val="000000" w:themeColor="text1"/>
        </w:rPr>
        <w:t>wskaźników do końca 2027 roku. Mając przeświadczenie, że podczas wdrażania LSR na lata 2021 – 2027 mogą wystąpić różne okoliczności warunkujące przesuniecie terminu na osiągnięcie założonych celów ( wskaźników ). Takie przypadki były w przeszłości</w:t>
      </w:r>
      <w:r w:rsidR="00DB3165" w:rsidRPr="00C71FA1">
        <w:rPr>
          <w:rFonts w:ascii="Arial" w:hAnsi="Arial" w:cs="Arial"/>
          <w:color w:val="000000" w:themeColor="text1"/>
        </w:rPr>
        <w:t xml:space="preserve"> i dotyczyły czynników zewnętrznych nieznanych w chwili planowania terminów osiągania poszczególnych wskaźników. Po wystąpieniu </w:t>
      </w:r>
      <w:r w:rsidR="00AE0058" w:rsidRPr="00C71FA1">
        <w:rPr>
          <w:rFonts w:ascii="Arial" w:hAnsi="Arial" w:cs="Arial"/>
          <w:color w:val="000000" w:themeColor="text1"/>
        </w:rPr>
        <w:t xml:space="preserve">zagrożenia uzyskania zadowalających rezultatów poszczególne Organy naszego LGD  </w:t>
      </w:r>
      <w:r w:rsidRPr="00C71FA1">
        <w:rPr>
          <w:rFonts w:ascii="Arial" w:hAnsi="Arial" w:cs="Arial"/>
          <w:color w:val="000000" w:themeColor="text1"/>
        </w:rPr>
        <w:t>na bieżąco na posiedzeni</w:t>
      </w:r>
      <w:r w:rsidR="00AE0058" w:rsidRPr="00C71FA1">
        <w:rPr>
          <w:rFonts w:ascii="Arial" w:hAnsi="Arial" w:cs="Arial"/>
          <w:color w:val="000000" w:themeColor="text1"/>
        </w:rPr>
        <w:t>ach podejmowały stosowne</w:t>
      </w:r>
      <w:r w:rsidRPr="00C71FA1">
        <w:rPr>
          <w:rFonts w:ascii="Arial" w:hAnsi="Arial" w:cs="Arial"/>
          <w:color w:val="000000" w:themeColor="text1"/>
        </w:rPr>
        <w:t xml:space="preserve"> działania naprawcze i </w:t>
      </w:r>
      <w:r w:rsidR="00AE0058" w:rsidRPr="00C71FA1">
        <w:rPr>
          <w:rFonts w:ascii="Arial" w:hAnsi="Arial" w:cs="Arial"/>
          <w:color w:val="000000" w:themeColor="text1"/>
        </w:rPr>
        <w:t>w przyszłości, jeśli takie będzie zagrożenie to na bieżąco będziemy skutecznie reagować.</w:t>
      </w:r>
    </w:p>
    <w:p w14:paraId="4C16CEA8" w14:textId="6162C24F" w:rsidR="004C5959" w:rsidRPr="00C71FA1" w:rsidRDefault="00AE0058" w:rsidP="00C71FA1">
      <w:pPr>
        <w:spacing w:after="0"/>
        <w:ind w:firstLine="709"/>
        <w:rPr>
          <w:rFonts w:ascii="Arial" w:hAnsi="Arial" w:cs="Arial"/>
          <w:color w:val="000000" w:themeColor="text1"/>
        </w:rPr>
      </w:pPr>
      <w:r w:rsidRPr="00C71FA1">
        <w:rPr>
          <w:rFonts w:ascii="Arial" w:hAnsi="Arial" w:cs="Arial"/>
          <w:color w:val="000000" w:themeColor="text1"/>
        </w:rPr>
        <w:t xml:space="preserve">Po podpisaniu umowy </w:t>
      </w:r>
      <w:r w:rsidR="00654626" w:rsidRPr="00C71FA1">
        <w:rPr>
          <w:rFonts w:ascii="Arial" w:hAnsi="Arial" w:cs="Arial"/>
          <w:color w:val="000000" w:themeColor="text1"/>
        </w:rPr>
        <w:t>o warunkach i sposobie realizacji strategii RLKS</w:t>
      </w:r>
      <w:r w:rsidRPr="00C71FA1">
        <w:rPr>
          <w:rFonts w:ascii="Arial" w:hAnsi="Arial" w:cs="Arial"/>
          <w:color w:val="000000" w:themeColor="text1"/>
        </w:rPr>
        <w:t xml:space="preserve"> przystąpimy do opracowania ( konsultacje społeczne, omówienie w Organach LGD ) całej dokumentacji dotyczącej </w:t>
      </w:r>
      <w:r w:rsidRPr="00C71FA1">
        <w:rPr>
          <w:rFonts w:ascii="Arial" w:hAnsi="Arial" w:cs="Arial"/>
          <w:color w:val="000000" w:themeColor="text1"/>
        </w:rPr>
        <w:lastRenderedPageBreak/>
        <w:t>oceny i wyboru operacji dotyczącej przedsięwzięć: Podejmowanie pozarolniczej działalności gospodarczej;</w:t>
      </w:r>
      <w:r w:rsidRPr="00C71FA1">
        <w:rPr>
          <w:rFonts w:ascii="Arial" w:eastAsia="Times New Roman" w:hAnsi="Arial" w:cs="Arial"/>
          <w:color w:val="000000" w:themeColor="text1"/>
          <w:lang w:eastAsia="zh-CN"/>
        </w:rPr>
        <w:t>. Rozwój pozarolniczych funkcji gospodarstw r</w:t>
      </w:r>
      <w:r w:rsidR="00A548E6" w:rsidRPr="00C71FA1">
        <w:rPr>
          <w:rFonts w:ascii="Arial" w:eastAsia="Times New Roman" w:hAnsi="Arial" w:cs="Arial"/>
          <w:color w:val="000000" w:themeColor="text1"/>
          <w:lang w:eastAsia="zh-CN"/>
        </w:rPr>
        <w:t>olnych w</w:t>
      </w:r>
      <w:r w:rsidRPr="00C71FA1">
        <w:rPr>
          <w:rFonts w:ascii="Arial" w:eastAsia="Times New Roman" w:hAnsi="Arial" w:cs="Arial"/>
          <w:color w:val="000000" w:themeColor="text1"/>
          <w:lang w:eastAsia="zh-CN"/>
        </w:rPr>
        <w:t xml:space="preserve"> zakresie</w:t>
      </w:r>
      <w:r w:rsidR="00A548E6" w:rsidRPr="00C71FA1">
        <w:rPr>
          <w:rFonts w:ascii="Arial" w:eastAsia="Times New Roman" w:hAnsi="Arial" w:cs="Arial"/>
          <w:color w:val="000000" w:themeColor="text1"/>
          <w:lang w:eastAsia="zh-CN"/>
        </w:rPr>
        <w:t>:</w:t>
      </w:r>
      <w:r w:rsidRPr="00C71FA1">
        <w:rPr>
          <w:rFonts w:ascii="Arial" w:eastAsia="Times New Roman" w:hAnsi="Arial" w:cs="Arial"/>
          <w:color w:val="000000" w:themeColor="text1"/>
          <w:lang w:eastAsia="zh-CN"/>
        </w:rPr>
        <w:t xml:space="preserve"> gospodarstw agroturystycznych lub zagród edukacyjnych lub gospodarstw opiekuńczych</w:t>
      </w:r>
      <w:r w:rsidRPr="00C71FA1">
        <w:rPr>
          <w:rFonts w:ascii="Arial" w:hAnsi="Arial" w:cs="Arial"/>
          <w:color w:val="000000" w:themeColor="text1"/>
        </w:rPr>
        <w:t xml:space="preserve">, które </w:t>
      </w:r>
      <w:r w:rsidR="007574BA" w:rsidRPr="00C71FA1">
        <w:rPr>
          <w:rFonts w:ascii="Arial" w:hAnsi="Arial" w:cs="Arial"/>
          <w:color w:val="000000" w:themeColor="text1"/>
        </w:rPr>
        <w:t>po uzgodnieniach będą przedmiotem obrad na Walnym Zebraniu Członków i po przyjęciu do realizacji w formie uchwały przedłożymy</w:t>
      </w:r>
      <w:r w:rsidR="00C45287" w:rsidRPr="00C71FA1">
        <w:rPr>
          <w:rFonts w:ascii="Arial" w:hAnsi="Arial" w:cs="Arial"/>
          <w:color w:val="000000" w:themeColor="text1"/>
        </w:rPr>
        <w:t xml:space="preserve"> do</w:t>
      </w:r>
      <w:r w:rsidRPr="00C71FA1">
        <w:rPr>
          <w:rFonts w:ascii="Arial" w:hAnsi="Arial" w:cs="Arial"/>
          <w:color w:val="000000" w:themeColor="text1"/>
        </w:rPr>
        <w:t xml:space="preserve"> Urzędu Marszałkowskiego w Toruniu do akce</w:t>
      </w:r>
      <w:r w:rsidR="00C45287" w:rsidRPr="00C71FA1">
        <w:rPr>
          <w:rFonts w:ascii="Arial" w:hAnsi="Arial" w:cs="Arial"/>
          <w:color w:val="000000" w:themeColor="text1"/>
        </w:rPr>
        <w:t>ptacji. Po uzyskaniu akceptacji</w:t>
      </w:r>
      <w:r w:rsidR="004C5959" w:rsidRPr="00C71FA1">
        <w:rPr>
          <w:rFonts w:ascii="Arial" w:hAnsi="Arial" w:cs="Arial"/>
          <w:color w:val="000000" w:themeColor="text1"/>
        </w:rPr>
        <w:t xml:space="preserve"> ogłosimy konkurs  o naborze wniosków. Po czym przeprowadzimy szkolenie dla potencjalnych Wnioskodawców. Przeprowadzimy nabór wniosków i po dokonaniu oceny i </w:t>
      </w:r>
      <w:r w:rsidR="004C5959" w:rsidRPr="00C71FA1">
        <w:rPr>
          <w:rFonts w:ascii="Arial" w:hAnsi="Arial" w:cs="Arial"/>
        </w:rPr>
        <w:t>wyboru</w:t>
      </w:r>
      <w:r w:rsidR="002C0D8A" w:rsidRPr="00C71FA1">
        <w:rPr>
          <w:rFonts w:ascii="Arial" w:hAnsi="Arial" w:cs="Arial"/>
        </w:rPr>
        <w:t xml:space="preserve"> oraz ustaleniu kwoty wsparcia </w:t>
      </w:r>
      <w:r w:rsidR="004C5959" w:rsidRPr="00C71FA1">
        <w:rPr>
          <w:rFonts w:ascii="Arial" w:hAnsi="Arial" w:cs="Arial"/>
        </w:rPr>
        <w:t xml:space="preserve"> </w:t>
      </w:r>
      <w:r w:rsidR="004C5959" w:rsidRPr="00C71FA1">
        <w:rPr>
          <w:rFonts w:ascii="Arial" w:hAnsi="Arial" w:cs="Arial"/>
          <w:color w:val="000000" w:themeColor="text1"/>
        </w:rPr>
        <w:t>całość dokumentacji wraz z wnioskami przekażemy do Urzędu Marszałkowskiego do dalszego procedowania. W związku z cym na 2024 rok nie zakładamy osiągnięcia zbyt dużej wartości wskaźników. Dodatkowo niestety, ale nie wszyscy zainteresowani będą stosownie przygotowani do aplikowania o te środki. Dlatego też w 2025 roku i 2026 roku zakładamy osiągnięcie nieco wyższych wskaźników, aby w 2027 roku zaproponować zainteresowanym możliwość ubiegania się o wsparcie finansowe na pozostałe środki i dlatego też</w:t>
      </w:r>
      <w:r w:rsidR="00B4020E" w:rsidRPr="00C71FA1">
        <w:rPr>
          <w:rFonts w:ascii="Arial" w:hAnsi="Arial" w:cs="Arial"/>
          <w:color w:val="000000" w:themeColor="text1"/>
        </w:rPr>
        <w:t xml:space="preserve"> przewidujemy</w:t>
      </w:r>
      <w:r w:rsidR="004C5959" w:rsidRPr="00C71FA1">
        <w:rPr>
          <w:rFonts w:ascii="Arial" w:hAnsi="Arial" w:cs="Arial"/>
          <w:color w:val="000000" w:themeColor="text1"/>
        </w:rPr>
        <w:t xml:space="preserve"> osiągnięcie nieco niższych wskaźników.</w:t>
      </w:r>
    </w:p>
    <w:p w14:paraId="73517C6B" w14:textId="2DC29C90" w:rsidR="00DF33F2" w:rsidRPr="00C71FA1" w:rsidRDefault="00B4020E" w:rsidP="00C71FA1">
      <w:pPr>
        <w:spacing w:after="0"/>
        <w:ind w:firstLine="709"/>
        <w:rPr>
          <w:rFonts w:ascii="Arial" w:hAnsi="Arial" w:cs="Arial"/>
          <w:color w:val="000000" w:themeColor="text1"/>
        </w:rPr>
      </w:pPr>
      <w:r w:rsidRPr="00C71FA1">
        <w:rPr>
          <w:rFonts w:ascii="Arial" w:hAnsi="Arial" w:cs="Arial"/>
          <w:color w:val="000000" w:themeColor="text1"/>
        </w:rPr>
        <w:t xml:space="preserve">Realizację działań związanych z przedsięwzięciem: </w:t>
      </w:r>
      <w:r w:rsidR="00CA1482" w:rsidRPr="00C71FA1">
        <w:rPr>
          <w:rFonts w:ascii="Arial" w:hAnsi="Arial" w:cs="Arial"/>
          <w:color w:val="000000" w:themeColor="text1"/>
        </w:rPr>
        <w:t xml:space="preserve"> </w:t>
      </w:r>
      <w:r w:rsidRPr="00C71FA1">
        <w:rPr>
          <w:rFonts w:ascii="Arial" w:eastAsia="Times New Roman" w:hAnsi="Arial" w:cs="Arial"/>
          <w:color w:val="000000" w:themeColor="text1"/>
          <w:lang w:eastAsia="zh-CN"/>
        </w:rPr>
        <w:t xml:space="preserve">Rozwój infrastruktury turystycznej i rekreacyjnej </w:t>
      </w:r>
      <w:r w:rsidR="00CA1482" w:rsidRPr="00C71FA1">
        <w:rPr>
          <w:rFonts w:ascii="Arial" w:hAnsi="Arial" w:cs="Arial"/>
          <w:color w:val="000000" w:themeColor="text1"/>
        </w:rPr>
        <w:t xml:space="preserve"> </w:t>
      </w:r>
      <w:r w:rsidRPr="00C71FA1">
        <w:rPr>
          <w:rFonts w:ascii="Arial" w:hAnsi="Arial" w:cs="Arial"/>
          <w:color w:val="000000" w:themeColor="text1"/>
        </w:rPr>
        <w:t>planujemy wykonać w 2025 roku. Przewidujemy, ż</w:t>
      </w:r>
      <w:r w:rsidR="008C59D4" w:rsidRPr="00C71FA1">
        <w:rPr>
          <w:rFonts w:ascii="Arial" w:hAnsi="Arial" w:cs="Arial"/>
          <w:color w:val="000000" w:themeColor="text1"/>
        </w:rPr>
        <w:t>e przygotowanie</w:t>
      </w:r>
      <w:r w:rsidRPr="00C71FA1">
        <w:rPr>
          <w:rFonts w:ascii="Arial" w:hAnsi="Arial" w:cs="Arial"/>
          <w:color w:val="000000" w:themeColor="text1"/>
        </w:rPr>
        <w:t xml:space="preserve"> dokumentacji konkursowej podobnej do wyżej wymienionej </w:t>
      </w:r>
      <w:r w:rsidR="008C59D4" w:rsidRPr="00C71FA1">
        <w:rPr>
          <w:rFonts w:ascii="Arial" w:hAnsi="Arial" w:cs="Arial"/>
          <w:color w:val="000000" w:themeColor="text1"/>
        </w:rPr>
        <w:t>i z przeprowadzeniem konsultacji dokonamy w</w:t>
      </w:r>
      <w:r w:rsidRPr="00C71FA1">
        <w:rPr>
          <w:rFonts w:ascii="Arial" w:hAnsi="Arial" w:cs="Arial"/>
          <w:color w:val="000000" w:themeColor="text1"/>
        </w:rPr>
        <w:t xml:space="preserve"> drugim półroczu 2024 roku</w:t>
      </w:r>
      <w:r w:rsidR="008C59D4" w:rsidRPr="00C71FA1">
        <w:rPr>
          <w:rFonts w:ascii="Arial" w:hAnsi="Arial" w:cs="Arial"/>
          <w:color w:val="000000" w:themeColor="text1"/>
        </w:rPr>
        <w:t>. O</w:t>
      </w:r>
      <w:r w:rsidRPr="00C71FA1">
        <w:rPr>
          <w:rFonts w:ascii="Arial" w:hAnsi="Arial" w:cs="Arial"/>
          <w:color w:val="000000" w:themeColor="text1"/>
        </w:rPr>
        <w:t xml:space="preserve">głoszenie o naborze wniosków i cały proces oceny i wyboru operacji zakładamy zrealizować w 2025 roku. Z posiadanych informacji </w:t>
      </w:r>
      <w:r w:rsidR="008C59D4" w:rsidRPr="00C71FA1">
        <w:rPr>
          <w:rFonts w:ascii="Arial" w:hAnsi="Arial" w:cs="Arial"/>
          <w:color w:val="000000" w:themeColor="text1"/>
        </w:rPr>
        <w:t xml:space="preserve">uzyskanych </w:t>
      </w:r>
      <w:r w:rsidRPr="00C71FA1">
        <w:rPr>
          <w:rFonts w:ascii="Arial" w:hAnsi="Arial" w:cs="Arial"/>
          <w:color w:val="000000" w:themeColor="text1"/>
        </w:rPr>
        <w:t xml:space="preserve">podczas prac konsultacyjnych </w:t>
      </w:r>
      <w:r w:rsidR="00715C1B" w:rsidRPr="00C71FA1">
        <w:rPr>
          <w:rFonts w:ascii="Arial" w:hAnsi="Arial" w:cs="Arial"/>
          <w:color w:val="000000" w:themeColor="text1"/>
        </w:rPr>
        <w:t>zainteresowane podmioty ( jsfp,</w:t>
      </w:r>
      <w:r w:rsidR="002C0D8A" w:rsidRPr="00C71FA1">
        <w:rPr>
          <w:rFonts w:ascii="Arial" w:hAnsi="Arial" w:cs="Arial"/>
          <w:color w:val="000000" w:themeColor="text1"/>
        </w:rPr>
        <w:t xml:space="preserve"> </w:t>
      </w:r>
      <w:r w:rsidR="002C0D8A" w:rsidRPr="00C71FA1">
        <w:rPr>
          <w:rFonts w:ascii="Arial" w:hAnsi="Arial" w:cs="Arial"/>
        </w:rPr>
        <w:t>organizacje pozarządowe</w:t>
      </w:r>
      <w:r w:rsidRPr="00C71FA1">
        <w:rPr>
          <w:rFonts w:ascii="Arial" w:hAnsi="Arial" w:cs="Arial"/>
          <w:color w:val="000000" w:themeColor="text1"/>
        </w:rPr>
        <w:t>)</w:t>
      </w:r>
      <w:r w:rsidR="008C59D4" w:rsidRPr="00C71FA1">
        <w:rPr>
          <w:rFonts w:ascii="Arial" w:hAnsi="Arial" w:cs="Arial"/>
          <w:color w:val="000000" w:themeColor="text1"/>
        </w:rPr>
        <w:t xml:space="preserve"> postulowały, aby LGD w tym czasie wdrażało omawiane przedsięwzięcie. Zakładamy zrealizować przyjęte wskaźniki 100% w 2025 roku. Jest również taka deklaracja ze strony samych potencjalnych zainteresowanych.  </w:t>
      </w:r>
    </w:p>
    <w:p w14:paraId="21A47F39" w14:textId="687AF447" w:rsidR="00DF33F2" w:rsidRPr="00C71FA1" w:rsidRDefault="00330387" w:rsidP="00C71FA1">
      <w:pPr>
        <w:spacing w:after="0"/>
        <w:rPr>
          <w:rFonts w:ascii="Arial" w:hAnsi="Arial" w:cs="Arial"/>
          <w:color w:val="FF0000"/>
        </w:rPr>
      </w:pPr>
      <w:r w:rsidRPr="00C71FA1">
        <w:rPr>
          <w:rFonts w:ascii="Arial" w:hAnsi="Arial" w:cs="Arial"/>
          <w:color w:val="000000" w:themeColor="text1"/>
        </w:rPr>
        <w:tab/>
        <w:t xml:space="preserve">Zadania związane z przedsięwzięciami: </w:t>
      </w:r>
      <w:r w:rsidRPr="00C71FA1">
        <w:rPr>
          <w:rFonts w:ascii="Arial" w:eastAsia="Times New Roman" w:hAnsi="Arial" w:cs="Arial"/>
          <w:color w:val="000000" w:themeColor="text1"/>
          <w:lang w:eastAsia="zh-CN"/>
        </w:rPr>
        <w:t xml:space="preserve">Zespoły </w:t>
      </w:r>
      <w:r w:rsidR="00654626" w:rsidRPr="00C71FA1">
        <w:rPr>
          <w:rFonts w:ascii="Arial" w:eastAsia="Times New Roman" w:hAnsi="Arial" w:cs="Arial"/>
          <w:color w:val="000000" w:themeColor="text1"/>
          <w:lang w:eastAsia="zh-CN"/>
        </w:rPr>
        <w:t>aktywnych osób</w:t>
      </w:r>
      <w:r w:rsidRPr="00C71FA1">
        <w:rPr>
          <w:rFonts w:ascii="Arial" w:hAnsi="Arial" w:cs="Arial"/>
          <w:color w:val="000000" w:themeColor="text1"/>
        </w:rPr>
        <w:t xml:space="preserve"> oraz Strefy aktywności młodych osób planujemy prowadzić intensywnie </w:t>
      </w:r>
      <w:r w:rsidR="00654626" w:rsidRPr="00C71FA1">
        <w:rPr>
          <w:rFonts w:ascii="Arial" w:hAnsi="Arial" w:cs="Arial"/>
          <w:color w:val="000000" w:themeColor="text1"/>
        </w:rPr>
        <w:t>niezwłocznie po</w:t>
      </w:r>
      <w:r w:rsidRPr="00C71FA1">
        <w:rPr>
          <w:rFonts w:ascii="Arial" w:hAnsi="Arial" w:cs="Arial"/>
          <w:color w:val="000000" w:themeColor="text1"/>
        </w:rPr>
        <w:t xml:space="preserve"> podpisani</w:t>
      </w:r>
      <w:r w:rsidR="00654626" w:rsidRPr="00C71FA1">
        <w:rPr>
          <w:rFonts w:ascii="Arial" w:hAnsi="Arial" w:cs="Arial"/>
          <w:color w:val="000000" w:themeColor="text1"/>
        </w:rPr>
        <w:t xml:space="preserve">u umowy o warunkach i sposobie realizacji strategii RLKS. Po przygotowaniu całej dokumentacji dotyczącej </w:t>
      </w:r>
      <w:r w:rsidR="00654626" w:rsidRPr="00C71FA1">
        <w:rPr>
          <w:rFonts w:ascii="Arial" w:hAnsi="Arial" w:cs="Arial"/>
        </w:rPr>
        <w:t>wyboru</w:t>
      </w:r>
      <w:r w:rsidR="009825D6" w:rsidRPr="00C71FA1">
        <w:rPr>
          <w:rFonts w:ascii="Arial" w:hAnsi="Arial" w:cs="Arial"/>
        </w:rPr>
        <w:t xml:space="preserve"> grantobiorców</w:t>
      </w:r>
      <w:r w:rsidR="00654626" w:rsidRPr="00C71FA1">
        <w:rPr>
          <w:rFonts w:ascii="Arial" w:hAnsi="Arial" w:cs="Arial"/>
        </w:rPr>
        <w:t xml:space="preserve"> </w:t>
      </w:r>
      <w:r w:rsidR="00654626" w:rsidRPr="00C71FA1">
        <w:rPr>
          <w:rFonts w:ascii="Arial" w:hAnsi="Arial" w:cs="Arial"/>
          <w:color w:val="000000" w:themeColor="text1"/>
        </w:rPr>
        <w:t>oraz wdrażania z zastosowaniem partycypacyjnych za</w:t>
      </w:r>
      <w:r w:rsidR="00C45287" w:rsidRPr="00C71FA1">
        <w:rPr>
          <w:rFonts w:ascii="Arial" w:hAnsi="Arial" w:cs="Arial"/>
          <w:color w:val="000000" w:themeColor="text1"/>
        </w:rPr>
        <w:t>sad i przy udziale członków LGD, którego końcowym etapem będzie podjęcie uchwały w sprawie przyjęcia do realizacji przedstawimy do</w:t>
      </w:r>
      <w:r w:rsidR="00654626" w:rsidRPr="00C71FA1">
        <w:rPr>
          <w:rFonts w:ascii="Arial" w:hAnsi="Arial" w:cs="Arial"/>
          <w:color w:val="000000" w:themeColor="text1"/>
        </w:rPr>
        <w:t xml:space="preserve"> Urzędu Marszałkows</w:t>
      </w:r>
      <w:r w:rsidR="00C45287" w:rsidRPr="00C71FA1">
        <w:rPr>
          <w:rFonts w:ascii="Arial" w:hAnsi="Arial" w:cs="Arial"/>
          <w:color w:val="000000" w:themeColor="text1"/>
        </w:rPr>
        <w:t>kiego w Toruniu do akceptacji</w:t>
      </w:r>
      <w:r w:rsidR="00654626" w:rsidRPr="00C71FA1">
        <w:rPr>
          <w:rFonts w:ascii="Arial" w:hAnsi="Arial" w:cs="Arial"/>
          <w:color w:val="000000" w:themeColor="text1"/>
        </w:rPr>
        <w:t xml:space="preserve">. Następnie ogłosimy konkurs na </w:t>
      </w:r>
      <w:r w:rsidR="00715C1B" w:rsidRPr="00C71FA1">
        <w:rPr>
          <w:rFonts w:ascii="Arial" w:hAnsi="Arial" w:cs="Arial"/>
        </w:rPr>
        <w:t>wybór</w:t>
      </w:r>
      <w:r w:rsidR="002C0D8A" w:rsidRPr="00C71FA1">
        <w:rPr>
          <w:rFonts w:ascii="Arial" w:hAnsi="Arial" w:cs="Arial"/>
        </w:rPr>
        <w:t xml:space="preserve"> grantobiorców</w:t>
      </w:r>
      <w:r w:rsidR="001A34F7" w:rsidRPr="00C71FA1">
        <w:rPr>
          <w:rFonts w:ascii="Arial" w:hAnsi="Arial" w:cs="Arial"/>
        </w:rPr>
        <w:t xml:space="preserve"> </w:t>
      </w:r>
      <w:r w:rsidR="001A34F7" w:rsidRPr="00C71FA1">
        <w:rPr>
          <w:rFonts w:ascii="Arial" w:hAnsi="Arial" w:cs="Arial"/>
          <w:color w:val="000000" w:themeColor="text1"/>
        </w:rPr>
        <w:t xml:space="preserve">i jego realizację oraz przeprowadzimy szkolenia dotyczące tych przedsięwzięć. Po przyjęciu wniosków </w:t>
      </w:r>
      <w:r w:rsidR="001A34F7" w:rsidRPr="00C71FA1">
        <w:rPr>
          <w:rFonts w:ascii="Arial" w:hAnsi="Arial" w:cs="Arial"/>
        </w:rPr>
        <w:t xml:space="preserve">dokonamy oceny i wyboru </w:t>
      </w:r>
      <w:r w:rsidR="002C0D8A" w:rsidRPr="00C71FA1">
        <w:rPr>
          <w:rFonts w:ascii="Arial" w:hAnsi="Arial" w:cs="Arial"/>
        </w:rPr>
        <w:t xml:space="preserve">i ustalimy kwoty wsparcia </w:t>
      </w:r>
      <w:r w:rsidR="001A34F7" w:rsidRPr="00C71FA1">
        <w:rPr>
          <w:rFonts w:ascii="Arial" w:hAnsi="Arial" w:cs="Arial"/>
          <w:color w:val="000000" w:themeColor="text1"/>
        </w:rPr>
        <w:t xml:space="preserve">po czym niezwłocznie z wybranymi podmiotami podpiszemy umowy grantowe na realizację projektów, aby Wnioskodawcy mogli realizować podjęte zadania, a nawet zrealizować i rozliczyć się z podjętych przedsięwzięć. Dlatego też na 2024 rok zakładamy osiągniecie pewnej wartości wskaźników, a w 2025 roku i 2026 roku i w 2027 roku przewidujemy osiągnięcie większych wartości wskaźników. Mamy świadomość, że podobne przedsięwzięcia są realizowane przez podmioty z naszego obszaru w perspektywie 2014 – 2020. Jednakże pewne uwarunkowania są inne i dlatego </w:t>
      </w:r>
      <w:r w:rsidR="009C11C6" w:rsidRPr="00C71FA1">
        <w:rPr>
          <w:rFonts w:ascii="Arial" w:hAnsi="Arial" w:cs="Arial"/>
          <w:color w:val="000000" w:themeColor="text1"/>
        </w:rPr>
        <w:t xml:space="preserve">nasze założenia przewidują osiąganie wyższych wskaźników w latach 2025 – 2027. </w:t>
      </w:r>
      <w:r w:rsidR="004E5F66" w:rsidRPr="00C71FA1">
        <w:rPr>
          <w:rFonts w:ascii="Arial" w:hAnsi="Arial" w:cs="Arial"/>
          <w:color w:val="000000" w:themeColor="text1"/>
        </w:rPr>
        <w:t>Gdy porównamy plan działania z planem wykorzystania budżetu w 2024 roku to mamy nie</w:t>
      </w:r>
      <w:r w:rsidR="00CD3526" w:rsidRPr="00C71FA1">
        <w:rPr>
          <w:rFonts w:ascii="Arial" w:hAnsi="Arial" w:cs="Arial"/>
          <w:color w:val="000000" w:themeColor="text1"/>
        </w:rPr>
        <w:t xml:space="preserve"> </w:t>
      </w:r>
      <w:r w:rsidR="004E5F66" w:rsidRPr="00C71FA1">
        <w:rPr>
          <w:rFonts w:ascii="Arial" w:hAnsi="Arial" w:cs="Arial"/>
          <w:color w:val="000000" w:themeColor="text1"/>
        </w:rPr>
        <w:t xml:space="preserve">dysproporcję osiągniętych wskaźników do zadysponowanych środków finansowych co wynika </w:t>
      </w:r>
      <w:r w:rsidR="00CD3526" w:rsidRPr="00C71FA1">
        <w:rPr>
          <w:rFonts w:ascii="Arial" w:hAnsi="Arial" w:cs="Arial"/>
          <w:color w:val="000000" w:themeColor="text1"/>
        </w:rPr>
        <w:t xml:space="preserve">z </w:t>
      </w:r>
      <w:r w:rsidR="004E5F66" w:rsidRPr="00C71FA1">
        <w:rPr>
          <w:rFonts w:ascii="Arial" w:hAnsi="Arial" w:cs="Arial"/>
          <w:color w:val="000000" w:themeColor="text1"/>
        </w:rPr>
        <w:t xml:space="preserve">możliwości wydatkowania środków finansowych i brakiem rozliczenia wniosku o płatność ostateczną wskazującą na osiągnięcie założonych wskaźników. </w:t>
      </w:r>
      <w:r w:rsidR="00CD3526" w:rsidRPr="00C71FA1">
        <w:rPr>
          <w:rFonts w:ascii="Arial" w:hAnsi="Arial" w:cs="Arial"/>
          <w:color w:val="000000" w:themeColor="text1"/>
        </w:rPr>
        <w:t>Z planu wynika, że nie zakładamy realizacji</w:t>
      </w:r>
      <w:r w:rsidR="009C11C6" w:rsidRPr="00C71FA1">
        <w:rPr>
          <w:rFonts w:ascii="Arial" w:hAnsi="Arial" w:cs="Arial"/>
          <w:color w:val="000000" w:themeColor="text1"/>
        </w:rPr>
        <w:t xml:space="preserve"> przedsięwzięć w latach 2028 – 2029</w:t>
      </w:r>
      <w:r w:rsidR="005200CD" w:rsidRPr="00C71FA1">
        <w:rPr>
          <w:rFonts w:ascii="Arial" w:hAnsi="Arial" w:cs="Arial"/>
          <w:color w:val="000000" w:themeColor="text1"/>
        </w:rPr>
        <w:t>, a wskazany wzrost wskaźników wynika z metodologii liczenia wskaźnika ( w przypadku projektów grantowych, a w takiej formule będziemy je realizować to wskaźniki obliczamy po realizacji i</w:t>
      </w:r>
      <w:r w:rsidR="00715C1B" w:rsidRPr="00C71FA1">
        <w:rPr>
          <w:rFonts w:ascii="Arial" w:hAnsi="Arial" w:cs="Arial"/>
          <w:color w:val="000000" w:themeColor="text1"/>
        </w:rPr>
        <w:t xml:space="preserve"> całkowitym </w:t>
      </w:r>
      <w:r w:rsidR="00715C1B" w:rsidRPr="00C71FA1">
        <w:rPr>
          <w:rFonts w:ascii="Arial" w:hAnsi="Arial" w:cs="Arial"/>
        </w:rPr>
        <w:t>rozliczeniu grant</w:t>
      </w:r>
      <w:r w:rsidR="009E61F8" w:rsidRPr="00C71FA1">
        <w:rPr>
          <w:rFonts w:ascii="Arial" w:hAnsi="Arial" w:cs="Arial"/>
        </w:rPr>
        <w:t>ów</w:t>
      </w:r>
      <w:r w:rsidR="005200CD" w:rsidRPr="00C71FA1">
        <w:rPr>
          <w:rFonts w:ascii="Arial" w:hAnsi="Arial" w:cs="Arial"/>
        </w:rPr>
        <w:t xml:space="preserve"> </w:t>
      </w:r>
      <w:r w:rsidR="00715C1B" w:rsidRPr="00C71FA1">
        <w:rPr>
          <w:rFonts w:ascii="Arial" w:hAnsi="Arial" w:cs="Arial"/>
        </w:rPr>
        <w:t>przez Grantobiorc</w:t>
      </w:r>
      <w:r w:rsidR="009E61F8" w:rsidRPr="00C71FA1">
        <w:rPr>
          <w:rFonts w:ascii="Arial" w:hAnsi="Arial" w:cs="Arial"/>
        </w:rPr>
        <w:t>ów</w:t>
      </w:r>
      <w:r w:rsidR="005200CD" w:rsidRPr="00C71FA1">
        <w:rPr>
          <w:rFonts w:ascii="Arial" w:hAnsi="Arial" w:cs="Arial"/>
        </w:rPr>
        <w:t xml:space="preserve"> ).</w:t>
      </w:r>
      <w:r w:rsidR="009C11C6" w:rsidRPr="00C71FA1">
        <w:rPr>
          <w:rFonts w:ascii="Arial" w:hAnsi="Arial" w:cs="Arial"/>
        </w:rPr>
        <w:t xml:space="preserve"> </w:t>
      </w:r>
    </w:p>
    <w:p w14:paraId="61FAF1D7" w14:textId="4FFA4140" w:rsidR="009C11C6" w:rsidRPr="00C71FA1" w:rsidRDefault="00392DCD" w:rsidP="00C71FA1">
      <w:pPr>
        <w:rPr>
          <w:rFonts w:ascii="Arial" w:hAnsi="Arial" w:cs="Arial"/>
          <w:color w:val="000000" w:themeColor="text1"/>
        </w:rPr>
      </w:pPr>
      <w:r w:rsidRPr="00C71FA1">
        <w:rPr>
          <w:rFonts w:ascii="Arial" w:hAnsi="Arial" w:cs="Arial"/>
          <w:color w:val="000000" w:themeColor="text1"/>
        </w:rPr>
        <w:t xml:space="preserve">Jeżeli </w:t>
      </w:r>
      <w:r w:rsidR="004E5F66" w:rsidRPr="00C71FA1">
        <w:rPr>
          <w:rFonts w:ascii="Arial" w:hAnsi="Arial" w:cs="Arial"/>
          <w:color w:val="000000" w:themeColor="text1"/>
        </w:rPr>
        <w:t xml:space="preserve">będziemy posiadali wolne środki finansowe to wówczas będziemy ogłaszać konkursy na wybór operacji/ </w:t>
      </w:r>
      <w:r w:rsidR="00A53E1D" w:rsidRPr="00C71FA1">
        <w:rPr>
          <w:rFonts w:ascii="Arial" w:hAnsi="Arial" w:cs="Arial"/>
        </w:rPr>
        <w:t xml:space="preserve">grantobiorców </w:t>
      </w:r>
      <w:r w:rsidRPr="00C71FA1">
        <w:rPr>
          <w:rFonts w:ascii="Arial" w:hAnsi="Arial" w:cs="Arial"/>
        </w:rPr>
        <w:t xml:space="preserve">i </w:t>
      </w:r>
      <w:r w:rsidRPr="00C71FA1">
        <w:rPr>
          <w:rFonts w:ascii="Arial" w:hAnsi="Arial" w:cs="Arial"/>
          <w:color w:val="000000" w:themeColor="text1"/>
        </w:rPr>
        <w:t>realizować zadania w 2028</w:t>
      </w:r>
      <w:r w:rsidR="004E5F66" w:rsidRPr="00C71FA1">
        <w:rPr>
          <w:rFonts w:ascii="Arial" w:hAnsi="Arial" w:cs="Arial"/>
          <w:color w:val="000000" w:themeColor="text1"/>
        </w:rPr>
        <w:t xml:space="preserve"> lub w 2029 roku niezależnie od osiągniętych wskaźników</w:t>
      </w:r>
      <w:r w:rsidR="00830222" w:rsidRPr="00C71FA1">
        <w:rPr>
          <w:rFonts w:ascii="Arial" w:hAnsi="Arial" w:cs="Arial"/>
          <w:color w:val="000000" w:themeColor="text1"/>
        </w:rPr>
        <w:t>, mając na uwadze dochowanie postanowieniom umowy o warunkach i spo</w:t>
      </w:r>
      <w:r w:rsidR="00406AE0" w:rsidRPr="00C71FA1">
        <w:rPr>
          <w:rFonts w:ascii="Arial" w:hAnsi="Arial" w:cs="Arial"/>
          <w:color w:val="000000" w:themeColor="text1"/>
        </w:rPr>
        <w:t>sobie realizacji Strategii RLKS.</w:t>
      </w:r>
      <w:r w:rsidR="004E5F66" w:rsidRPr="00C71FA1">
        <w:rPr>
          <w:rFonts w:ascii="Arial" w:hAnsi="Arial" w:cs="Arial"/>
          <w:color w:val="000000" w:themeColor="text1"/>
        </w:rPr>
        <w:t xml:space="preserve"> </w:t>
      </w:r>
    </w:p>
    <w:p w14:paraId="2985A0B8" w14:textId="1681B1E3" w:rsidR="00B35AF8" w:rsidRPr="00C71FA1" w:rsidRDefault="00867484" w:rsidP="00C71FA1">
      <w:pPr>
        <w:pStyle w:val="Nagwek2"/>
        <w:spacing w:after="200" w:line="276" w:lineRule="auto"/>
        <w:rPr>
          <w:rFonts w:ascii="Arial" w:hAnsi="Arial" w:cs="Arial"/>
          <w:b w:val="0"/>
          <w:bCs w:val="0"/>
          <w:color w:val="000000" w:themeColor="text1"/>
          <w:sz w:val="22"/>
          <w:szCs w:val="22"/>
        </w:rPr>
      </w:pPr>
      <w:bookmarkStart w:id="43" w:name="_Toc184021989"/>
      <w:r w:rsidRPr="00C71FA1">
        <w:rPr>
          <w:rFonts w:ascii="Arial" w:hAnsi="Arial" w:cs="Arial"/>
          <w:b w:val="0"/>
          <w:bCs w:val="0"/>
          <w:color w:val="000000" w:themeColor="text1"/>
          <w:sz w:val="22"/>
          <w:szCs w:val="22"/>
        </w:rPr>
        <w:t>VIII.2. Wyszczególnienie kamieni milowych realizacji LSR</w:t>
      </w:r>
      <w:bookmarkEnd w:id="43"/>
      <w:r w:rsidRPr="00C71FA1">
        <w:rPr>
          <w:rFonts w:ascii="Arial" w:hAnsi="Arial" w:cs="Arial"/>
          <w:b w:val="0"/>
          <w:bCs w:val="0"/>
          <w:color w:val="000000" w:themeColor="text1"/>
          <w:sz w:val="22"/>
          <w:szCs w:val="22"/>
        </w:rPr>
        <w:t xml:space="preserve"> </w:t>
      </w:r>
    </w:p>
    <w:p w14:paraId="77BC39E4" w14:textId="47CB8390" w:rsidR="00BB1958" w:rsidRPr="00C71FA1" w:rsidRDefault="002B2565" w:rsidP="00C71FA1">
      <w:pPr>
        <w:spacing w:after="0"/>
        <w:ind w:firstLine="709"/>
        <w:rPr>
          <w:rFonts w:ascii="Arial" w:hAnsi="Arial" w:cs="Arial"/>
          <w:color w:val="000000" w:themeColor="text1"/>
        </w:rPr>
      </w:pPr>
      <w:r w:rsidRPr="00C71FA1">
        <w:rPr>
          <w:rFonts w:ascii="Arial" w:hAnsi="Arial" w:cs="Arial"/>
          <w:color w:val="000000" w:themeColor="text1"/>
        </w:rPr>
        <w:t>Nasze LGD składając LSR w odpowiedzi na ogłoszenie o konkursie zapoznało się z wieloma załącznikami do tegoż ogłoszenia, w tym z zapisami umowy</w:t>
      </w:r>
      <w:r w:rsidR="005A7E5D" w:rsidRPr="00C71FA1">
        <w:rPr>
          <w:rFonts w:ascii="Arial" w:hAnsi="Arial" w:cs="Arial"/>
          <w:color w:val="000000" w:themeColor="text1"/>
        </w:rPr>
        <w:t xml:space="preserve"> o warunkach i sposobie realizacji strategii </w:t>
      </w:r>
      <w:r w:rsidR="005A7E5D" w:rsidRPr="00C71FA1">
        <w:rPr>
          <w:rFonts w:ascii="Arial" w:hAnsi="Arial" w:cs="Arial"/>
          <w:color w:val="000000" w:themeColor="text1"/>
        </w:rPr>
        <w:lastRenderedPageBreak/>
        <w:t>RLKS</w:t>
      </w:r>
      <w:r w:rsidRPr="00C71FA1">
        <w:rPr>
          <w:rFonts w:ascii="Arial" w:hAnsi="Arial" w:cs="Arial"/>
          <w:color w:val="000000" w:themeColor="text1"/>
        </w:rPr>
        <w:t>. W umowie wskazano kamienie milowe</w:t>
      </w:r>
      <w:r w:rsidR="00D13674" w:rsidRPr="00C71FA1">
        <w:rPr>
          <w:rFonts w:ascii="Arial" w:hAnsi="Arial" w:cs="Arial"/>
          <w:color w:val="000000" w:themeColor="text1"/>
        </w:rPr>
        <w:t>, których osiągniecie uchroni</w:t>
      </w:r>
      <w:r w:rsidR="00406AE0" w:rsidRPr="00C71FA1">
        <w:rPr>
          <w:rFonts w:ascii="Arial" w:hAnsi="Arial" w:cs="Arial"/>
          <w:color w:val="000000" w:themeColor="text1"/>
        </w:rPr>
        <w:t xml:space="preserve"> nas</w:t>
      </w:r>
      <w:r w:rsidR="00D13674" w:rsidRPr="00C71FA1">
        <w:rPr>
          <w:rFonts w:ascii="Arial" w:hAnsi="Arial" w:cs="Arial"/>
          <w:color w:val="000000" w:themeColor="text1"/>
        </w:rPr>
        <w:t xml:space="preserve"> przed zastosowaniem korekt finansowych.</w:t>
      </w:r>
      <w:r w:rsidR="00BB1958" w:rsidRPr="00C71FA1">
        <w:rPr>
          <w:rFonts w:ascii="Arial" w:hAnsi="Arial" w:cs="Arial"/>
          <w:color w:val="000000" w:themeColor="text1"/>
        </w:rPr>
        <w:t xml:space="preserve"> </w:t>
      </w:r>
    </w:p>
    <w:p w14:paraId="444B8A54" w14:textId="77777777" w:rsidR="00406AE0" w:rsidRPr="00C71FA1" w:rsidRDefault="00406AE0" w:rsidP="00C71FA1">
      <w:pPr>
        <w:spacing w:after="0"/>
        <w:rPr>
          <w:rFonts w:ascii="Arial" w:hAnsi="Arial" w:cs="Arial"/>
          <w:color w:val="000000" w:themeColor="text1"/>
        </w:rPr>
      </w:pPr>
      <w:r w:rsidRPr="00C71FA1">
        <w:rPr>
          <w:rFonts w:ascii="Arial" w:hAnsi="Arial" w:cs="Arial"/>
          <w:color w:val="000000" w:themeColor="text1"/>
        </w:rPr>
        <w:t>W załączonych do LSR</w:t>
      </w:r>
      <w:r w:rsidR="00BB1958" w:rsidRPr="00C71FA1">
        <w:rPr>
          <w:rFonts w:ascii="Arial" w:hAnsi="Arial" w:cs="Arial"/>
          <w:color w:val="000000" w:themeColor="text1"/>
        </w:rPr>
        <w:t xml:space="preserve"> </w:t>
      </w:r>
      <w:r w:rsidRPr="00C71FA1">
        <w:rPr>
          <w:rFonts w:ascii="Arial" w:hAnsi="Arial" w:cs="Arial"/>
          <w:color w:val="000000" w:themeColor="text1"/>
        </w:rPr>
        <w:t xml:space="preserve">formularzach </w:t>
      </w:r>
      <w:r w:rsidR="00BB1958" w:rsidRPr="00C71FA1">
        <w:rPr>
          <w:rFonts w:ascii="Arial" w:hAnsi="Arial" w:cs="Arial"/>
          <w:color w:val="000000" w:themeColor="text1"/>
        </w:rPr>
        <w:t xml:space="preserve"> przewidujemy </w:t>
      </w:r>
      <w:r w:rsidRPr="00C71FA1">
        <w:rPr>
          <w:rFonts w:ascii="Arial" w:hAnsi="Arial" w:cs="Arial"/>
          <w:color w:val="000000" w:themeColor="text1"/>
        </w:rPr>
        <w:t xml:space="preserve">osiągnąć wskaźniki na wyższym poziomie niż wynika to z postanowień umowy. </w:t>
      </w:r>
    </w:p>
    <w:p w14:paraId="05030FE4" w14:textId="42C9D497" w:rsidR="00BB1958" w:rsidRPr="00C71FA1" w:rsidRDefault="00406AE0" w:rsidP="00C71FA1">
      <w:pPr>
        <w:spacing w:after="0"/>
        <w:rPr>
          <w:rFonts w:ascii="Arial" w:hAnsi="Arial" w:cs="Arial"/>
          <w:color w:val="000000" w:themeColor="text1"/>
        </w:rPr>
      </w:pPr>
      <w:r w:rsidRPr="00C71FA1">
        <w:rPr>
          <w:rFonts w:ascii="Arial" w:hAnsi="Arial" w:cs="Arial"/>
          <w:color w:val="000000" w:themeColor="text1"/>
        </w:rPr>
        <w:t>Do 30.06.2026 r. planujemy udzielić wsparcia Wnioskodawcom na wyższym poziomie</w:t>
      </w:r>
      <w:r w:rsidR="00BB1958" w:rsidRPr="00C71FA1">
        <w:rPr>
          <w:rFonts w:ascii="Arial" w:hAnsi="Arial" w:cs="Arial"/>
          <w:color w:val="000000" w:themeColor="text1"/>
        </w:rPr>
        <w:t xml:space="preserve"> aniżeli 40% posiadanych środków finansowych </w:t>
      </w:r>
      <w:r w:rsidR="00980D61" w:rsidRPr="00C71FA1">
        <w:rPr>
          <w:rFonts w:ascii="Arial" w:hAnsi="Arial" w:cs="Arial"/>
          <w:color w:val="000000" w:themeColor="text1"/>
        </w:rPr>
        <w:t>i</w:t>
      </w:r>
      <w:r w:rsidRPr="00C71FA1">
        <w:rPr>
          <w:rFonts w:ascii="Arial" w:hAnsi="Arial" w:cs="Arial"/>
          <w:color w:val="000000" w:themeColor="text1"/>
        </w:rPr>
        <w:t xml:space="preserve"> osiągnąć wyższe wskaźniki produktu z wykorzystaniem środków</w:t>
      </w:r>
      <w:r w:rsidR="00BB1958" w:rsidRPr="00C71FA1">
        <w:rPr>
          <w:rFonts w:ascii="Arial" w:hAnsi="Arial" w:cs="Arial"/>
          <w:color w:val="000000" w:themeColor="text1"/>
        </w:rPr>
        <w:t xml:space="preserve"> z PS WPR. Przewidujemy </w:t>
      </w:r>
      <w:r w:rsidRPr="00C71FA1">
        <w:rPr>
          <w:rFonts w:ascii="Arial" w:hAnsi="Arial" w:cs="Arial"/>
          <w:color w:val="000000" w:themeColor="text1"/>
        </w:rPr>
        <w:t>również</w:t>
      </w:r>
      <w:r w:rsidR="00BB1958" w:rsidRPr="00C71FA1">
        <w:rPr>
          <w:rFonts w:ascii="Arial" w:hAnsi="Arial" w:cs="Arial"/>
          <w:color w:val="000000" w:themeColor="text1"/>
        </w:rPr>
        <w:t xml:space="preserve"> do 31.12.2027 r. </w:t>
      </w:r>
      <w:r w:rsidRPr="00C71FA1">
        <w:rPr>
          <w:rFonts w:ascii="Arial" w:hAnsi="Arial" w:cs="Arial"/>
          <w:color w:val="000000" w:themeColor="text1"/>
        </w:rPr>
        <w:t>osiągnąć wyższe parametry aniżeli 80% wskazanych</w:t>
      </w:r>
      <w:r w:rsidR="00BB1958" w:rsidRPr="00C71FA1">
        <w:rPr>
          <w:rFonts w:ascii="Arial" w:hAnsi="Arial" w:cs="Arial"/>
          <w:color w:val="000000" w:themeColor="text1"/>
        </w:rPr>
        <w:t xml:space="preserve"> w/w umowie.</w:t>
      </w:r>
    </w:p>
    <w:p w14:paraId="6D03DD39" w14:textId="7CDED82D" w:rsidR="00BB1958" w:rsidRPr="00C71FA1" w:rsidRDefault="00BB1958" w:rsidP="00C71FA1">
      <w:pPr>
        <w:spacing w:after="0"/>
        <w:rPr>
          <w:rFonts w:ascii="Arial" w:hAnsi="Arial" w:cs="Arial"/>
          <w:color w:val="000000" w:themeColor="text1"/>
        </w:rPr>
      </w:pPr>
      <w:r w:rsidRPr="00C71FA1">
        <w:rPr>
          <w:rFonts w:ascii="Arial" w:hAnsi="Arial" w:cs="Arial"/>
          <w:color w:val="000000" w:themeColor="text1"/>
        </w:rPr>
        <w:t xml:space="preserve">W ramach dostępnych środków finansowych z EFS+ na wdrażanie LSR do 31.12.2026 r. planujemy </w:t>
      </w:r>
      <w:r w:rsidR="000879E9" w:rsidRPr="00C71FA1">
        <w:rPr>
          <w:rFonts w:ascii="Arial" w:hAnsi="Arial" w:cs="Arial"/>
          <w:color w:val="000000" w:themeColor="text1"/>
        </w:rPr>
        <w:t>osiągnąć wyższe wskaźnik</w:t>
      </w:r>
      <w:r w:rsidR="00980D61" w:rsidRPr="00C71FA1">
        <w:rPr>
          <w:rFonts w:ascii="Arial" w:hAnsi="Arial" w:cs="Arial"/>
          <w:color w:val="000000" w:themeColor="text1"/>
        </w:rPr>
        <w:t>i</w:t>
      </w:r>
      <w:r w:rsidR="000879E9" w:rsidRPr="00C71FA1">
        <w:rPr>
          <w:rFonts w:ascii="Arial" w:hAnsi="Arial" w:cs="Arial"/>
          <w:color w:val="000000" w:themeColor="text1"/>
        </w:rPr>
        <w:t xml:space="preserve"> aniżeli</w:t>
      </w:r>
      <w:r w:rsidR="00830222" w:rsidRPr="00C71FA1">
        <w:rPr>
          <w:rFonts w:ascii="Arial" w:hAnsi="Arial" w:cs="Arial"/>
          <w:color w:val="000000" w:themeColor="text1"/>
        </w:rPr>
        <w:t xml:space="preserve"> 50% </w:t>
      </w:r>
      <w:r w:rsidR="00D13674" w:rsidRPr="00C71FA1">
        <w:rPr>
          <w:rFonts w:ascii="Arial" w:hAnsi="Arial" w:cs="Arial"/>
          <w:color w:val="000000" w:themeColor="text1"/>
        </w:rPr>
        <w:t xml:space="preserve"> </w:t>
      </w:r>
      <w:r w:rsidR="00980D61" w:rsidRPr="00C71FA1">
        <w:rPr>
          <w:rFonts w:ascii="Arial" w:hAnsi="Arial" w:cs="Arial"/>
          <w:color w:val="000000" w:themeColor="text1"/>
        </w:rPr>
        <w:t>przedstawionych</w:t>
      </w:r>
      <w:r w:rsidR="000879E9" w:rsidRPr="00C71FA1">
        <w:rPr>
          <w:rFonts w:ascii="Arial" w:hAnsi="Arial" w:cs="Arial"/>
          <w:color w:val="000000" w:themeColor="text1"/>
        </w:rPr>
        <w:t xml:space="preserve"> w umowie, a wskaźniki na poziomie 100% zakładamy uzyskać przed 31.12.2028 r.</w:t>
      </w:r>
    </w:p>
    <w:p w14:paraId="69CBE912" w14:textId="4446F9A7" w:rsidR="00181EA3" w:rsidRPr="00C71FA1" w:rsidRDefault="00BB1958" w:rsidP="00C71FA1">
      <w:pPr>
        <w:rPr>
          <w:rFonts w:ascii="Arial" w:hAnsi="Arial" w:cs="Arial"/>
          <w:color w:val="000000" w:themeColor="text1"/>
        </w:rPr>
      </w:pPr>
      <w:r w:rsidRPr="00C71FA1">
        <w:rPr>
          <w:rFonts w:ascii="Arial" w:hAnsi="Arial" w:cs="Arial"/>
          <w:color w:val="000000" w:themeColor="text1"/>
        </w:rPr>
        <w:t xml:space="preserve">Wskazane liczby pochodzą z umowy i stanowią progi kamieni milowych, których osiągnięcie </w:t>
      </w:r>
      <w:r w:rsidR="005A7E5D" w:rsidRPr="00C71FA1">
        <w:rPr>
          <w:rFonts w:ascii="Arial" w:hAnsi="Arial" w:cs="Arial"/>
          <w:color w:val="000000" w:themeColor="text1"/>
        </w:rPr>
        <w:t xml:space="preserve">jest niezbędne w celu uniknięcia poddania się obowiązkowemu obniżeniu kwot przynależnych do budżetu na wdrażanie LSR. </w:t>
      </w:r>
    </w:p>
    <w:p w14:paraId="58330FF8" w14:textId="067C2353" w:rsidR="004834A9" w:rsidRPr="00C71FA1" w:rsidRDefault="004834A9" w:rsidP="00C71FA1">
      <w:pPr>
        <w:pStyle w:val="Akapitzlist"/>
        <w:numPr>
          <w:ilvl w:val="0"/>
          <w:numId w:val="42"/>
        </w:numPr>
        <w:ind w:left="1077"/>
        <w:outlineLvl w:val="0"/>
        <w:rPr>
          <w:rFonts w:ascii="Arial" w:hAnsi="Arial" w:cs="Arial"/>
          <w:color w:val="000000" w:themeColor="text1"/>
        </w:rPr>
      </w:pPr>
      <w:bookmarkStart w:id="44" w:name="_Toc184021990"/>
      <w:r w:rsidRPr="00C71FA1">
        <w:rPr>
          <w:rFonts w:ascii="Arial" w:hAnsi="Arial" w:cs="Arial"/>
          <w:color w:val="000000" w:themeColor="text1"/>
        </w:rPr>
        <w:t>Rozdział IX – Plan finansowy LSR</w:t>
      </w:r>
      <w:bookmarkEnd w:id="44"/>
    </w:p>
    <w:p w14:paraId="39F88EFC" w14:textId="21971C3F" w:rsidR="004834A9" w:rsidRPr="00C71FA1" w:rsidRDefault="004834A9" w:rsidP="00C71FA1">
      <w:pPr>
        <w:pStyle w:val="Nagwek2"/>
        <w:spacing w:after="200" w:line="276" w:lineRule="auto"/>
        <w:rPr>
          <w:rFonts w:ascii="Arial" w:hAnsi="Arial" w:cs="Arial"/>
          <w:b w:val="0"/>
          <w:bCs w:val="0"/>
          <w:color w:val="000000" w:themeColor="text1"/>
          <w:sz w:val="22"/>
          <w:szCs w:val="22"/>
        </w:rPr>
      </w:pPr>
      <w:bookmarkStart w:id="45" w:name="_Toc184021991"/>
      <w:r w:rsidRPr="00C71FA1">
        <w:rPr>
          <w:rFonts w:ascii="Arial" w:hAnsi="Arial" w:cs="Arial"/>
          <w:b w:val="0"/>
          <w:bCs w:val="0"/>
          <w:color w:val="000000" w:themeColor="text1"/>
          <w:sz w:val="22"/>
          <w:szCs w:val="22"/>
        </w:rPr>
        <w:t>IX.1. Opis źródeł, z których przewiduje się finansowanie działalności LGD</w:t>
      </w:r>
      <w:r w:rsidR="000879E9" w:rsidRPr="00C71FA1">
        <w:rPr>
          <w:rFonts w:ascii="Arial" w:hAnsi="Arial" w:cs="Arial"/>
          <w:b w:val="0"/>
          <w:bCs w:val="0"/>
          <w:color w:val="000000" w:themeColor="text1"/>
          <w:sz w:val="22"/>
          <w:szCs w:val="22"/>
        </w:rPr>
        <w:t>.</w:t>
      </w:r>
      <w:bookmarkEnd w:id="45"/>
    </w:p>
    <w:p w14:paraId="01CC4B9F" w14:textId="7EB282CA" w:rsidR="00B0497B" w:rsidRPr="00C71FA1" w:rsidRDefault="00B0497B" w:rsidP="00C71FA1">
      <w:pPr>
        <w:tabs>
          <w:tab w:val="left" w:pos="7548"/>
        </w:tabs>
        <w:spacing w:after="0"/>
        <w:ind w:firstLine="709"/>
        <w:rPr>
          <w:rFonts w:ascii="Arial" w:hAnsi="Arial" w:cs="Arial"/>
          <w:color w:val="000000" w:themeColor="text1"/>
        </w:rPr>
      </w:pPr>
      <w:r w:rsidRPr="00C71FA1">
        <w:rPr>
          <w:rFonts w:ascii="Arial" w:hAnsi="Arial" w:cs="Arial"/>
          <w:color w:val="000000" w:themeColor="text1"/>
        </w:rPr>
        <w:t xml:space="preserve">Na podstawie załączników do ogłoszenia </w:t>
      </w:r>
      <w:r w:rsidR="00B81022" w:rsidRPr="00C71FA1">
        <w:rPr>
          <w:rFonts w:ascii="Arial" w:hAnsi="Arial" w:cs="Arial"/>
          <w:color w:val="000000" w:themeColor="text1"/>
        </w:rPr>
        <w:t xml:space="preserve">konkursu na wybór strategii rozwoju lokalnego kierowanego przez społeczność </w:t>
      </w:r>
      <w:r w:rsidRPr="00C71FA1">
        <w:rPr>
          <w:rFonts w:ascii="Arial" w:hAnsi="Arial" w:cs="Arial"/>
          <w:color w:val="000000" w:themeColor="text1"/>
        </w:rPr>
        <w:t>wydanego</w:t>
      </w:r>
      <w:r w:rsidR="00177276" w:rsidRPr="00C71FA1">
        <w:rPr>
          <w:rFonts w:ascii="Arial" w:hAnsi="Arial" w:cs="Arial"/>
          <w:color w:val="000000" w:themeColor="text1"/>
        </w:rPr>
        <w:t xml:space="preserve"> przez Zarząd Województwa Ku</w:t>
      </w:r>
      <w:r w:rsidR="00B81022" w:rsidRPr="00C71FA1">
        <w:rPr>
          <w:rFonts w:ascii="Arial" w:hAnsi="Arial" w:cs="Arial"/>
          <w:color w:val="000000" w:themeColor="text1"/>
        </w:rPr>
        <w:t xml:space="preserve">jawsko-Pomorskiego </w:t>
      </w:r>
      <w:r w:rsidR="00177276" w:rsidRPr="00C71FA1">
        <w:rPr>
          <w:rFonts w:ascii="Arial" w:hAnsi="Arial" w:cs="Arial"/>
          <w:color w:val="000000" w:themeColor="text1"/>
        </w:rPr>
        <w:t>występujemy o wsparcie finansowe z następujących programów: PS WPR</w:t>
      </w:r>
      <w:r w:rsidR="008A6F92" w:rsidRPr="00C71FA1">
        <w:rPr>
          <w:rFonts w:ascii="Arial" w:hAnsi="Arial" w:cs="Arial"/>
          <w:color w:val="000000" w:themeColor="text1"/>
        </w:rPr>
        <w:t xml:space="preserve"> na lata 2023 - 2027</w:t>
      </w:r>
      <w:r w:rsidR="00177276" w:rsidRPr="00C71FA1">
        <w:rPr>
          <w:rFonts w:ascii="Arial" w:hAnsi="Arial" w:cs="Arial"/>
          <w:color w:val="000000" w:themeColor="text1"/>
        </w:rPr>
        <w:t xml:space="preserve"> oraz w ramach programu Fundusze Europejskie dla Kujaw i Pomorza na lata 2021 – 2027.</w:t>
      </w:r>
      <w:r w:rsidRPr="00C71FA1">
        <w:rPr>
          <w:rFonts w:ascii="Arial" w:hAnsi="Arial" w:cs="Arial"/>
          <w:color w:val="000000" w:themeColor="text1"/>
        </w:rPr>
        <w:t xml:space="preserve"> Po wielu dyskusjach wnosimy o wsparcie finansowe w maksymalnych dostępnych kwotach. Załącznik numer 4 do ogłoszenia o konkursie wskazuje kwoty  o jakie LGD może się ubiegać. Wskazanym warunkiem jest ilość ludności wiejskiej zamieszkałej na obszarze objętym LSR. Na naszym obszarze na dzień 31.12.2020 r. zamieszkiwało 49 517 osób. Taka liczba ludności uprawnia do ubiegania się o przyznanie kwoty – 1 500 000,00 euro na wdrażanie LSR oraz kwotę 362 500,00 euro na zarządzanie LSR</w:t>
      </w:r>
      <w:r w:rsidR="008A6F92" w:rsidRPr="00C71FA1">
        <w:rPr>
          <w:rFonts w:ascii="Arial" w:hAnsi="Arial" w:cs="Arial"/>
          <w:color w:val="000000" w:themeColor="text1"/>
        </w:rPr>
        <w:t xml:space="preserve"> z PS WPR</w:t>
      </w:r>
      <w:r w:rsidRPr="00C71FA1">
        <w:rPr>
          <w:rFonts w:ascii="Arial" w:hAnsi="Arial" w:cs="Arial"/>
          <w:color w:val="000000" w:themeColor="text1"/>
        </w:rPr>
        <w:t>.</w:t>
      </w:r>
    </w:p>
    <w:p w14:paraId="3D8DB53B" w14:textId="3E35D598" w:rsidR="00290DBF" w:rsidRPr="00C71FA1" w:rsidRDefault="00B81022" w:rsidP="00C71FA1">
      <w:pPr>
        <w:tabs>
          <w:tab w:val="left" w:pos="7548"/>
        </w:tabs>
        <w:spacing w:after="0"/>
        <w:rPr>
          <w:rFonts w:ascii="Arial" w:hAnsi="Arial" w:cs="Arial"/>
          <w:color w:val="000000" w:themeColor="text1"/>
        </w:rPr>
      </w:pPr>
      <w:r w:rsidRPr="00C71FA1">
        <w:rPr>
          <w:rFonts w:ascii="Arial" w:hAnsi="Arial" w:cs="Arial"/>
          <w:color w:val="000000" w:themeColor="text1"/>
        </w:rPr>
        <w:t>Wspomniany załącznik wyznacza</w:t>
      </w:r>
      <w:r w:rsidR="00B0497B" w:rsidRPr="00C71FA1">
        <w:rPr>
          <w:rFonts w:ascii="Arial" w:hAnsi="Arial" w:cs="Arial"/>
          <w:color w:val="000000" w:themeColor="text1"/>
        </w:rPr>
        <w:t xml:space="preserve">, że </w:t>
      </w:r>
      <w:r w:rsidR="00290DBF" w:rsidRPr="00C71FA1">
        <w:rPr>
          <w:rFonts w:ascii="Arial" w:hAnsi="Arial" w:cs="Arial"/>
          <w:color w:val="000000" w:themeColor="text1"/>
        </w:rPr>
        <w:t xml:space="preserve">na wdrażanie LSR </w:t>
      </w:r>
      <w:r w:rsidR="00B0497B" w:rsidRPr="00C71FA1">
        <w:rPr>
          <w:rFonts w:ascii="Arial" w:hAnsi="Arial" w:cs="Arial"/>
          <w:color w:val="000000" w:themeColor="text1"/>
        </w:rPr>
        <w:t>możemy ubiegać się o wsparcie finansowe z EFS+ w kwocie 1 000 000,00 eur</w:t>
      </w:r>
      <w:r w:rsidR="00290DBF" w:rsidRPr="00C71FA1">
        <w:rPr>
          <w:rFonts w:ascii="Arial" w:hAnsi="Arial" w:cs="Arial"/>
          <w:color w:val="000000" w:themeColor="text1"/>
        </w:rPr>
        <w:t>o</w:t>
      </w:r>
      <w:r w:rsidR="00B0497B" w:rsidRPr="00C71FA1">
        <w:rPr>
          <w:rFonts w:ascii="Arial" w:hAnsi="Arial" w:cs="Arial"/>
          <w:color w:val="000000" w:themeColor="text1"/>
        </w:rPr>
        <w:t xml:space="preserve"> </w:t>
      </w:r>
      <w:r w:rsidRPr="00C71FA1">
        <w:rPr>
          <w:rFonts w:ascii="Arial" w:hAnsi="Arial" w:cs="Arial"/>
          <w:color w:val="000000" w:themeColor="text1"/>
        </w:rPr>
        <w:t xml:space="preserve">( ze względu na liczbę zamieszkałych osób ) </w:t>
      </w:r>
      <w:r w:rsidR="00B0497B" w:rsidRPr="00C71FA1">
        <w:rPr>
          <w:rFonts w:ascii="Arial" w:hAnsi="Arial" w:cs="Arial"/>
          <w:color w:val="000000" w:themeColor="text1"/>
        </w:rPr>
        <w:t xml:space="preserve">oraz </w:t>
      </w:r>
      <w:r w:rsidR="00290DBF" w:rsidRPr="00C71FA1">
        <w:rPr>
          <w:rFonts w:ascii="Arial" w:hAnsi="Arial" w:cs="Arial"/>
          <w:color w:val="000000" w:themeColor="text1"/>
        </w:rPr>
        <w:t>kwotę wynikającą z iloczynu liczby ludności zamieszkującej obszary objęte LSR uznane za problemowe ( gminy zagrożone trwałą marginalizacją  - metodologia MFiPR, gminy na obszarze których występują problemy – metodologia SRW 2030+ ) razy 22,49 euro</w:t>
      </w:r>
      <w:r w:rsidRPr="00C71FA1">
        <w:rPr>
          <w:rFonts w:ascii="Arial" w:hAnsi="Arial" w:cs="Arial"/>
          <w:color w:val="000000" w:themeColor="text1"/>
        </w:rPr>
        <w:t xml:space="preserve"> na mieszkańca</w:t>
      </w:r>
      <w:r w:rsidR="00983BDE" w:rsidRPr="00C71FA1">
        <w:rPr>
          <w:rFonts w:ascii="Arial" w:hAnsi="Arial" w:cs="Arial"/>
          <w:color w:val="000000" w:themeColor="text1"/>
        </w:rPr>
        <w:t xml:space="preserve">. </w:t>
      </w:r>
    </w:p>
    <w:p w14:paraId="7B4439FD" w14:textId="77777777" w:rsidR="00983BDE" w:rsidRPr="00C71FA1" w:rsidRDefault="00983BDE" w:rsidP="00C71FA1">
      <w:pPr>
        <w:tabs>
          <w:tab w:val="left" w:pos="7548"/>
        </w:tabs>
        <w:spacing w:after="0"/>
        <w:rPr>
          <w:rFonts w:ascii="Arial" w:hAnsi="Arial" w:cs="Arial"/>
          <w:color w:val="000000" w:themeColor="text1"/>
        </w:rPr>
      </w:pPr>
    </w:p>
    <w:p w14:paraId="6A260737" w14:textId="601DB5BD" w:rsidR="00641241" w:rsidRPr="00C71FA1" w:rsidRDefault="00983BDE" w:rsidP="00C71FA1">
      <w:pPr>
        <w:tabs>
          <w:tab w:val="left" w:pos="7548"/>
        </w:tabs>
        <w:rPr>
          <w:rFonts w:ascii="Arial" w:hAnsi="Arial" w:cs="Arial"/>
          <w:color w:val="000000" w:themeColor="text1"/>
        </w:rPr>
      </w:pPr>
      <w:r w:rsidRPr="00C71FA1">
        <w:rPr>
          <w:rFonts w:ascii="Arial" w:hAnsi="Arial" w:cs="Arial"/>
          <w:color w:val="000000" w:themeColor="text1"/>
        </w:rPr>
        <w:t>Tabela 9. Wykaz gmin zakwalifikowanych do zagrożonych trwałą marginalizacją wraz z wyliczoną kwotą wsparcia na wdrażanie LSR:</w:t>
      </w:r>
      <w:r w:rsidR="00B0497B" w:rsidRPr="00C71FA1">
        <w:rPr>
          <w:rFonts w:ascii="Arial" w:hAnsi="Arial" w:cs="Arial"/>
          <w:color w:val="000000" w:themeColor="text1"/>
        </w:rPr>
        <w:tab/>
      </w:r>
    </w:p>
    <w:tbl>
      <w:tblPr>
        <w:tblStyle w:val="Tabela-Siatka"/>
        <w:tblW w:w="0" w:type="auto"/>
        <w:tblLook w:val="04A0" w:firstRow="1" w:lastRow="0" w:firstColumn="1" w:lastColumn="0" w:noHBand="0" w:noVBand="1"/>
      </w:tblPr>
      <w:tblGrid>
        <w:gridCol w:w="583"/>
        <w:gridCol w:w="724"/>
        <w:gridCol w:w="409"/>
        <w:gridCol w:w="1513"/>
        <w:gridCol w:w="2670"/>
        <w:gridCol w:w="2977"/>
        <w:gridCol w:w="1318"/>
      </w:tblGrid>
      <w:tr w:rsidR="00177912" w:rsidRPr="00177912" w14:paraId="0D5A489F" w14:textId="77777777" w:rsidTr="00290DBF">
        <w:tc>
          <w:tcPr>
            <w:tcW w:w="571" w:type="dxa"/>
          </w:tcPr>
          <w:p w14:paraId="10E7911C"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L.p.</w:t>
            </w:r>
          </w:p>
        </w:tc>
        <w:tc>
          <w:tcPr>
            <w:tcW w:w="1136" w:type="dxa"/>
            <w:gridSpan w:val="2"/>
          </w:tcPr>
          <w:p w14:paraId="76778E4C" w14:textId="01D64070" w:rsidR="00290DBF" w:rsidRPr="00C71FA1" w:rsidRDefault="006E74AD" w:rsidP="00C71FA1">
            <w:pPr>
              <w:spacing w:line="276" w:lineRule="auto"/>
              <w:rPr>
                <w:rFonts w:ascii="Arial" w:hAnsi="Arial" w:cs="Arial"/>
                <w:color w:val="000000" w:themeColor="text1"/>
              </w:rPr>
            </w:pPr>
            <w:r w:rsidRPr="00C71FA1">
              <w:rPr>
                <w:rFonts w:ascii="Arial" w:hAnsi="Arial" w:cs="Arial"/>
                <w:color w:val="000000" w:themeColor="text1"/>
              </w:rPr>
              <w:t>Teryt gminy</w:t>
            </w:r>
          </w:p>
        </w:tc>
        <w:tc>
          <w:tcPr>
            <w:tcW w:w="1505" w:type="dxa"/>
          </w:tcPr>
          <w:p w14:paraId="1EB69D4A" w14:textId="1A9C3A5C"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Nazwa gminy</w:t>
            </w:r>
          </w:p>
        </w:tc>
        <w:tc>
          <w:tcPr>
            <w:tcW w:w="2715" w:type="dxa"/>
          </w:tcPr>
          <w:p w14:paraId="5EBCE99C"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Gminy zagrożone trwałą marginalizacją ( metodologia MFiPR )</w:t>
            </w:r>
          </w:p>
        </w:tc>
        <w:tc>
          <w:tcPr>
            <w:tcW w:w="3018" w:type="dxa"/>
          </w:tcPr>
          <w:p w14:paraId="105AFBB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Gminy, na obszarze których występują problemy ( metodologia SRW 2030 + )</w:t>
            </w:r>
          </w:p>
        </w:tc>
        <w:tc>
          <w:tcPr>
            <w:tcW w:w="1249" w:type="dxa"/>
          </w:tcPr>
          <w:p w14:paraId="0D7645A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Kwota w €</w:t>
            </w:r>
          </w:p>
        </w:tc>
      </w:tr>
      <w:tr w:rsidR="00177912" w:rsidRPr="00177912" w14:paraId="3DC461CC" w14:textId="77777777" w:rsidTr="00290DBF">
        <w:tc>
          <w:tcPr>
            <w:tcW w:w="571" w:type="dxa"/>
          </w:tcPr>
          <w:p w14:paraId="5BA0BD66"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w:t>
            </w:r>
          </w:p>
        </w:tc>
        <w:tc>
          <w:tcPr>
            <w:tcW w:w="1136" w:type="dxa"/>
            <w:gridSpan w:val="2"/>
          </w:tcPr>
          <w:p w14:paraId="479A3E7C" w14:textId="53CA0865"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0402062</w:t>
            </w:r>
          </w:p>
        </w:tc>
        <w:tc>
          <w:tcPr>
            <w:tcW w:w="1505" w:type="dxa"/>
          </w:tcPr>
          <w:p w14:paraId="408ED064" w14:textId="639AE042"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Bartniczka</w:t>
            </w:r>
          </w:p>
        </w:tc>
        <w:tc>
          <w:tcPr>
            <w:tcW w:w="2715" w:type="dxa"/>
          </w:tcPr>
          <w:p w14:paraId="41DD5A1B" w14:textId="7C87762D" w:rsidR="00290DBF" w:rsidRPr="00C71FA1" w:rsidRDefault="006E74AD" w:rsidP="00C71FA1">
            <w:pPr>
              <w:spacing w:line="276" w:lineRule="auto"/>
              <w:rPr>
                <w:rFonts w:ascii="Arial" w:hAnsi="Arial" w:cs="Arial"/>
                <w:color w:val="000000" w:themeColor="text1"/>
              </w:rPr>
            </w:pPr>
            <w:r w:rsidRPr="00C71FA1">
              <w:rPr>
                <w:rFonts w:ascii="Arial" w:hAnsi="Arial" w:cs="Arial"/>
                <w:color w:val="000000" w:themeColor="text1"/>
              </w:rPr>
              <w:t>Nie dotyczy</w:t>
            </w:r>
          </w:p>
        </w:tc>
        <w:tc>
          <w:tcPr>
            <w:tcW w:w="3018" w:type="dxa"/>
          </w:tcPr>
          <w:p w14:paraId="63D6861D"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przedsiębiorczości</w:t>
            </w:r>
          </w:p>
        </w:tc>
        <w:tc>
          <w:tcPr>
            <w:tcW w:w="1249" w:type="dxa"/>
          </w:tcPr>
          <w:p w14:paraId="37E3EB3D"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104 623,00</w:t>
            </w:r>
          </w:p>
        </w:tc>
      </w:tr>
      <w:tr w:rsidR="00177912" w:rsidRPr="00177912" w14:paraId="55C30700" w14:textId="77777777" w:rsidTr="00290DBF">
        <w:tc>
          <w:tcPr>
            <w:tcW w:w="571" w:type="dxa"/>
          </w:tcPr>
          <w:p w14:paraId="31E8926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2</w:t>
            </w:r>
          </w:p>
        </w:tc>
        <w:tc>
          <w:tcPr>
            <w:tcW w:w="1136" w:type="dxa"/>
            <w:gridSpan w:val="2"/>
          </w:tcPr>
          <w:p w14:paraId="79B49B4C" w14:textId="08B0F77E"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0402022</w:t>
            </w:r>
          </w:p>
        </w:tc>
        <w:tc>
          <w:tcPr>
            <w:tcW w:w="1505" w:type="dxa"/>
          </w:tcPr>
          <w:p w14:paraId="42450AE0" w14:textId="035BF43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Bobrowo</w:t>
            </w:r>
          </w:p>
        </w:tc>
        <w:tc>
          <w:tcPr>
            <w:tcW w:w="2715" w:type="dxa"/>
          </w:tcPr>
          <w:p w14:paraId="6DBF199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57451350" w14:textId="130F87C8" w:rsidR="00290DBF" w:rsidRPr="00C71FA1" w:rsidRDefault="006E74AD" w:rsidP="00C71FA1">
            <w:pPr>
              <w:spacing w:line="276" w:lineRule="auto"/>
              <w:rPr>
                <w:rFonts w:ascii="Arial" w:hAnsi="Arial" w:cs="Arial"/>
                <w:color w:val="000000" w:themeColor="text1"/>
              </w:rPr>
            </w:pPr>
            <w:r w:rsidRPr="00C71FA1">
              <w:rPr>
                <w:rFonts w:ascii="Arial" w:hAnsi="Arial" w:cs="Arial"/>
                <w:color w:val="000000" w:themeColor="text1"/>
              </w:rPr>
              <w:t>Nie dotyczy</w:t>
            </w:r>
          </w:p>
        </w:tc>
        <w:tc>
          <w:tcPr>
            <w:tcW w:w="1249" w:type="dxa"/>
          </w:tcPr>
          <w:p w14:paraId="1002C818"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137 796,00</w:t>
            </w:r>
          </w:p>
        </w:tc>
      </w:tr>
      <w:tr w:rsidR="00177912" w:rsidRPr="00177912" w14:paraId="5597E7E5" w14:textId="77777777" w:rsidTr="00290DBF">
        <w:tc>
          <w:tcPr>
            <w:tcW w:w="571" w:type="dxa"/>
          </w:tcPr>
          <w:p w14:paraId="35F0736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3</w:t>
            </w:r>
          </w:p>
        </w:tc>
        <w:tc>
          <w:tcPr>
            <w:tcW w:w="1136" w:type="dxa"/>
            <w:gridSpan w:val="2"/>
          </w:tcPr>
          <w:p w14:paraId="1BB48A36" w14:textId="0813465D"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0402042</w:t>
            </w:r>
          </w:p>
        </w:tc>
        <w:tc>
          <w:tcPr>
            <w:tcW w:w="1505" w:type="dxa"/>
          </w:tcPr>
          <w:p w14:paraId="648704B0" w14:textId="20B6B11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Brzozie</w:t>
            </w:r>
          </w:p>
        </w:tc>
        <w:tc>
          <w:tcPr>
            <w:tcW w:w="2715" w:type="dxa"/>
          </w:tcPr>
          <w:p w14:paraId="2ACBB379"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63B0F322"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przedsiębiorczości</w:t>
            </w:r>
          </w:p>
        </w:tc>
        <w:tc>
          <w:tcPr>
            <w:tcW w:w="1249" w:type="dxa"/>
          </w:tcPr>
          <w:p w14:paraId="166C58D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83 325,00</w:t>
            </w:r>
          </w:p>
        </w:tc>
      </w:tr>
      <w:tr w:rsidR="00177912" w:rsidRPr="00177912" w14:paraId="43CE0AFA" w14:textId="77777777" w:rsidTr="00290DBF">
        <w:tc>
          <w:tcPr>
            <w:tcW w:w="571" w:type="dxa"/>
          </w:tcPr>
          <w:p w14:paraId="3FA82F3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4</w:t>
            </w:r>
          </w:p>
        </w:tc>
        <w:tc>
          <w:tcPr>
            <w:tcW w:w="1136" w:type="dxa"/>
            <w:gridSpan w:val="2"/>
          </w:tcPr>
          <w:p w14:paraId="0B060501" w14:textId="667F09FE"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0402073</w:t>
            </w:r>
          </w:p>
        </w:tc>
        <w:tc>
          <w:tcPr>
            <w:tcW w:w="1505" w:type="dxa"/>
          </w:tcPr>
          <w:p w14:paraId="3227D720" w14:textId="7826FEB3"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Jabłonowo Pomorskie</w:t>
            </w:r>
          </w:p>
        </w:tc>
        <w:tc>
          <w:tcPr>
            <w:tcW w:w="2715" w:type="dxa"/>
          </w:tcPr>
          <w:p w14:paraId="3D74BC6B"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426D2DE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rozwoju społecznego i przedsiębiorczości</w:t>
            </w:r>
          </w:p>
        </w:tc>
        <w:tc>
          <w:tcPr>
            <w:tcW w:w="1249" w:type="dxa"/>
          </w:tcPr>
          <w:p w14:paraId="71862F3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193 392,00</w:t>
            </w:r>
          </w:p>
        </w:tc>
      </w:tr>
      <w:tr w:rsidR="00177912" w:rsidRPr="00177912" w14:paraId="20335AED" w14:textId="77777777" w:rsidTr="00290DBF">
        <w:tc>
          <w:tcPr>
            <w:tcW w:w="571" w:type="dxa"/>
          </w:tcPr>
          <w:p w14:paraId="5287E31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5</w:t>
            </w:r>
          </w:p>
        </w:tc>
        <w:tc>
          <w:tcPr>
            <w:tcW w:w="1136" w:type="dxa"/>
            <w:gridSpan w:val="2"/>
          </w:tcPr>
          <w:p w14:paraId="2A031C97" w14:textId="32AF358F"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0402082</w:t>
            </w:r>
          </w:p>
        </w:tc>
        <w:tc>
          <w:tcPr>
            <w:tcW w:w="1505" w:type="dxa"/>
          </w:tcPr>
          <w:p w14:paraId="421F29F7" w14:textId="00FAA11A"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Osiek</w:t>
            </w:r>
          </w:p>
        </w:tc>
        <w:tc>
          <w:tcPr>
            <w:tcW w:w="2715" w:type="dxa"/>
          </w:tcPr>
          <w:p w14:paraId="4099CF4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67B2D6B9"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rozwoju przedsiębiorczości</w:t>
            </w:r>
          </w:p>
        </w:tc>
        <w:tc>
          <w:tcPr>
            <w:tcW w:w="1249" w:type="dxa"/>
          </w:tcPr>
          <w:p w14:paraId="52E46CEB"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86 429,00</w:t>
            </w:r>
          </w:p>
        </w:tc>
      </w:tr>
      <w:tr w:rsidR="00177912" w:rsidRPr="00177912" w14:paraId="0EBB38AE" w14:textId="77777777" w:rsidTr="00290DBF">
        <w:tc>
          <w:tcPr>
            <w:tcW w:w="571" w:type="dxa"/>
          </w:tcPr>
          <w:p w14:paraId="6D33EA9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lastRenderedPageBreak/>
              <w:t>6</w:t>
            </w:r>
          </w:p>
        </w:tc>
        <w:tc>
          <w:tcPr>
            <w:tcW w:w="1136" w:type="dxa"/>
            <w:gridSpan w:val="2"/>
          </w:tcPr>
          <w:p w14:paraId="66FEDAF0" w14:textId="06A67217"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0402092</w:t>
            </w:r>
          </w:p>
        </w:tc>
        <w:tc>
          <w:tcPr>
            <w:tcW w:w="1505" w:type="dxa"/>
          </w:tcPr>
          <w:p w14:paraId="7BBCBC43" w14:textId="546CA4E5"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Świedziebnia</w:t>
            </w:r>
          </w:p>
        </w:tc>
        <w:tc>
          <w:tcPr>
            <w:tcW w:w="2715" w:type="dxa"/>
          </w:tcPr>
          <w:p w14:paraId="128F42C4"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1D01066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rozwoju przedsiębiorczości</w:t>
            </w:r>
          </w:p>
        </w:tc>
        <w:tc>
          <w:tcPr>
            <w:tcW w:w="1249" w:type="dxa"/>
          </w:tcPr>
          <w:p w14:paraId="4B5ECBB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112 360,00</w:t>
            </w:r>
          </w:p>
        </w:tc>
      </w:tr>
      <w:tr w:rsidR="00177912" w:rsidRPr="00177912" w14:paraId="075A85F4" w14:textId="77777777" w:rsidTr="00290DBF">
        <w:tc>
          <w:tcPr>
            <w:tcW w:w="1295" w:type="dxa"/>
            <w:gridSpan w:val="2"/>
          </w:tcPr>
          <w:p w14:paraId="6B4D167D" w14:textId="77777777" w:rsidR="00290DBF" w:rsidRPr="00C71FA1" w:rsidRDefault="00290DBF" w:rsidP="00C71FA1">
            <w:pPr>
              <w:spacing w:line="276" w:lineRule="auto"/>
              <w:rPr>
                <w:rFonts w:ascii="Arial" w:hAnsi="Arial" w:cs="Arial"/>
                <w:color w:val="000000" w:themeColor="text1"/>
              </w:rPr>
            </w:pPr>
          </w:p>
        </w:tc>
        <w:tc>
          <w:tcPr>
            <w:tcW w:w="7650" w:type="dxa"/>
            <w:gridSpan w:val="4"/>
          </w:tcPr>
          <w:p w14:paraId="3F7A19F7" w14:textId="5A22275E"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Razem</w:t>
            </w:r>
          </w:p>
        </w:tc>
        <w:tc>
          <w:tcPr>
            <w:tcW w:w="1249" w:type="dxa"/>
          </w:tcPr>
          <w:p w14:paraId="4A42FFC2"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717 925,00</w:t>
            </w:r>
          </w:p>
        </w:tc>
      </w:tr>
    </w:tbl>
    <w:p w14:paraId="36D19844" w14:textId="5083A7E2" w:rsidR="004834A9" w:rsidRPr="00C71FA1" w:rsidRDefault="00983BDE" w:rsidP="00C71FA1">
      <w:pPr>
        <w:rPr>
          <w:rFonts w:ascii="Arial" w:hAnsi="Arial" w:cs="Arial"/>
        </w:rPr>
      </w:pPr>
      <w:r w:rsidRPr="00C71FA1">
        <w:rPr>
          <w:rFonts w:ascii="Arial" w:hAnsi="Arial" w:cs="Arial"/>
        </w:rPr>
        <w:t>Źródło. Opracowanie własne</w:t>
      </w:r>
    </w:p>
    <w:p w14:paraId="64BE6EF6" w14:textId="4BE21482" w:rsidR="00290DBF" w:rsidRPr="00C71FA1" w:rsidRDefault="00B81022" w:rsidP="00C71FA1">
      <w:pPr>
        <w:spacing w:after="0"/>
        <w:rPr>
          <w:rFonts w:ascii="Arial" w:hAnsi="Arial" w:cs="Arial"/>
        </w:rPr>
      </w:pPr>
      <w:r w:rsidRPr="00C71FA1">
        <w:rPr>
          <w:rFonts w:ascii="Arial" w:hAnsi="Arial" w:cs="Arial"/>
        </w:rPr>
        <w:t>Po podliczeniu otrzymujemy kwotę</w:t>
      </w:r>
      <w:r w:rsidR="00290DBF" w:rsidRPr="00C71FA1">
        <w:rPr>
          <w:rFonts w:ascii="Arial" w:hAnsi="Arial" w:cs="Arial"/>
        </w:rPr>
        <w:t xml:space="preserve">: 1 717 925 euro z EFS+ na wdrażanie LSR. Natomiast na zarządzanie LSR możemy uzyskać 7% wartości </w:t>
      </w:r>
      <w:r w:rsidRPr="00C71FA1">
        <w:rPr>
          <w:rFonts w:ascii="Arial" w:hAnsi="Arial" w:cs="Arial"/>
        </w:rPr>
        <w:t>z kwoty 1717 925 euro</w:t>
      </w:r>
      <w:r w:rsidR="001E4522" w:rsidRPr="00C71FA1">
        <w:rPr>
          <w:rFonts w:ascii="Arial" w:hAnsi="Arial" w:cs="Arial"/>
        </w:rPr>
        <w:t>, to jest kwota 120 254,8</w:t>
      </w:r>
      <w:r w:rsidR="00290DBF" w:rsidRPr="00C71FA1">
        <w:rPr>
          <w:rFonts w:ascii="Arial" w:hAnsi="Arial" w:cs="Arial"/>
        </w:rPr>
        <w:t>0 euro.</w:t>
      </w:r>
    </w:p>
    <w:p w14:paraId="0908E46F" w14:textId="5E64B36C" w:rsidR="00290DBF" w:rsidRPr="00C71FA1" w:rsidRDefault="006E74AD" w:rsidP="00C71FA1">
      <w:pPr>
        <w:spacing w:after="0"/>
        <w:rPr>
          <w:rFonts w:ascii="Arial" w:hAnsi="Arial" w:cs="Arial"/>
        </w:rPr>
      </w:pPr>
      <w:r w:rsidRPr="00C71FA1">
        <w:rPr>
          <w:rFonts w:ascii="Arial" w:hAnsi="Arial" w:cs="Arial"/>
        </w:rPr>
        <w:t>Po stosownych podliczeniach daje nam to kwotę budżetu 3 700 680,00 euro, co jest przedstawione w formularzu numer 3: Budżet LSR.</w:t>
      </w:r>
    </w:p>
    <w:p w14:paraId="7C794158" w14:textId="57B073A7" w:rsidR="006E74AD" w:rsidRPr="00C71FA1" w:rsidRDefault="006E74AD" w:rsidP="00C71FA1">
      <w:pPr>
        <w:spacing w:after="0"/>
        <w:rPr>
          <w:rFonts w:ascii="Arial" w:hAnsi="Arial" w:cs="Arial"/>
        </w:rPr>
      </w:pPr>
      <w:r w:rsidRPr="00C71FA1">
        <w:rPr>
          <w:rFonts w:ascii="Arial" w:hAnsi="Arial" w:cs="Arial"/>
        </w:rPr>
        <w:t>Jednakże wzorem lat ubiegłych, gdy Zarząd Województwa Kujawsko-Pomorskiego przedstawi możliwość pozyskania dodatkowych środków to o takie zapewne wystąpimy.</w:t>
      </w:r>
    </w:p>
    <w:p w14:paraId="208CD5FB" w14:textId="72AE79A9" w:rsidR="00290DBF" w:rsidRPr="00C71FA1" w:rsidRDefault="006E74AD" w:rsidP="00C71FA1">
      <w:pPr>
        <w:spacing w:after="0"/>
        <w:rPr>
          <w:rFonts w:ascii="Arial" w:hAnsi="Arial" w:cs="Arial"/>
        </w:rPr>
      </w:pPr>
      <w:r w:rsidRPr="00C71FA1">
        <w:rPr>
          <w:rFonts w:ascii="Arial" w:hAnsi="Arial" w:cs="Arial"/>
        </w:rPr>
        <w:t>Dodatkowo do naszej dyspozycji są środki finansowe ze: składek członkowskich, darowizn. Wartości tych środków nie wskazujemy, gdyż nie stanowią znaczącej pozycji a są nam niezbędne do wkładu własnego i wydatków, które nie moż</w:t>
      </w:r>
      <w:r w:rsidR="00B81022" w:rsidRPr="00C71FA1">
        <w:rPr>
          <w:rFonts w:ascii="Arial" w:hAnsi="Arial" w:cs="Arial"/>
        </w:rPr>
        <w:t>emy sfinansować z innych źródeł</w:t>
      </w:r>
      <w:r w:rsidRPr="00C71FA1">
        <w:rPr>
          <w:rFonts w:ascii="Arial" w:hAnsi="Arial" w:cs="Arial"/>
        </w:rPr>
        <w:t>.</w:t>
      </w:r>
    </w:p>
    <w:p w14:paraId="70E135E9" w14:textId="1131C2F1" w:rsidR="0011439E" w:rsidRPr="00C71FA1" w:rsidRDefault="000F1366" w:rsidP="00C71FA1">
      <w:pPr>
        <w:rPr>
          <w:rFonts w:ascii="Arial" w:eastAsia="Times New Roman" w:hAnsi="Arial" w:cs="Arial"/>
          <w:lang w:eastAsia="zh-CN"/>
        </w:rPr>
      </w:pPr>
      <w:r w:rsidRPr="00C71FA1">
        <w:rPr>
          <w:rFonts w:ascii="Arial" w:hAnsi="Arial" w:cs="Arial"/>
        </w:rPr>
        <w:t xml:space="preserve">Jako cel trzeci oczywiście uzgodniony z mieszkańcami i wynikający z danych statystycznych o brzmieniu: </w:t>
      </w:r>
      <w:r w:rsidRPr="00C71FA1">
        <w:rPr>
          <w:rFonts w:ascii="Arial" w:eastAsia="Times New Roman" w:hAnsi="Arial" w:cs="Arial"/>
          <w:lang w:eastAsia="zh-CN"/>
        </w:rPr>
        <w:t>Włączenie osób będących w niekorzystnej sytuacji jest bardzo pojemnym treściowo i wymagającym bardzo dużych nakładów finansowych i rzeczowych. W dyskusjach podczas konsultacji wielu rozmówców podkreślało potrzebę zwiększenia środków finansowych na działania odpowiadające na ten cel</w:t>
      </w:r>
      <w:r w:rsidR="007F7904" w:rsidRPr="00C71FA1">
        <w:rPr>
          <w:rFonts w:ascii="Arial" w:eastAsia="Times New Roman" w:hAnsi="Arial" w:cs="Arial"/>
          <w:lang w:eastAsia="zh-CN"/>
        </w:rPr>
        <w:t>. Dlatego też pragniemy złożyć wniosek</w:t>
      </w:r>
      <w:r w:rsidRPr="00C71FA1">
        <w:rPr>
          <w:rFonts w:ascii="Arial" w:eastAsia="Times New Roman" w:hAnsi="Arial" w:cs="Arial"/>
          <w:lang w:eastAsia="zh-CN"/>
        </w:rPr>
        <w:t xml:space="preserve"> w konkursie grantowym realizowanym przez Orlen fundacja o wsparcie finansowe z programu grantowego „Moje miejsce na Ziemi” na realizację zadań związanych z przeciwdziałaniem wykluczeniu społecznemu z grupami: dzieci i młodzież do 24 roku życia oraz </w:t>
      </w:r>
      <w:r w:rsidR="007F7904" w:rsidRPr="00C71FA1">
        <w:rPr>
          <w:rFonts w:ascii="Arial" w:eastAsia="Times New Roman" w:hAnsi="Arial" w:cs="Arial"/>
          <w:lang w:eastAsia="zh-CN"/>
        </w:rPr>
        <w:t>seniorzy – osoby, którzy ukończyli 60 rok życia z realizacją w latach 2026 – 2029. We wskazanych latach będziemy posiadali więcej czasu na realizację zadań dodatkowych, gdyż wdrażanie naszego LSR będzie się kończyło. Będziemy również składali wniosek w konkursie grantowym realizowanym przez NIW-</w:t>
      </w:r>
      <w:r w:rsidR="00BC6182" w:rsidRPr="00C71FA1">
        <w:rPr>
          <w:rFonts w:ascii="Arial" w:eastAsia="Times New Roman" w:hAnsi="Arial" w:cs="Arial"/>
          <w:lang w:eastAsia="zh-CN"/>
        </w:rPr>
        <w:t>C</w:t>
      </w:r>
      <w:r w:rsidR="007F7904" w:rsidRPr="00C71FA1">
        <w:rPr>
          <w:rFonts w:ascii="Arial" w:eastAsia="Times New Roman" w:hAnsi="Arial" w:cs="Arial"/>
          <w:lang w:eastAsia="zh-CN"/>
        </w:rPr>
        <w:t>RSO</w:t>
      </w:r>
      <w:r w:rsidR="00BC6182" w:rsidRPr="00C71FA1">
        <w:rPr>
          <w:rFonts w:ascii="Arial" w:eastAsia="Times New Roman" w:hAnsi="Arial" w:cs="Arial"/>
          <w:lang w:eastAsia="zh-CN"/>
        </w:rPr>
        <w:t xml:space="preserve"> nadziałania NOWEFIO. Z tej Instytucji pozyskane środki finansowe przeznaczymy na aktywizację dzieci i młodzieży, której nigdy nie jest zbyt wiele z realizację zadań również w latach 2026 – 2029.</w:t>
      </w:r>
    </w:p>
    <w:p w14:paraId="0BAE8D57" w14:textId="29AC9E6C" w:rsidR="00685070" w:rsidRPr="00C71FA1" w:rsidRDefault="004834A9" w:rsidP="00C71FA1">
      <w:pPr>
        <w:pStyle w:val="Nagwek2"/>
        <w:spacing w:after="200" w:line="276" w:lineRule="auto"/>
        <w:rPr>
          <w:rFonts w:ascii="Arial" w:hAnsi="Arial" w:cs="Arial"/>
          <w:b w:val="0"/>
          <w:bCs w:val="0"/>
          <w:sz w:val="22"/>
          <w:szCs w:val="22"/>
        </w:rPr>
      </w:pPr>
      <w:bookmarkStart w:id="46" w:name="_Toc184021992"/>
      <w:r w:rsidRPr="00C71FA1">
        <w:rPr>
          <w:rFonts w:ascii="Arial" w:hAnsi="Arial" w:cs="Arial"/>
          <w:b w:val="0"/>
          <w:bCs w:val="0"/>
          <w:sz w:val="22"/>
          <w:szCs w:val="22"/>
        </w:rPr>
        <w:t>IX.2. Opis powiązań poszczególnych źródeł finansowania z celami LSR</w:t>
      </w:r>
      <w:r w:rsidR="00685070" w:rsidRPr="00C71FA1">
        <w:rPr>
          <w:rFonts w:ascii="Arial" w:hAnsi="Arial" w:cs="Arial"/>
          <w:b w:val="0"/>
          <w:bCs w:val="0"/>
          <w:sz w:val="22"/>
          <w:szCs w:val="22"/>
        </w:rPr>
        <w:t>.</w:t>
      </w:r>
      <w:bookmarkEnd w:id="46"/>
    </w:p>
    <w:p w14:paraId="3ACF522B" w14:textId="106D8E29" w:rsidR="004834A9" w:rsidRPr="00C71FA1" w:rsidRDefault="00A3456A" w:rsidP="00C71FA1">
      <w:pPr>
        <w:spacing w:after="0"/>
        <w:ind w:firstLine="709"/>
        <w:rPr>
          <w:rFonts w:ascii="Arial" w:hAnsi="Arial" w:cs="Arial"/>
        </w:rPr>
      </w:pPr>
      <w:r w:rsidRPr="00C71FA1">
        <w:rPr>
          <w:rFonts w:ascii="Arial" w:hAnsi="Arial" w:cs="Arial"/>
        </w:rPr>
        <w:t>Realizacja działań</w:t>
      </w:r>
      <w:r w:rsidR="00FD32A7" w:rsidRPr="00C71FA1">
        <w:rPr>
          <w:rFonts w:ascii="Arial" w:hAnsi="Arial" w:cs="Arial"/>
        </w:rPr>
        <w:t xml:space="preserve"> naszego LSR finansowana będzie </w:t>
      </w:r>
      <w:r w:rsidR="000D6173" w:rsidRPr="00C71FA1">
        <w:rPr>
          <w:rFonts w:ascii="Arial" w:hAnsi="Arial" w:cs="Arial"/>
        </w:rPr>
        <w:t xml:space="preserve">głównie </w:t>
      </w:r>
      <w:r w:rsidR="00FD32A7" w:rsidRPr="00C71FA1">
        <w:rPr>
          <w:rFonts w:ascii="Arial" w:hAnsi="Arial" w:cs="Arial"/>
        </w:rPr>
        <w:t>z udziałem środków finansowych z PS WPR i EFS+. Podczas konsultacji, u</w:t>
      </w:r>
      <w:r w:rsidR="0088097B" w:rsidRPr="00C71FA1">
        <w:rPr>
          <w:rFonts w:ascii="Arial" w:hAnsi="Arial" w:cs="Arial"/>
        </w:rPr>
        <w:t xml:space="preserve">zgodnień dokonaliśmy przyporządkowania źródeł finansowania do </w:t>
      </w:r>
      <w:r w:rsidR="00616E68" w:rsidRPr="00C71FA1">
        <w:rPr>
          <w:rFonts w:ascii="Arial" w:hAnsi="Arial" w:cs="Arial"/>
        </w:rPr>
        <w:t xml:space="preserve">naszych </w:t>
      </w:r>
      <w:r w:rsidR="0088097B" w:rsidRPr="00C71FA1">
        <w:rPr>
          <w:rFonts w:ascii="Arial" w:hAnsi="Arial" w:cs="Arial"/>
        </w:rPr>
        <w:t xml:space="preserve">celów i przedsięwzięć. Takie przyporządkowanie </w:t>
      </w:r>
      <w:r w:rsidR="000D6173" w:rsidRPr="00C71FA1">
        <w:rPr>
          <w:rFonts w:ascii="Arial" w:hAnsi="Arial" w:cs="Arial"/>
        </w:rPr>
        <w:t>jest zgodne</w:t>
      </w:r>
      <w:r w:rsidR="0088097B" w:rsidRPr="00C71FA1">
        <w:rPr>
          <w:rFonts w:ascii="Arial" w:hAnsi="Arial" w:cs="Arial"/>
        </w:rPr>
        <w:t xml:space="preserve"> </w:t>
      </w:r>
      <w:r w:rsidR="00721C7C" w:rsidRPr="00C71FA1">
        <w:rPr>
          <w:rFonts w:ascii="Arial" w:hAnsi="Arial" w:cs="Arial"/>
        </w:rPr>
        <w:t xml:space="preserve">z </w:t>
      </w:r>
      <w:r w:rsidR="0088097B" w:rsidRPr="00C71FA1">
        <w:rPr>
          <w:rFonts w:ascii="Arial" w:hAnsi="Arial" w:cs="Arial"/>
        </w:rPr>
        <w:t>wytycznym</w:t>
      </w:r>
      <w:r w:rsidR="00721C7C" w:rsidRPr="00C71FA1">
        <w:rPr>
          <w:rFonts w:ascii="Arial" w:hAnsi="Arial" w:cs="Arial"/>
        </w:rPr>
        <w:t>i</w:t>
      </w:r>
      <w:r w:rsidR="0088097B" w:rsidRPr="00C71FA1">
        <w:rPr>
          <w:rFonts w:ascii="Arial" w:hAnsi="Arial" w:cs="Arial"/>
        </w:rPr>
        <w:t xml:space="preserve"> dotyczącym</w:t>
      </w:r>
      <w:r w:rsidR="000D6173" w:rsidRPr="00C71FA1">
        <w:rPr>
          <w:rFonts w:ascii="Arial" w:hAnsi="Arial" w:cs="Arial"/>
        </w:rPr>
        <w:t>i</w:t>
      </w:r>
      <w:r w:rsidR="0088097B" w:rsidRPr="00C71FA1">
        <w:rPr>
          <w:rFonts w:ascii="Arial" w:hAnsi="Arial" w:cs="Arial"/>
        </w:rPr>
        <w:t xml:space="preserve"> wskazanych programów.</w:t>
      </w:r>
      <w:r w:rsidR="004834A9" w:rsidRPr="00C71FA1">
        <w:rPr>
          <w:rFonts w:ascii="Arial" w:hAnsi="Arial" w:cs="Arial"/>
        </w:rPr>
        <w:t xml:space="preserve"> </w:t>
      </w:r>
      <w:r w:rsidR="008F2B61" w:rsidRPr="00C71FA1">
        <w:rPr>
          <w:rFonts w:ascii="Arial" w:hAnsi="Arial" w:cs="Arial"/>
        </w:rPr>
        <w:t>Bezpośrednie o</w:t>
      </w:r>
      <w:r w:rsidR="000D6173" w:rsidRPr="00C71FA1">
        <w:rPr>
          <w:rFonts w:ascii="Arial" w:hAnsi="Arial" w:cs="Arial"/>
        </w:rPr>
        <w:t xml:space="preserve">dzwierciedlenie takiego przyporządkowania przedstawione jest na formularzu numer 2: Plan działania. </w:t>
      </w:r>
      <w:r w:rsidR="00721C7C" w:rsidRPr="00C71FA1">
        <w:rPr>
          <w:rFonts w:ascii="Arial" w:hAnsi="Arial" w:cs="Arial"/>
        </w:rPr>
        <w:t xml:space="preserve">Szczątkowe </w:t>
      </w:r>
      <w:r w:rsidR="008F2B61" w:rsidRPr="00C71FA1">
        <w:rPr>
          <w:rFonts w:ascii="Arial" w:hAnsi="Arial" w:cs="Arial"/>
        </w:rPr>
        <w:t xml:space="preserve">zaś </w:t>
      </w:r>
      <w:r w:rsidR="00721C7C" w:rsidRPr="00C71FA1">
        <w:rPr>
          <w:rFonts w:ascii="Arial" w:hAnsi="Arial" w:cs="Arial"/>
        </w:rPr>
        <w:t xml:space="preserve">informacje zawarte są również w tabelach w rozdziałach VI. 2 i VI.3 </w:t>
      </w:r>
      <w:r w:rsidR="008F2B61" w:rsidRPr="00C71FA1">
        <w:rPr>
          <w:rFonts w:ascii="Arial" w:hAnsi="Arial" w:cs="Arial"/>
        </w:rPr>
        <w:t>niniejszej LSR. Do osiągniecia założonych celi poprzez realizację przedsięwzięć wykorzystamy wszystkie posiadane środki finansowe wskazane w formularzu numer 3: Budżet LSR w okresie uzgodnionym po</w:t>
      </w:r>
      <w:r w:rsidR="005200CD" w:rsidRPr="00C71FA1">
        <w:rPr>
          <w:rFonts w:ascii="Arial" w:hAnsi="Arial" w:cs="Arial"/>
        </w:rPr>
        <w:t>dczas konsultacji przedstawione są</w:t>
      </w:r>
      <w:r w:rsidR="008F2B61" w:rsidRPr="00C71FA1">
        <w:rPr>
          <w:rFonts w:ascii="Arial" w:hAnsi="Arial" w:cs="Arial"/>
        </w:rPr>
        <w:t xml:space="preserve"> w formularzu numer 4: Plan wykorzystania budżetu LSR</w:t>
      </w:r>
      <w:r w:rsidR="00BE5D5D" w:rsidRPr="00C71FA1">
        <w:rPr>
          <w:rFonts w:ascii="Arial" w:hAnsi="Arial" w:cs="Arial"/>
        </w:rPr>
        <w:t xml:space="preserve"> oraz </w:t>
      </w:r>
      <w:r w:rsidR="00E95993" w:rsidRPr="00C71FA1">
        <w:rPr>
          <w:rFonts w:ascii="Arial" w:hAnsi="Arial" w:cs="Arial"/>
        </w:rPr>
        <w:t>f</w:t>
      </w:r>
      <w:r w:rsidR="00BE5D5D" w:rsidRPr="00C71FA1">
        <w:rPr>
          <w:rFonts w:ascii="Arial" w:hAnsi="Arial" w:cs="Arial"/>
        </w:rPr>
        <w:t>ormularzu numer 2: Plan działania.</w:t>
      </w:r>
      <w:r w:rsidR="0016490F" w:rsidRPr="00C71FA1">
        <w:rPr>
          <w:rFonts w:ascii="Arial" w:hAnsi="Arial" w:cs="Arial"/>
        </w:rPr>
        <w:t xml:space="preserve"> Wskazane założenia odpowiadają również </w:t>
      </w:r>
      <w:r w:rsidR="005200CD" w:rsidRPr="00C71FA1">
        <w:rPr>
          <w:rFonts w:ascii="Arial" w:hAnsi="Arial" w:cs="Arial"/>
        </w:rPr>
        <w:t>logice interwencji realizowanej przez strategie</w:t>
      </w:r>
      <w:r w:rsidR="0016490F" w:rsidRPr="00C71FA1">
        <w:rPr>
          <w:rFonts w:ascii="Arial" w:hAnsi="Arial" w:cs="Arial"/>
        </w:rPr>
        <w:t xml:space="preserve"> RLKS.</w:t>
      </w:r>
    </w:p>
    <w:p w14:paraId="5DB5536C" w14:textId="626BDA1B" w:rsidR="003348E6" w:rsidRPr="00C71FA1" w:rsidRDefault="00BE5D5D" w:rsidP="00C71FA1">
      <w:pPr>
        <w:spacing w:after="0"/>
        <w:rPr>
          <w:rFonts w:ascii="Arial" w:hAnsi="Arial" w:cs="Arial"/>
        </w:rPr>
      </w:pPr>
      <w:r w:rsidRPr="00C71FA1">
        <w:rPr>
          <w:rFonts w:ascii="Arial" w:hAnsi="Arial" w:cs="Arial"/>
        </w:rPr>
        <w:t xml:space="preserve">Zgodnie </w:t>
      </w:r>
      <w:r w:rsidR="003348E6" w:rsidRPr="00C71FA1">
        <w:rPr>
          <w:rFonts w:ascii="Arial" w:hAnsi="Arial" w:cs="Arial"/>
        </w:rPr>
        <w:t xml:space="preserve">między innymi </w:t>
      </w:r>
      <w:r w:rsidRPr="00C71FA1">
        <w:rPr>
          <w:rFonts w:ascii="Arial" w:hAnsi="Arial" w:cs="Arial"/>
        </w:rPr>
        <w:t xml:space="preserve">z wytycznymi </w:t>
      </w:r>
      <w:r w:rsidR="003348E6" w:rsidRPr="00C71FA1">
        <w:rPr>
          <w:rFonts w:ascii="Arial" w:hAnsi="Arial" w:cs="Arial"/>
        </w:rPr>
        <w:t xml:space="preserve">oraz propozycjami </w:t>
      </w:r>
      <w:r w:rsidRPr="00C71FA1">
        <w:rPr>
          <w:rFonts w:ascii="Arial" w:hAnsi="Arial" w:cs="Arial"/>
        </w:rPr>
        <w:t xml:space="preserve">przekonsultowanymi na spotkaniach z potencjalnymi Wnioskodawcami oraz w celu aktywizacji szerokiej grupy interesariuszy </w:t>
      </w:r>
      <w:r w:rsidR="003348E6" w:rsidRPr="00C71FA1">
        <w:rPr>
          <w:rFonts w:ascii="Arial" w:hAnsi="Arial" w:cs="Arial"/>
        </w:rPr>
        <w:t>LGD przyjęło do stosowania następujące warunki do udzielenia wsparcia finansowego:</w:t>
      </w:r>
    </w:p>
    <w:p w14:paraId="776A2CED" w14:textId="7264BA5E" w:rsidR="00616E68" w:rsidRPr="00C71FA1" w:rsidRDefault="00616E68" w:rsidP="00C71FA1">
      <w:pPr>
        <w:pStyle w:val="Akapitzlist"/>
        <w:numPr>
          <w:ilvl w:val="0"/>
          <w:numId w:val="45"/>
        </w:numPr>
        <w:spacing w:after="0"/>
        <w:ind w:left="714" w:hanging="357"/>
        <w:rPr>
          <w:rFonts w:ascii="Arial" w:hAnsi="Arial" w:cs="Arial"/>
        </w:rPr>
      </w:pPr>
      <w:r w:rsidRPr="00C71FA1">
        <w:rPr>
          <w:rFonts w:ascii="Arial" w:hAnsi="Arial" w:cs="Arial"/>
        </w:rPr>
        <w:t>Osoby fizyczne składające wnioski na operacje dotyczące podejmowania pozarolniczej działal</w:t>
      </w:r>
      <w:r w:rsidR="00134D72" w:rsidRPr="00C71FA1">
        <w:rPr>
          <w:rFonts w:ascii="Arial" w:hAnsi="Arial" w:cs="Arial"/>
        </w:rPr>
        <w:t>ności gospodarczej mogą</w:t>
      </w:r>
      <w:r w:rsidRPr="00C71FA1">
        <w:rPr>
          <w:rFonts w:ascii="Arial" w:hAnsi="Arial" w:cs="Arial"/>
        </w:rPr>
        <w:t xml:space="preserve"> zabiegać o wsparcie w maksymalnej wysokości przedstawionej w stosownych wytycznych</w:t>
      </w:r>
      <w:r w:rsidR="00134D72" w:rsidRPr="00C71FA1">
        <w:rPr>
          <w:rFonts w:ascii="Arial" w:hAnsi="Arial" w:cs="Arial"/>
        </w:rPr>
        <w:t xml:space="preserve"> – aktualnie 150 000,00 zł</w:t>
      </w:r>
      <w:r w:rsidRPr="00C71FA1">
        <w:rPr>
          <w:rFonts w:ascii="Arial" w:hAnsi="Arial" w:cs="Arial"/>
        </w:rPr>
        <w:t>, przy intensywności pomocy do 65% kosztów kwalifikowalnych.</w:t>
      </w:r>
      <w:r w:rsidR="00134D72" w:rsidRPr="00C71FA1">
        <w:rPr>
          <w:rFonts w:ascii="Arial" w:hAnsi="Arial" w:cs="Arial"/>
        </w:rPr>
        <w:t xml:space="preserve"> Podczas rozmów wielu rozmówców podkreślało potrzebę umożliwienia wsparcia finansowego do kwoty maksymalnej wskazanej w stosownych wytycznych i przy maksymalnej intensywności wsparcia. Takie podejście ma pozwolić na dokapitalizowanie zainteresowanego prowadzeniem własnego biznesu a tym samym umożliwienie na zaistnienie na rynku. </w:t>
      </w:r>
      <w:r w:rsidR="00733717" w:rsidRPr="00C71FA1">
        <w:rPr>
          <w:rFonts w:ascii="Arial" w:hAnsi="Arial" w:cs="Arial"/>
        </w:rPr>
        <w:t>Wskazujemy również minimalną wysokość wsparcia</w:t>
      </w:r>
      <w:r w:rsidR="00134D72" w:rsidRPr="00C71FA1">
        <w:rPr>
          <w:rFonts w:ascii="Arial" w:hAnsi="Arial" w:cs="Arial"/>
        </w:rPr>
        <w:t xml:space="preserve">, gdyż w trakcie rozmów z </w:t>
      </w:r>
      <w:r w:rsidR="00134D72" w:rsidRPr="00C71FA1">
        <w:rPr>
          <w:rFonts w:ascii="Arial" w:hAnsi="Arial" w:cs="Arial"/>
        </w:rPr>
        <w:lastRenderedPageBreak/>
        <w:t xml:space="preserve">mieszkańcami wiele osób podkreślało </w:t>
      </w:r>
      <w:r w:rsidR="00A94FA0" w:rsidRPr="00C71FA1">
        <w:rPr>
          <w:rFonts w:ascii="Arial" w:hAnsi="Arial" w:cs="Arial"/>
        </w:rPr>
        <w:t>potrzebę zastosowania takiego warunku, który wpłynie na zwiększenie efektywności wydatkowanych kosztów, nakładów na obsługę takiej operacji.</w:t>
      </w:r>
    </w:p>
    <w:p w14:paraId="47E64312" w14:textId="1F5B5AEC" w:rsidR="00616E68" w:rsidRPr="00C71FA1" w:rsidRDefault="00616E68" w:rsidP="00C71FA1">
      <w:pPr>
        <w:pStyle w:val="Akapitzlist"/>
        <w:numPr>
          <w:ilvl w:val="0"/>
          <w:numId w:val="45"/>
        </w:numPr>
        <w:spacing w:after="0"/>
        <w:ind w:left="714" w:hanging="357"/>
        <w:rPr>
          <w:rFonts w:ascii="Arial" w:hAnsi="Arial" w:cs="Arial"/>
        </w:rPr>
      </w:pPr>
      <w:r w:rsidRPr="00C71FA1">
        <w:rPr>
          <w:rFonts w:ascii="Arial" w:hAnsi="Arial" w:cs="Arial"/>
        </w:rPr>
        <w:t>Rolnicy</w:t>
      </w:r>
      <w:r w:rsidR="00A53E1D" w:rsidRPr="00C71FA1">
        <w:rPr>
          <w:rFonts w:ascii="Arial" w:hAnsi="Arial" w:cs="Arial"/>
        </w:rPr>
        <w:t xml:space="preserve"> albo małż</w:t>
      </w:r>
      <w:r w:rsidR="000F2198" w:rsidRPr="00C71FA1">
        <w:rPr>
          <w:rFonts w:ascii="Arial" w:hAnsi="Arial" w:cs="Arial"/>
        </w:rPr>
        <w:t>onek rolnika albo domownik</w:t>
      </w:r>
      <w:r w:rsidR="00A53E1D" w:rsidRPr="00C71FA1">
        <w:rPr>
          <w:rFonts w:ascii="Arial" w:hAnsi="Arial" w:cs="Arial"/>
        </w:rPr>
        <w:t xml:space="preserve"> z małego gospodarstwa rolnego </w:t>
      </w:r>
      <w:r w:rsidRPr="00C71FA1">
        <w:rPr>
          <w:rFonts w:ascii="Arial" w:hAnsi="Arial" w:cs="Arial"/>
        </w:rPr>
        <w:t xml:space="preserve"> składający wnioski na operacje dotyczące przygotowania do świadczenia usług w zakresie; gospodarstw agroturystycznych, zagród edukacyjnych, gospodarstw opiekuńczych będą mogli występować o wsparcie finansowe do wysokości 100 000,00 złotych przy intensywności pomocy do 85%. Wysokość wsparcia wynika z naszego doświadczenia z lat minionych</w:t>
      </w:r>
      <w:r w:rsidR="00400AE8" w:rsidRPr="00C71FA1">
        <w:rPr>
          <w:rFonts w:ascii="Arial" w:hAnsi="Arial" w:cs="Arial"/>
        </w:rPr>
        <w:t xml:space="preserve"> omawianego na spotkaniach konsultacyjnych</w:t>
      </w:r>
      <w:r w:rsidRPr="00C71FA1">
        <w:rPr>
          <w:rFonts w:ascii="Arial" w:hAnsi="Arial" w:cs="Arial"/>
        </w:rPr>
        <w:t xml:space="preserve">, gdzie </w:t>
      </w:r>
      <w:r w:rsidR="00400AE8" w:rsidRPr="00C71FA1">
        <w:rPr>
          <w:rFonts w:ascii="Arial" w:hAnsi="Arial" w:cs="Arial"/>
        </w:rPr>
        <w:t>rolnicy występowali o wsparcie na dofinansowanie operacji polegających na przygotowaniu obiektu do świadczenia usług agroturystycznych</w:t>
      </w:r>
      <w:r w:rsidR="00F22840" w:rsidRPr="00C71FA1">
        <w:rPr>
          <w:rFonts w:ascii="Arial" w:hAnsi="Arial" w:cs="Arial"/>
        </w:rPr>
        <w:t>. Przeprowadziliśmy również rozmowy</w:t>
      </w:r>
      <w:r w:rsidR="00400AE8" w:rsidRPr="00C71FA1">
        <w:rPr>
          <w:rFonts w:ascii="Arial" w:hAnsi="Arial" w:cs="Arial"/>
        </w:rPr>
        <w:t xml:space="preserve"> z osobami świadczącymi usługi gospodarstw</w:t>
      </w:r>
      <w:r w:rsidR="00F22840" w:rsidRPr="00C71FA1">
        <w:rPr>
          <w:rFonts w:ascii="Arial" w:hAnsi="Arial" w:cs="Arial"/>
        </w:rPr>
        <w:t xml:space="preserve"> opiekuńczych na naszym obszarze i potwierdzali wskazane propozycje, choć jak stwierdzali nigdy niej jest tak, żeby był nadmiar </w:t>
      </w:r>
      <w:r w:rsidR="004C3BDB" w:rsidRPr="00C71FA1">
        <w:rPr>
          <w:rFonts w:ascii="Arial" w:hAnsi="Arial" w:cs="Arial"/>
        </w:rPr>
        <w:t>środków finansowych. Prowadziliś</w:t>
      </w:r>
      <w:r w:rsidR="00F22840" w:rsidRPr="00C71FA1">
        <w:rPr>
          <w:rFonts w:ascii="Arial" w:hAnsi="Arial" w:cs="Arial"/>
        </w:rPr>
        <w:t>my rozmowy z osobami, które</w:t>
      </w:r>
      <w:r w:rsidR="004C3BDB" w:rsidRPr="00C71FA1">
        <w:rPr>
          <w:rFonts w:ascii="Arial" w:hAnsi="Arial" w:cs="Arial"/>
        </w:rPr>
        <w:t xml:space="preserve"> świadczyły usługi w ramach zagród edukacyjnych i stwierdzali, że do rozpoczęcia prowadzenia takich usług podawana kwota i intensywność wsparcia są do zaakceptowania, ale w przypadku intensywnego rozwoju usług oczekiwaliby na dodatkowe wsparcie finansowe</w:t>
      </w:r>
      <w:r w:rsidR="00400AE8" w:rsidRPr="00C71FA1">
        <w:rPr>
          <w:rFonts w:ascii="Arial" w:hAnsi="Arial" w:cs="Arial"/>
        </w:rPr>
        <w:t>. Rozmówcy ni</w:t>
      </w:r>
      <w:r w:rsidR="004C3BDB" w:rsidRPr="00C71FA1">
        <w:rPr>
          <w:rFonts w:ascii="Arial" w:hAnsi="Arial" w:cs="Arial"/>
        </w:rPr>
        <w:t>ejednokrotnie wnosili o udzielanie dodatkowego wsparcia finansowego w celu uatrakcyjnienia czasu i miejsca pobytu usługobiorców</w:t>
      </w:r>
      <w:r w:rsidR="00400AE8" w:rsidRPr="00C71FA1">
        <w:rPr>
          <w:rFonts w:ascii="Arial" w:hAnsi="Arial" w:cs="Arial"/>
        </w:rPr>
        <w:t>.</w:t>
      </w:r>
      <w:r w:rsidR="004C3BDB" w:rsidRPr="00C71FA1">
        <w:rPr>
          <w:rFonts w:ascii="Arial" w:hAnsi="Arial" w:cs="Arial"/>
        </w:rPr>
        <w:t xml:space="preserve"> Podkreślali również, że omawiane usługi są tylko i wyłą</w:t>
      </w:r>
      <w:r w:rsidR="00C82A2B" w:rsidRPr="00C71FA1">
        <w:rPr>
          <w:rFonts w:ascii="Arial" w:hAnsi="Arial" w:cs="Arial"/>
        </w:rPr>
        <w:t>cznie dodatkowym przychodem,  który może pozwolić na poz</w:t>
      </w:r>
      <w:r w:rsidR="00A94FA0" w:rsidRPr="00C71FA1">
        <w:rPr>
          <w:rFonts w:ascii="Arial" w:hAnsi="Arial" w:cs="Arial"/>
        </w:rPr>
        <w:t>afinansowy rozwój rolnika. Wskazujemy minimalną kwotę</w:t>
      </w:r>
      <w:r w:rsidR="00F22840" w:rsidRPr="00C71FA1">
        <w:rPr>
          <w:rFonts w:ascii="Arial" w:hAnsi="Arial" w:cs="Arial"/>
        </w:rPr>
        <w:t xml:space="preserve"> wsparcia o jaką może występować rolnik, gdyż </w:t>
      </w:r>
      <w:r w:rsidR="00A94FA0" w:rsidRPr="00C71FA1">
        <w:rPr>
          <w:rFonts w:ascii="Arial" w:hAnsi="Arial" w:cs="Arial"/>
        </w:rPr>
        <w:t>sami zainteresowani wskazywali na potrzebę jakościowego przygotowania gospodarstwa i prowadzącego do świadczenia usług, a to wymaga bardzo wielu inwestycji, modernizacji, dokształcenia, jak również przygotowania mentalnego.</w:t>
      </w:r>
    </w:p>
    <w:p w14:paraId="33A46FD3" w14:textId="0153B37C" w:rsidR="008A1A36" w:rsidRPr="00C71FA1" w:rsidRDefault="00400AE8" w:rsidP="00C71FA1">
      <w:pPr>
        <w:pStyle w:val="Akapitzlist"/>
        <w:numPr>
          <w:ilvl w:val="0"/>
          <w:numId w:val="45"/>
        </w:numPr>
        <w:spacing w:after="0"/>
        <w:ind w:left="714" w:hanging="357"/>
        <w:rPr>
          <w:rFonts w:ascii="Arial" w:hAnsi="Arial" w:cs="Arial"/>
        </w:rPr>
      </w:pPr>
      <w:r w:rsidRPr="00C71FA1">
        <w:rPr>
          <w:rFonts w:ascii="Arial" w:hAnsi="Arial" w:cs="Arial"/>
        </w:rPr>
        <w:t>Dla przedsięwzięcia rozwój infrastruktury turystycznej i rekreacyjnej nie podajemy wielkości wsparcia</w:t>
      </w:r>
      <w:r w:rsidR="00CD2122" w:rsidRPr="00C71FA1">
        <w:rPr>
          <w:rFonts w:ascii="Arial" w:hAnsi="Arial" w:cs="Arial"/>
        </w:rPr>
        <w:t xml:space="preserve">, gdyż Wnioskodawcami mogą być różni inwestorzy, dla których w wytycznych </w:t>
      </w:r>
      <w:r w:rsidR="00A53E1D" w:rsidRPr="00C71FA1">
        <w:rPr>
          <w:rFonts w:ascii="Arial" w:hAnsi="Arial" w:cs="Arial"/>
        </w:rPr>
        <w:t>szczegółowych Ministra rolnictwa i rozwoju wsi</w:t>
      </w:r>
      <w:r w:rsidR="00C27541" w:rsidRPr="00C71FA1">
        <w:rPr>
          <w:rFonts w:ascii="Arial" w:hAnsi="Arial" w:cs="Arial"/>
        </w:rPr>
        <w:t xml:space="preserve"> </w:t>
      </w:r>
      <w:r w:rsidR="00CD2122" w:rsidRPr="00C71FA1">
        <w:rPr>
          <w:rFonts w:ascii="Arial" w:hAnsi="Arial" w:cs="Arial"/>
        </w:rPr>
        <w:t xml:space="preserve">wskazane są różne wskaźniki intensywności wsparcia. Zgodnie z ustaleniami z konsultacji przyjętą decyzją przez Członków naszego LGD w budżecie wyznaczyliśmy górną kwotę wsparcia tychże inwestycji z budżetu LSR do której udzielimy wsparcia. Uważamy, że </w:t>
      </w:r>
      <w:r w:rsidR="008A1A36" w:rsidRPr="00C71FA1">
        <w:rPr>
          <w:rFonts w:ascii="Arial" w:hAnsi="Arial" w:cs="Arial"/>
        </w:rPr>
        <w:t>wartości wsparcia o jakie będą występowali Wnioskodawcy wynikać będzie z bardzo wielu uwarunkowań, co podkreślali uczestnicy konsultacji.</w:t>
      </w:r>
    </w:p>
    <w:p w14:paraId="567989A2" w14:textId="4453FF7D" w:rsidR="00400AE8" w:rsidRPr="00C71FA1" w:rsidRDefault="008A1A36" w:rsidP="00C71FA1">
      <w:pPr>
        <w:pStyle w:val="Akapitzlist"/>
        <w:numPr>
          <w:ilvl w:val="0"/>
          <w:numId w:val="45"/>
        </w:numPr>
        <w:spacing w:after="0"/>
        <w:ind w:left="714" w:hanging="357"/>
        <w:rPr>
          <w:rFonts w:ascii="Arial" w:hAnsi="Arial" w:cs="Arial"/>
        </w:rPr>
      </w:pPr>
      <w:r w:rsidRPr="00C71FA1">
        <w:rPr>
          <w:rFonts w:ascii="Arial" w:hAnsi="Arial" w:cs="Arial"/>
        </w:rPr>
        <w:t>Instytucje występujące o wsparcie finansowe na realizację przedsięwzięć: Zespoły osób aktywnych będą mogli otrzymać wsparcie</w:t>
      </w:r>
      <w:r w:rsidR="006F4A73" w:rsidRPr="00C71FA1">
        <w:rPr>
          <w:rFonts w:ascii="Arial" w:hAnsi="Arial" w:cs="Arial"/>
        </w:rPr>
        <w:t xml:space="preserve"> finansowe</w:t>
      </w:r>
      <w:r w:rsidRPr="00C71FA1">
        <w:rPr>
          <w:rFonts w:ascii="Arial" w:hAnsi="Arial" w:cs="Arial"/>
        </w:rPr>
        <w:t xml:space="preserve"> o intensywności do 95%.. Taka intensywność wsparcia obowiązuje w perspektywie 2014 – 2020 na projekty animacyjne i aktywizujące</w:t>
      </w:r>
      <w:r w:rsidR="006F4A73" w:rsidRPr="00C71FA1">
        <w:rPr>
          <w:rFonts w:ascii="Arial" w:hAnsi="Arial" w:cs="Arial"/>
        </w:rPr>
        <w:t xml:space="preserve"> i z naszej wiedzy jest akceptowalna dla prowadzących zajęcia. Natomiast maksymalna kwota wsparcia jest konsensusem pomiędzy posiadaną kwotą do dyspozycji w LSR a oczekiwaniami artykułowanymi na spotkaniach. Minimalna kwota przeliczana była niejednokrotnie i jest podsumowaniem przeprowadzonej kalkulacji, rachunku ekonomicznego z projektów porównywalnych zrealizowanych w latach 2014 – 2020 z uwzględnieniem czynników pozaekonomicznych</w:t>
      </w:r>
      <w:r w:rsidR="002E6307" w:rsidRPr="00C71FA1">
        <w:rPr>
          <w:rFonts w:ascii="Arial" w:hAnsi="Arial" w:cs="Arial"/>
        </w:rPr>
        <w:t xml:space="preserve"> </w:t>
      </w:r>
      <w:r w:rsidR="006F4A73" w:rsidRPr="00C71FA1">
        <w:rPr>
          <w:rFonts w:ascii="Arial" w:hAnsi="Arial" w:cs="Arial"/>
        </w:rPr>
        <w:t xml:space="preserve">oraz oczekiwaniami potencjalnych Wnioskodawców. </w:t>
      </w:r>
      <w:r w:rsidR="0034479D" w:rsidRPr="00C71FA1">
        <w:rPr>
          <w:rFonts w:ascii="Arial" w:hAnsi="Arial" w:cs="Arial"/>
        </w:rPr>
        <w:t>Ustalając kwoty jako podstawę bierzemy ilość uczestników biorących udział w zajęciach oraz prawdopodobieństwo uzyskania wskaźników.</w:t>
      </w:r>
    </w:p>
    <w:p w14:paraId="78E89AB6" w14:textId="61DCF1A6" w:rsidR="0034479D" w:rsidRPr="00C71FA1" w:rsidRDefault="0034479D" w:rsidP="00C71FA1">
      <w:pPr>
        <w:pStyle w:val="Akapitzlist"/>
        <w:numPr>
          <w:ilvl w:val="0"/>
          <w:numId w:val="45"/>
        </w:numPr>
        <w:spacing w:after="0"/>
        <w:ind w:left="714" w:hanging="357"/>
        <w:rPr>
          <w:rFonts w:ascii="Arial" w:hAnsi="Arial" w:cs="Arial"/>
        </w:rPr>
      </w:pPr>
      <w:r w:rsidRPr="00C71FA1">
        <w:rPr>
          <w:rFonts w:ascii="Arial" w:hAnsi="Arial" w:cs="Arial"/>
        </w:rPr>
        <w:t xml:space="preserve">Instytucje występujące o wsparcie finansowe na realizację przedsięwzięć: Strefy aktywności młodych osób będą mogli otrzymać wsparcie finansowe o intensywności do 95%.. Taka intensywność wsparcia obowiązuje w perspektywie 2014 – 2020 na projekty animacyjne i aktywizujące i z naszej wiedzy jest akceptowalna dla prowadzących zajęcia. Natomiast maksymalna kwota wsparcia jest konsensusem pomiędzy posiadaną kwotą do dyspozycji w LSR a oczekiwaniami artykułowanymi na spotkaniach oraz ilością </w:t>
      </w:r>
      <w:r w:rsidR="00A53E1D" w:rsidRPr="00C71FA1">
        <w:rPr>
          <w:rFonts w:ascii="Arial" w:hAnsi="Arial" w:cs="Arial"/>
        </w:rPr>
        <w:t xml:space="preserve">uczących się </w:t>
      </w:r>
      <w:r w:rsidRPr="00C71FA1">
        <w:rPr>
          <w:rFonts w:ascii="Arial" w:hAnsi="Arial" w:cs="Arial"/>
        </w:rPr>
        <w:t xml:space="preserve">osób młodych </w:t>
      </w:r>
      <w:r w:rsidR="00A53E1D" w:rsidRPr="00C71FA1">
        <w:rPr>
          <w:rFonts w:ascii="Arial" w:hAnsi="Arial" w:cs="Arial"/>
        </w:rPr>
        <w:t xml:space="preserve">w wieku </w:t>
      </w:r>
      <w:r w:rsidRPr="00C71FA1">
        <w:rPr>
          <w:rFonts w:ascii="Arial" w:hAnsi="Arial" w:cs="Arial"/>
        </w:rPr>
        <w:t>od 6 do ukończenia 24 roku ż</w:t>
      </w:r>
      <w:r w:rsidR="00306A7E" w:rsidRPr="00C71FA1">
        <w:rPr>
          <w:rFonts w:ascii="Arial" w:hAnsi="Arial" w:cs="Arial"/>
        </w:rPr>
        <w:t>ycia</w:t>
      </w:r>
      <w:r w:rsidRPr="00C71FA1">
        <w:rPr>
          <w:rFonts w:ascii="Arial" w:hAnsi="Arial" w:cs="Arial"/>
        </w:rPr>
        <w:t xml:space="preserve"> i są zainteresowane udziałem w omawianej formie wsparcia. Minimalna kwota przeliczana była niejednokrotnie i jest podsumowaniem przeprowadzonej kalkulacji, rachunku ekonomicznego z projektów porównywalnych zrealizowanych w latach 2014 – 2020 z uwzględnieniem czynników pozaekonomicznych  oraz oczekiwaniami potencjalnych </w:t>
      </w:r>
      <w:r w:rsidRPr="00C71FA1">
        <w:rPr>
          <w:rFonts w:ascii="Arial" w:hAnsi="Arial" w:cs="Arial"/>
        </w:rPr>
        <w:lastRenderedPageBreak/>
        <w:t>Wnioskodawców. Ustalając kwoty jako podstawę bierzemy ilość uczestników biorących udział w zajęciach, ilość osó</w:t>
      </w:r>
      <w:r w:rsidR="00306A7E" w:rsidRPr="00C71FA1">
        <w:rPr>
          <w:rFonts w:ascii="Arial" w:hAnsi="Arial" w:cs="Arial"/>
        </w:rPr>
        <w:t>b zainteresowanych podniesieniem kwalifikacji</w:t>
      </w:r>
      <w:r w:rsidRPr="00C71FA1">
        <w:rPr>
          <w:rFonts w:ascii="Arial" w:hAnsi="Arial" w:cs="Arial"/>
        </w:rPr>
        <w:t xml:space="preserve">  oraz prawdopodobieństwo uzyskania wskaźników.</w:t>
      </w:r>
    </w:p>
    <w:p w14:paraId="7189A881" w14:textId="2E4D337B" w:rsidR="005200CD" w:rsidRPr="00C71FA1" w:rsidRDefault="00BA1630" w:rsidP="00C71FA1">
      <w:pPr>
        <w:pStyle w:val="Akapitzlist"/>
        <w:numPr>
          <w:ilvl w:val="0"/>
          <w:numId w:val="45"/>
        </w:numPr>
        <w:ind w:left="714" w:hanging="357"/>
        <w:rPr>
          <w:rFonts w:ascii="Arial" w:hAnsi="Arial" w:cs="Arial"/>
        </w:rPr>
      </w:pPr>
      <w:r w:rsidRPr="00C71FA1">
        <w:rPr>
          <w:rFonts w:ascii="Arial" w:hAnsi="Arial" w:cs="Arial"/>
        </w:rPr>
        <w:t xml:space="preserve">Po wyjaśnieniach wskazanych konsultantom ustaliliśmy, że </w:t>
      </w:r>
      <w:r w:rsidR="003348E6" w:rsidRPr="00C71FA1">
        <w:rPr>
          <w:rFonts w:ascii="Arial" w:hAnsi="Arial" w:cs="Arial"/>
        </w:rPr>
        <w:t>J</w:t>
      </w:r>
      <w:r w:rsidR="004834A9" w:rsidRPr="00C71FA1">
        <w:rPr>
          <w:rFonts w:ascii="Arial" w:hAnsi="Arial" w:cs="Arial"/>
        </w:rPr>
        <w:t xml:space="preserve">ednostki sektora finansów publicznych mogą </w:t>
      </w:r>
      <w:r w:rsidR="00E95993" w:rsidRPr="00C71FA1">
        <w:rPr>
          <w:rFonts w:ascii="Arial" w:hAnsi="Arial" w:cs="Arial"/>
        </w:rPr>
        <w:t>otrzymać wsparcie finansowe na realizację operacji/projektów</w:t>
      </w:r>
      <w:r w:rsidR="004834A9" w:rsidRPr="00C71FA1">
        <w:rPr>
          <w:rFonts w:ascii="Arial" w:hAnsi="Arial" w:cs="Arial"/>
        </w:rPr>
        <w:t xml:space="preserve"> do 40% </w:t>
      </w:r>
      <w:r w:rsidR="0023431A" w:rsidRPr="00C71FA1">
        <w:rPr>
          <w:rFonts w:ascii="Arial" w:hAnsi="Arial" w:cs="Arial"/>
        </w:rPr>
        <w:t>będących w naszym posiadaniu</w:t>
      </w:r>
      <w:r w:rsidR="004834A9" w:rsidRPr="00C71FA1">
        <w:rPr>
          <w:rFonts w:ascii="Arial" w:hAnsi="Arial" w:cs="Arial"/>
        </w:rPr>
        <w:t xml:space="preserve"> środków finans</w:t>
      </w:r>
      <w:r w:rsidR="000340A2" w:rsidRPr="00C71FA1">
        <w:rPr>
          <w:rFonts w:ascii="Arial" w:hAnsi="Arial" w:cs="Arial"/>
        </w:rPr>
        <w:t>owych ze środków PS WPR i EFS+.</w:t>
      </w:r>
    </w:p>
    <w:p w14:paraId="13CBFAD2" w14:textId="0862484F" w:rsidR="008E5F9E" w:rsidRPr="00C71FA1" w:rsidRDefault="00983BDE" w:rsidP="00C71FA1">
      <w:pPr>
        <w:rPr>
          <w:rFonts w:ascii="Arial" w:hAnsi="Arial" w:cs="Arial"/>
        </w:rPr>
      </w:pPr>
      <w:r w:rsidRPr="00C71FA1">
        <w:rPr>
          <w:rFonts w:ascii="Arial" w:hAnsi="Arial" w:cs="Arial"/>
        </w:rPr>
        <w:t>Tabela 10. Wskazane</w:t>
      </w:r>
      <w:r w:rsidR="005200CD" w:rsidRPr="00C71FA1">
        <w:rPr>
          <w:rFonts w:ascii="Arial" w:hAnsi="Arial" w:cs="Arial"/>
        </w:rPr>
        <w:t xml:space="preserve"> niektóre wartości progowe pojedynczej operacji/projektu:</w:t>
      </w:r>
    </w:p>
    <w:tbl>
      <w:tblPr>
        <w:tblStyle w:val="Tabela-Siatka"/>
        <w:tblW w:w="10430" w:type="dxa"/>
        <w:tblLook w:val="04A0" w:firstRow="1" w:lastRow="0" w:firstColumn="1" w:lastColumn="0" w:noHBand="0" w:noVBand="1"/>
      </w:tblPr>
      <w:tblGrid>
        <w:gridCol w:w="583"/>
        <w:gridCol w:w="3931"/>
        <w:gridCol w:w="1219"/>
        <w:gridCol w:w="1451"/>
        <w:gridCol w:w="1745"/>
        <w:gridCol w:w="1501"/>
      </w:tblGrid>
      <w:tr w:rsidR="0077442B" w:rsidRPr="0077442B" w14:paraId="35C676E9" w14:textId="77777777" w:rsidTr="00BA1630">
        <w:tc>
          <w:tcPr>
            <w:tcW w:w="571" w:type="dxa"/>
            <w:vMerge w:val="restart"/>
          </w:tcPr>
          <w:p w14:paraId="03FC269E" w14:textId="15533D49" w:rsidR="003D2249" w:rsidRPr="00C71FA1" w:rsidRDefault="003D2249" w:rsidP="00C71FA1">
            <w:pPr>
              <w:rPr>
                <w:rFonts w:ascii="Arial" w:hAnsi="Arial" w:cs="Arial"/>
              </w:rPr>
            </w:pPr>
            <w:r w:rsidRPr="00C71FA1">
              <w:rPr>
                <w:rFonts w:ascii="Arial" w:hAnsi="Arial" w:cs="Arial"/>
              </w:rPr>
              <w:t>L.p.</w:t>
            </w:r>
          </w:p>
        </w:tc>
        <w:tc>
          <w:tcPr>
            <w:tcW w:w="4386" w:type="dxa"/>
            <w:vMerge w:val="restart"/>
          </w:tcPr>
          <w:p w14:paraId="7B623C95" w14:textId="63BEB03B" w:rsidR="003D2249" w:rsidRPr="00C71FA1" w:rsidRDefault="003D2249" w:rsidP="00C71FA1">
            <w:pPr>
              <w:spacing w:line="276" w:lineRule="auto"/>
              <w:rPr>
                <w:rFonts w:ascii="Arial" w:hAnsi="Arial" w:cs="Arial"/>
              </w:rPr>
            </w:pPr>
            <w:r w:rsidRPr="00C71FA1">
              <w:rPr>
                <w:rFonts w:ascii="Arial" w:hAnsi="Arial" w:cs="Arial"/>
              </w:rPr>
              <w:t>Nazwa przedsięwzięcia</w:t>
            </w:r>
          </w:p>
        </w:tc>
        <w:tc>
          <w:tcPr>
            <w:tcW w:w="2370" w:type="dxa"/>
            <w:gridSpan w:val="2"/>
          </w:tcPr>
          <w:p w14:paraId="5FFC6CD0" w14:textId="6E2EC3D6" w:rsidR="003D2249" w:rsidRPr="00C71FA1" w:rsidRDefault="003D2249" w:rsidP="00C71FA1">
            <w:pPr>
              <w:spacing w:line="276" w:lineRule="auto"/>
              <w:rPr>
                <w:rFonts w:ascii="Arial" w:hAnsi="Arial" w:cs="Arial"/>
              </w:rPr>
            </w:pPr>
            <w:r w:rsidRPr="00C71FA1">
              <w:rPr>
                <w:rFonts w:ascii="Arial" w:hAnsi="Arial" w:cs="Arial"/>
              </w:rPr>
              <w:t>Dofinansowanie kosztów kwalifikowalnych jednej operacji/projektu</w:t>
            </w:r>
            <w:r w:rsidR="00A65E35" w:rsidRPr="00C71FA1">
              <w:rPr>
                <w:rFonts w:ascii="Arial" w:hAnsi="Arial" w:cs="Arial"/>
              </w:rPr>
              <w:t xml:space="preserve"> w zł</w:t>
            </w:r>
          </w:p>
        </w:tc>
        <w:tc>
          <w:tcPr>
            <w:tcW w:w="1714" w:type="dxa"/>
            <w:vMerge w:val="restart"/>
          </w:tcPr>
          <w:p w14:paraId="71E75AF4" w14:textId="006DEEE6" w:rsidR="003D2249" w:rsidRPr="00C71FA1" w:rsidRDefault="006C6837" w:rsidP="00C71FA1">
            <w:pPr>
              <w:spacing w:line="276" w:lineRule="auto"/>
              <w:rPr>
                <w:rFonts w:ascii="Arial" w:hAnsi="Arial" w:cs="Arial"/>
              </w:rPr>
            </w:pPr>
            <w:r w:rsidRPr="00C71FA1">
              <w:rPr>
                <w:rFonts w:ascii="Arial" w:hAnsi="Arial" w:cs="Arial"/>
              </w:rPr>
              <w:t xml:space="preserve">Maksymalna intensywność dofinansowania do ( w </w:t>
            </w:r>
            <w:r w:rsidR="003D2249" w:rsidRPr="00C71FA1">
              <w:rPr>
                <w:rFonts w:ascii="Arial" w:hAnsi="Arial" w:cs="Arial"/>
              </w:rPr>
              <w:t>%</w:t>
            </w:r>
            <w:r w:rsidRPr="00C71FA1">
              <w:rPr>
                <w:rFonts w:ascii="Arial" w:hAnsi="Arial" w:cs="Arial"/>
              </w:rPr>
              <w:t xml:space="preserve"> )</w:t>
            </w:r>
          </w:p>
        </w:tc>
        <w:tc>
          <w:tcPr>
            <w:tcW w:w="1389" w:type="dxa"/>
            <w:vMerge w:val="restart"/>
          </w:tcPr>
          <w:p w14:paraId="539928FE" w14:textId="13098ABA" w:rsidR="003D2249" w:rsidRPr="00C71FA1" w:rsidRDefault="003D2249" w:rsidP="00C71FA1">
            <w:pPr>
              <w:spacing w:line="276" w:lineRule="auto"/>
              <w:rPr>
                <w:rFonts w:ascii="Arial" w:hAnsi="Arial" w:cs="Arial"/>
              </w:rPr>
            </w:pPr>
            <w:r w:rsidRPr="00C71FA1">
              <w:rPr>
                <w:rFonts w:ascii="Arial" w:hAnsi="Arial" w:cs="Arial"/>
              </w:rPr>
              <w:t>Źródła finansowania - program</w:t>
            </w:r>
          </w:p>
        </w:tc>
      </w:tr>
      <w:tr w:rsidR="0077442B" w:rsidRPr="0077442B" w14:paraId="77D9B7DC" w14:textId="77777777" w:rsidTr="00BA1630">
        <w:tc>
          <w:tcPr>
            <w:tcW w:w="571" w:type="dxa"/>
            <w:vMerge/>
          </w:tcPr>
          <w:p w14:paraId="19CC8BEF" w14:textId="77777777" w:rsidR="003D2249" w:rsidRPr="00C71FA1" w:rsidRDefault="003D2249" w:rsidP="00C71FA1">
            <w:pPr>
              <w:rPr>
                <w:rFonts w:ascii="Arial" w:hAnsi="Arial" w:cs="Arial"/>
              </w:rPr>
            </w:pPr>
          </w:p>
        </w:tc>
        <w:tc>
          <w:tcPr>
            <w:tcW w:w="4386" w:type="dxa"/>
            <w:vMerge/>
          </w:tcPr>
          <w:p w14:paraId="572107A5" w14:textId="77777777" w:rsidR="003D2249" w:rsidRPr="00C71FA1" w:rsidRDefault="003D2249" w:rsidP="00C71FA1">
            <w:pPr>
              <w:spacing w:line="276" w:lineRule="auto"/>
              <w:rPr>
                <w:rFonts w:ascii="Arial" w:hAnsi="Arial" w:cs="Arial"/>
              </w:rPr>
            </w:pPr>
          </w:p>
        </w:tc>
        <w:tc>
          <w:tcPr>
            <w:tcW w:w="1003" w:type="dxa"/>
          </w:tcPr>
          <w:p w14:paraId="292F2B25" w14:textId="72FA53A6" w:rsidR="003D2249" w:rsidRPr="00C71FA1" w:rsidRDefault="003D2249" w:rsidP="00C71FA1">
            <w:pPr>
              <w:spacing w:line="276" w:lineRule="auto"/>
              <w:rPr>
                <w:rFonts w:ascii="Arial" w:hAnsi="Arial" w:cs="Arial"/>
              </w:rPr>
            </w:pPr>
            <w:r w:rsidRPr="00C71FA1">
              <w:rPr>
                <w:rFonts w:ascii="Arial" w:hAnsi="Arial" w:cs="Arial"/>
              </w:rPr>
              <w:t>Minimalne</w:t>
            </w:r>
          </w:p>
        </w:tc>
        <w:tc>
          <w:tcPr>
            <w:tcW w:w="1367" w:type="dxa"/>
          </w:tcPr>
          <w:p w14:paraId="1196FAFE" w14:textId="174E767F" w:rsidR="003D2249" w:rsidRPr="00C71FA1" w:rsidRDefault="003D2249" w:rsidP="00C71FA1">
            <w:pPr>
              <w:spacing w:line="276" w:lineRule="auto"/>
              <w:rPr>
                <w:rFonts w:ascii="Arial" w:hAnsi="Arial" w:cs="Arial"/>
              </w:rPr>
            </w:pPr>
            <w:r w:rsidRPr="00C71FA1">
              <w:rPr>
                <w:rFonts w:ascii="Arial" w:hAnsi="Arial" w:cs="Arial"/>
              </w:rPr>
              <w:t>Maksymalne</w:t>
            </w:r>
          </w:p>
        </w:tc>
        <w:tc>
          <w:tcPr>
            <w:tcW w:w="1714" w:type="dxa"/>
            <w:vMerge/>
          </w:tcPr>
          <w:p w14:paraId="68279FDD" w14:textId="77777777" w:rsidR="003D2249" w:rsidRPr="00C71FA1" w:rsidRDefault="003D2249" w:rsidP="00C71FA1">
            <w:pPr>
              <w:spacing w:line="276" w:lineRule="auto"/>
              <w:rPr>
                <w:rFonts w:ascii="Arial" w:hAnsi="Arial" w:cs="Arial"/>
              </w:rPr>
            </w:pPr>
          </w:p>
        </w:tc>
        <w:tc>
          <w:tcPr>
            <w:tcW w:w="1389" w:type="dxa"/>
            <w:vMerge/>
          </w:tcPr>
          <w:p w14:paraId="532CC6F6" w14:textId="77777777" w:rsidR="003D2249" w:rsidRPr="00C71FA1" w:rsidRDefault="003D2249" w:rsidP="00C71FA1">
            <w:pPr>
              <w:spacing w:line="276" w:lineRule="auto"/>
              <w:rPr>
                <w:rFonts w:ascii="Arial" w:hAnsi="Arial" w:cs="Arial"/>
              </w:rPr>
            </w:pPr>
          </w:p>
        </w:tc>
      </w:tr>
      <w:tr w:rsidR="0077442B" w:rsidRPr="0077442B" w14:paraId="418C61E2" w14:textId="77777777" w:rsidTr="00BA1630">
        <w:tc>
          <w:tcPr>
            <w:tcW w:w="571" w:type="dxa"/>
          </w:tcPr>
          <w:p w14:paraId="766F73B8" w14:textId="3824AD9E" w:rsidR="008E5F9E" w:rsidRPr="00C71FA1" w:rsidRDefault="008E5F9E" w:rsidP="00C71FA1">
            <w:pPr>
              <w:rPr>
                <w:rFonts w:ascii="Arial" w:hAnsi="Arial" w:cs="Arial"/>
              </w:rPr>
            </w:pPr>
            <w:r w:rsidRPr="00C71FA1">
              <w:rPr>
                <w:rFonts w:ascii="Arial" w:hAnsi="Arial" w:cs="Arial"/>
              </w:rPr>
              <w:t>1</w:t>
            </w:r>
          </w:p>
        </w:tc>
        <w:tc>
          <w:tcPr>
            <w:tcW w:w="4386" w:type="dxa"/>
          </w:tcPr>
          <w:p w14:paraId="2CB76357" w14:textId="3174F7AC" w:rsidR="008E5F9E" w:rsidRPr="00C71FA1" w:rsidRDefault="00D34E18" w:rsidP="00C71FA1">
            <w:pPr>
              <w:spacing w:line="276" w:lineRule="auto"/>
              <w:rPr>
                <w:rFonts w:ascii="Arial" w:hAnsi="Arial" w:cs="Arial"/>
              </w:rPr>
            </w:pPr>
            <w:r w:rsidRPr="00C71FA1">
              <w:rPr>
                <w:rFonts w:ascii="Arial" w:hAnsi="Arial" w:cs="Arial"/>
              </w:rPr>
              <w:t>Podejmowanie</w:t>
            </w:r>
            <w:r w:rsidR="000311C9" w:rsidRPr="00C71FA1">
              <w:rPr>
                <w:rFonts w:ascii="Arial" w:hAnsi="Arial" w:cs="Arial"/>
              </w:rPr>
              <w:t xml:space="preserve"> </w:t>
            </w:r>
            <w:r w:rsidR="008E5F9E" w:rsidRPr="00C71FA1">
              <w:rPr>
                <w:rFonts w:ascii="Arial" w:hAnsi="Arial" w:cs="Arial"/>
              </w:rPr>
              <w:t>pozarolniczej działalności gospodarczej</w:t>
            </w:r>
            <w:r w:rsidR="00715C1B" w:rsidRPr="00C71FA1">
              <w:rPr>
                <w:rFonts w:ascii="Arial" w:hAnsi="Arial" w:cs="Arial"/>
              </w:rPr>
              <w:t>.</w:t>
            </w:r>
          </w:p>
        </w:tc>
        <w:tc>
          <w:tcPr>
            <w:tcW w:w="1003" w:type="dxa"/>
          </w:tcPr>
          <w:p w14:paraId="126AC013" w14:textId="113C594F" w:rsidR="008E5F9E" w:rsidRPr="00C71FA1" w:rsidRDefault="000311C9" w:rsidP="00C71FA1">
            <w:pPr>
              <w:spacing w:line="276" w:lineRule="auto"/>
              <w:rPr>
                <w:rFonts w:ascii="Arial" w:hAnsi="Arial" w:cs="Arial"/>
              </w:rPr>
            </w:pPr>
            <w:r w:rsidRPr="00C71FA1">
              <w:rPr>
                <w:rFonts w:ascii="Arial" w:hAnsi="Arial" w:cs="Arial"/>
              </w:rPr>
              <w:t>5</w:t>
            </w:r>
            <w:r w:rsidR="00931C39" w:rsidRPr="00C71FA1">
              <w:rPr>
                <w:rFonts w:ascii="Arial" w:hAnsi="Arial" w:cs="Arial"/>
              </w:rPr>
              <w:t>0 000,00</w:t>
            </w:r>
          </w:p>
        </w:tc>
        <w:tc>
          <w:tcPr>
            <w:tcW w:w="1367" w:type="dxa"/>
          </w:tcPr>
          <w:p w14:paraId="2457469C" w14:textId="3C208FFC" w:rsidR="008E5F9E" w:rsidRPr="00C71FA1" w:rsidRDefault="008E5F9E" w:rsidP="00C71FA1">
            <w:pPr>
              <w:spacing w:line="276" w:lineRule="auto"/>
              <w:rPr>
                <w:rFonts w:ascii="Arial" w:hAnsi="Arial" w:cs="Arial"/>
              </w:rPr>
            </w:pPr>
            <w:r w:rsidRPr="00C71FA1">
              <w:rPr>
                <w:rFonts w:ascii="Arial" w:hAnsi="Arial" w:cs="Arial"/>
              </w:rPr>
              <w:t>150 000,00</w:t>
            </w:r>
          </w:p>
        </w:tc>
        <w:tc>
          <w:tcPr>
            <w:tcW w:w="1714" w:type="dxa"/>
          </w:tcPr>
          <w:p w14:paraId="433CA0DE" w14:textId="48407C28" w:rsidR="008E5F9E" w:rsidRPr="00C71FA1" w:rsidRDefault="008E5F9E" w:rsidP="00C71FA1">
            <w:pPr>
              <w:spacing w:line="276" w:lineRule="auto"/>
              <w:rPr>
                <w:rFonts w:ascii="Arial" w:hAnsi="Arial" w:cs="Arial"/>
              </w:rPr>
            </w:pPr>
            <w:r w:rsidRPr="00C71FA1">
              <w:rPr>
                <w:rFonts w:ascii="Arial" w:hAnsi="Arial" w:cs="Arial"/>
              </w:rPr>
              <w:t>65</w:t>
            </w:r>
          </w:p>
        </w:tc>
        <w:tc>
          <w:tcPr>
            <w:tcW w:w="1389" w:type="dxa"/>
          </w:tcPr>
          <w:p w14:paraId="07F44875" w14:textId="5B59CEDC" w:rsidR="008E5F9E" w:rsidRPr="00C71FA1" w:rsidRDefault="008E5F9E" w:rsidP="00C71FA1">
            <w:pPr>
              <w:spacing w:line="276" w:lineRule="auto"/>
              <w:rPr>
                <w:rFonts w:ascii="Arial" w:hAnsi="Arial" w:cs="Arial"/>
              </w:rPr>
            </w:pPr>
            <w:r w:rsidRPr="00C71FA1">
              <w:rPr>
                <w:rFonts w:ascii="Arial" w:hAnsi="Arial" w:cs="Arial"/>
              </w:rPr>
              <w:t>PS WPR</w:t>
            </w:r>
          </w:p>
        </w:tc>
      </w:tr>
      <w:tr w:rsidR="0077442B" w:rsidRPr="0077442B" w14:paraId="081DABE5" w14:textId="77777777" w:rsidTr="00BA1630">
        <w:tc>
          <w:tcPr>
            <w:tcW w:w="571" w:type="dxa"/>
          </w:tcPr>
          <w:p w14:paraId="4193E97A" w14:textId="4A4A386A" w:rsidR="008E5F9E" w:rsidRPr="00C71FA1" w:rsidRDefault="008E5F9E" w:rsidP="00C71FA1">
            <w:pPr>
              <w:rPr>
                <w:rFonts w:ascii="Arial" w:hAnsi="Arial" w:cs="Arial"/>
              </w:rPr>
            </w:pPr>
            <w:r w:rsidRPr="00C71FA1">
              <w:rPr>
                <w:rFonts w:ascii="Arial" w:hAnsi="Arial" w:cs="Arial"/>
              </w:rPr>
              <w:t>2</w:t>
            </w:r>
          </w:p>
        </w:tc>
        <w:tc>
          <w:tcPr>
            <w:tcW w:w="4386" w:type="dxa"/>
          </w:tcPr>
          <w:p w14:paraId="6270C702" w14:textId="6CA7412C" w:rsidR="008E5F9E" w:rsidRPr="00C71FA1" w:rsidRDefault="008E5F9E" w:rsidP="00C71FA1">
            <w:pPr>
              <w:spacing w:line="276" w:lineRule="auto"/>
              <w:rPr>
                <w:rFonts w:ascii="Arial" w:hAnsi="Arial" w:cs="Arial"/>
              </w:rPr>
            </w:pPr>
            <w:r w:rsidRPr="00C71FA1">
              <w:rPr>
                <w:rFonts w:ascii="Arial" w:hAnsi="Arial" w:cs="Arial"/>
              </w:rPr>
              <w:t>Rozwój pozarolniczy</w:t>
            </w:r>
            <w:r w:rsidR="00A548E6" w:rsidRPr="00C71FA1">
              <w:rPr>
                <w:rFonts w:ascii="Arial" w:hAnsi="Arial" w:cs="Arial"/>
              </w:rPr>
              <w:t>ch funkcji gospo</w:t>
            </w:r>
            <w:r w:rsidR="00FD7AF6" w:rsidRPr="00C71FA1">
              <w:rPr>
                <w:rFonts w:ascii="Arial" w:hAnsi="Arial" w:cs="Arial"/>
              </w:rPr>
              <w:t>darstw rolnych w</w:t>
            </w:r>
            <w:r w:rsidRPr="00C71FA1">
              <w:rPr>
                <w:rFonts w:ascii="Arial" w:hAnsi="Arial" w:cs="Arial"/>
              </w:rPr>
              <w:t xml:space="preserve"> zakresie</w:t>
            </w:r>
            <w:r w:rsidR="00A22AD2" w:rsidRPr="00C71FA1">
              <w:rPr>
                <w:rFonts w:ascii="Arial" w:hAnsi="Arial" w:cs="Arial"/>
              </w:rPr>
              <w:t xml:space="preserve"> tworzenia</w:t>
            </w:r>
            <w:r w:rsidRPr="00C71FA1">
              <w:rPr>
                <w:rFonts w:ascii="Arial" w:hAnsi="Arial" w:cs="Arial"/>
              </w:rPr>
              <w:t>: gospodarstw agroturystycznych lub zagród edukacyjnych lub gospodarstw opiekuńczych.</w:t>
            </w:r>
          </w:p>
        </w:tc>
        <w:tc>
          <w:tcPr>
            <w:tcW w:w="1003" w:type="dxa"/>
          </w:tcPr>
          <w:p w14:paraId="1B8F81D4" w14:textId="2C3A9434" w:rsidR="008E5F9E" w:rsidRPr="00C71FA1" w:rsidRDefault="00AA41DC" w:rsidP="00C71FA1">
            <w:pPr>
              <w:spacing w:line="276" w:lineRule="auto"/>
              <w:rPr>
                <w:rFonts w:ascii="Arial" w:hAnsi="Arial" w:cs="Arial"/>
              </w:rPr>
            </w:pPr>
            <w:r w:rsidRPr="00C71FA1">
              <w:rPr>
                <w:rFonts w:ascii="Arial" w:hAnsi="Arial" w:cs="Arial"/>
              </w:rPr>
              <w:t>6</w:t>
            </w:r>
            <w:r w:rsidR="00931C39" w:rsidRPr="00C71FA1">
              <w:rPr>
                <w:rFonts w:ascii="Arial" w:hAnsi="Arial" w:cs="Arial"/>
              </w:rPr>
              <w:t>0 000,00</w:t>
            </w:r>
          </w:p>
        </w:tc>
        <w:tc>
          <w:tcPr>
            <w:tcW w:w="1367" w:type="dxa"/>
          </w:tcPr>
          <w:p w14:paraId="6B745D48" w14:textId="6FA03CD7" w:rsidR="008E5F9E" w:rsidRPr="00C71FA1" w:rsidRDefault="008E5F9E" w:rsidP="00C71FA1">
            <w:pPr>
              <w:spacing w:line="276" w:lineRule="auto"/>
              <w:rPr>
                <w:rFonts w:ascii="Arial" w:hAnsi="Arial" w:cs="Arial"/>
              </w:rPr>
            </w:pPr>
            <w:r w:rsidRPr="00C71FA1">
              <w:rPr>
                <w:rFonts w:ascii="Arial" w:hAnsi="Arial" w:cs="Arial"/>
              </w:rPr>
              <w:t>100 000,00</w:t>
            </w:r>
          </w:p>
        </w:tc>
        <w:tc>
          <w:tcPr>
            <w:tcW w:w="1714" w:type="dxa"/>
          </w:tcPr>
          <w:p w14:paraId="6A2B86FE" w14:textId="66672A4E" w:rsidR="008E5F9E" w:rsidRPr="00C71FA1" w:rsidRDefault="006C6837" w:rsidP="00C71FA1">
            <w:pPr>
              <w:spacing w:line="276" w:lineRule="auto"/>
              <w:rPr>
                <w:rFonts w:ascii="Arial" w:hAnsi="Arial" w:cs="Arial"/>
              </w:rPr>
            </w:pPr>
            <w:r w:rsidRPr="00C71FA1">
              <w:rPr>
                <w:rFonts w:ascii="Arial" w:hAnsi="Arial" w:cs="Arial"/>
              </w:rPr>
              <w:t>8</w:t>
            </w:r>
            <w:r w:rsidR="008E5F9E" w:rsidRPr="00C71FA1">
              <w:rPr>
                <w:rFonts w:ascii="Arial" w:hAnsi="Arial" w:cs="Arial"/>
              </w:rPr>
              <w:t>5</w:t>
            </w:r>
          </w:p>
        </w:tc>
        <w:tc>
          <w:tcPr>
            <w:tcW w:w="1389" w:type="dxa"/>
          </w:tcPr>
          <w:p w14:paraId="22E6B796" w14:textId="47140A58" w:rsidR="008E5F9E" w:rsidRPr="00C71FA1" w:rsidRDefault="008E5F9E" w:rsidP="00C71FA1">
            <w:pPr>
              <w:spacing w:line="276" w:lineRule="auto"/>
              <w:rPr>
                <w:rFonts w:ascii="Arial" w:hAnsi="Arial" w:cs="Arial"/>
              </w:rPr>
            </w:pPr>
            <w:r w:rsidRPr="00C71FA1">
              <w:rPr>
                <w:rFonts w:ascii="Arial" w:hAnsi="Arial" w:cs="Arial"/>
              </w:rPr>
              <w:t>PS WPR</w:t>
            </w:r>
          </w:p>
        </w:tc>
      </w:tr>
      <w:tr w:rsidR="0077442B" w:rsidRPr="0077442B" w14:paraId="4EE6E9C0" w14:textId="77777777" w:rsidTr="00BA1630">
        <w:tc>
          <w:tcPr>
            <w:tcW w:w="571" w:type="dxa"/>
          </w:tcPr>
          <w:p w14:paraId="75581EB8" w14:textId="3958F29F" w:rsidR="008E5F9E" w:rsidRPr="00C71FA1" w:rsidRDefault="005724A7" w:rsidP="00C71FA1">
            <w:pPr>
              <w:rPr>
                <w:rFonts w:ascii="Arial" w:hAnsi="Arial" w:cs="Arial"/>
              </w:rPr>
            </w:pPr>
            <w:r w:rsidRPr="00C71FA1">
              <w:rPr>
                <w:rFonts w:ascii="Arial" w:hAnsi="Arial" w:cs="Arial"/>
              </w:rPr>
              <w:t>3</w:t>
            </w:r>
          </w:p>
        </w:tc>
        <w:tc>
          <w:tcPr>
            <w:tcW w:w="4386" w:type="dxa"/>
          </w:tcPr>
          <w:p w14:paraId="509F7154" w14:textId="03C4D5A9" w:rsidR="008E5F9E" w:rsidRPr="00C71FA1" w:rsidRDefault="008E5F9E" w:rsidP="00C71FA1">
            <w:pPr>
              <w:spacing w:line="276" w:lineRule="auto"/>
              <w:rPr>
                <w:rFonts w:ascii="Arial" w:hAnsi="Arial" w:cs="Arial"/>
              </w:rPr>
            </w:pPr>
            <w:r w:rsidRPr="00C71FA1">
              <w:rPr>
                <w:rFonts w:ascii="Arial" w:hAnsi="Arial" w:cs="Arial"/>
              </w:rPr>
              <w:t>Rozwój infrastruktury turystycznej i rekreacyjnej.</w:t>
            </w:r>
          </w:p>
        </w:tc>
        <w:tc>
          <w:tcPr>
            <w:tcW w:w="1003" w:type="dxa"/>
          </w:tcPr>
          <w:p w14:paraId="0FCB805B" w14:textId="77777777" w:rsidR="008E5F9E" w:rsidRPr="00C71FA1" w:rsidRDefault="008E5F9E" w:rsidP="00C71FA1">
            <w:pPr>
              <w:spacing w:line="276" w:lineRule="auto"/>
              <w:rPr>
                <w:rFonts w:ascii="Arial" w:hAnsi="Arial" w:cs="Arial"/>
              </w:rPr>
            </w:pPr>
          </w:p>
        </w:tc>
        <w:tc>
          <w:tcPr>
            <w:tcW w:w="1367" w:type="dxa"/>
          </w:tcPr>
          <w:p w14:paraId="0D07D890" w14:textId="77777777" w:rsidR="008E5F9E" w:rsidRPr="00C71FA1" w:rsidRDefault="008E5F9E" w:rsidP="00C71FA1">
            <w:pPr>
              <w:spacing w:line="276" w:lineRule="auto"/>
              <w:rPr>
                <w:rFonts w:ascii="Arial" w:hAnsi="Arial" w:cs="Arial"/>
              </w:rPr>
            </w:pPr>
          </w:p>
        </w:tc>
        <w:tc>
          <w:tcPr>
            <w:tcW w:w="1714" w:type="dxa"/>
          </w:tcPr>
          <w:p w14:paraId="010BB3F4" w14:textId="77777777" w:rsidR="008E5F9E" w:rsidRPr="00C71FA1" w:rsidRDefault="008E5F9E" w:rsidP="00C71FA1">
            <w:pPr>
              <w:spacing w:line="276" w:lineRule="auto"/>
              <w:rPr>
                <w:rFonts w:ascii="Arial" w:hAnsi="Arial" w:cs="Arial"/>
              </w:rPr>
            </w:pPr>
          </w:p>
        </w:tc>
        <w:tc>
          <w:tcPr>
            <w:tcW w:w="1389" w:type="dxa"/>
          </w:tcPr>
          <w:p w14:paraId="39034E7D" w14:textId="6FB29030" w:rsidR="008E5F9E" w:rsidRPr="00C71FA1" w:rsidRDefault="005724A7" w:rsidP="00C71FA1">
            <w:pPr>
              <w:spacing w:line="276" w:lineRule="auto"/>
              <w:rPr>
                <w:rFonts w:ascii="Arial" w:hAnsi="Arial" w:cs="Arial"/>
              </w:rPr>
            </w:pPr>
            <w:r w:rsidRPr="00C71FA1">
              <w:rPr>
                <w:rFonts w:ascii="Arial" w:hAnsi="Arial" w:cs="Arial"/>
              </w:rPr>
              <w:t>PS WPR</w:t>
            </w:r>
          </w:p>
        </w:tc>
      </w:tr>
      <w:tr w:rsidR="0077442B" w:rsidRPr="0077442B" w14:paraId="2AF3DF1B" w14:textId="77777777" w:rsidTr="00BA1630">
        <w:tc>
          <w:tcPr>
            <w:tcW w:w="571" w:type="dxa"/>
          </w:tcPr>
          <w:p w14:paraId="0BA255FA" w14:textId="24608133" w:rsidR="008E5F9E" w:rsidRPr="00C71FA1" w:rsidRDefault="005724A7" w:rsidP="00C71FA1">
            <w:pPr>
              <w:rPr>
                <w:rFonts w:ascii="Arial" w:hAnsi="Arial" w:cs="Arial"/>
              </w:rPr>
            </w:pPr>
            <w:r w:rsidRPr="00C71FA1">
              <w:rPr>
                <w:rFonts w:ascii="Arial" w:hAnsi="Arial" w:cs="Arial"/>
              </w:rPr>
              <w:t>4</w:t>
            </w:r>
          </w:p>
        </w:tc>
        <w:tc>
          <w:tcPr>
            <w:tcW w:w="4386" w:type="dxa"/>
          </w:tcPr>
          <w:p w14:paraId="6DC90885" w14:textId="06BA4F66" w:rsidR="008E5F9E" w:rsidRPr="00C71FA1" w:rsidRDefault="008A1A36" w:rsidP="00C71FA1">
            <w:pPr>
              <w:spacing w:line="276" w:lineRule="auto"/>
              <w:rPr>
                <w:rFonts w:ascii="Arial" w:hAnsi="Arial" w:cs="Arial"/>
              </w:rPr>
            </w:pPr>
            <w:r w:rsidRPr="00C71FA1">
              <w:rPr>
                <w:rFonts w:ascii="Arial" w:hAnsi="Arial" w:cs="Arial"/>
              </w:rPr>
              <w:t>Zespoły osób aktywnych.</w:t>
            </w:r>
          </w:p>
        </w:tc>
        <w:tc>
          <w:tcPr>
            <w:tcW w:w="1003" w:type="dxa"/>
          </w:tcPr>
          <w:p w14:paraId="5458D911" w14:textId="1AA442F6" w:rsidR="008E5F9E" w:rsidRPr="00C71FA1" w:rsidRDefault="005724A7" w:rsidP="00C71FA1">
            <w:pPr>
              <w:spacing w:line="276" w:lineRule="auto"/>
              <w:rPr>
                <w:rFonts w:ascii="Arial" w:hAnsi="Arial" w:cs="Arial"/>
              </w:rPr>
            </w:pPr>
            <w:r w:rsidRPr="00C71FA1">
              <w:rPr>
                <w:rFonts w:ascii="Arial" w:hAnsi="Arial" w:cs="Arial"/>
              </w:rPr>
              <w:t>50 000,00</w:t>
            </w:r>
          </w:p>
        </w:tc>
        <w:tc>
          <w:tcPr>
            <w:tcW w:w="1367" w:type="dxa"/>
          </w:tcPr>
          <w:p w14:paraId="6F8C39AA" w14:textId="4EFFFC72" w:rsidR="008E5F9E" w:rsidRPr="00C71FA1" w:rsidRDefault="005724A7" w:rsidP="00C71FA1">
            <w:pPr>
              <w:spacing w:line="276" w:lineRule="auto"/>
              <w:rPr>
                <w:rFonts w:ascii="Arial" w:hAnsi="Arial" w:cs="Arial"/>
              </w:rPr>
            </w:pPr>
            <w:r w:rsidRPr="00C71FA1">
              <w:rPr>
                <w:rFonts w:ascii="Arial" w:hAnsi="Arial" w:cs="Arial"/>
              </w:rPr>
              <w:t>100 000,00</w:t>
            </w:r>
          </w:p>
        </w:tc>
        <w:tc>
          <w:tcPr>
            <w:tcW w:w="1714" w:type="dxa"/>
          </w:tcPr>
          <w:p w14:paraId="718D1C73" w14:textId="4D84836B" w:rsidR="008E5F9E" w:rsidRPr="00C71FA1" w:rsidRDefault="005724A7" w:rsidP="00C71FA1">
            <w:pPr>
              <w:spacing w:line="276" w:lineRule="auto"/>
              <w:rPr>
                <w:rFonts w:ascii="Arial" w:hAnsi="Arial" w:cs="Arial"/>
              </w:rPr>
            </w:pPr>
            <w:r w:rsidRPr="00C71FA1">
              <w:rPr>
                <w:rFonts w:ascii="Arial" w:hAnsi="Arial" w:cs="Arial"/>
              </w:rPr>
              <w:t>95</w:t>
            </w:r>
          </w:p>
        </w:tc>
        <w:tc>
          <w:tcPr>
            <w:tcW w:w="1389" w:type="dxa"/>
          </w:tcPr>
          <w:p w14:paraId="4D8964FB" w14:textId="305265FE" w:rsidR="008E5F9E" w:rsidRPr="00C71FA1" w:rsidRDefault="005724A7" w:rsidP="00C71FA1">
            <w:pPr>
              <w:spacing w:line="276" w:lineRule="auto"/>
              <w:rPr>
                <w:rFonts w:ascii="Arial" w:hAnsi="Arial" w:cs="Arial"/>
              </w:rPr>
            </w:pPr>
            <w:r w:rsidRPr="00C71FA1">
              <w:rPr>
                <w:rFonts w:ascii="Arial" w:hAnsi="Arial" w:cs="Arial"/>
              </w:rPr>
              <w:t>EFS+</w:t>
            </w:r>
          </w:p>
        </w:tc>
      </w:tr>
      <w:tr w:rsidR="0077442B" w:rsidRPr="0077442B" w14:paraId="4AED6820" w14:textId="77777777" w:rsidTr="00BA1630">
        <w:tc>
          <w:tcPr>
            <w:tcW w:w="571" w:type="dxa"/>
          </w:tcPr>
          <w:p w14:paraId="746C8F19" w14:textId="2549474A" w:rsidR="008E5F9E" w:rsidRPr="00C71FA1" w:rsidRDefault="005724A7" w:rsidP="00C71FA1">
            <w:pPr>
              <w:rPr>
                <w:rFonts w:ascii="Arial" w:hAnsi="Arial" w:cs="Arial"/>
              </w:rPr>
            </w:pPr>
            <w:r w:rsidRPr="00C71FA1">
              <w:rPr>
                <w:rFonts w:ascii="Arial" w:hAnsi="Arial" w:cs="Arial"/>
              </w:rPr>
              <w:t>5</w:t>
            </w:r>
          </w:p>
        </w:tc>
        <w:tc>
          <w:tcPr>
            <w:tcW w:w="4386" w:type="dxa"/>
          </w:tcPr>
          <w:p w14:paraId="03BAA0D4" w14:textId="2F40EF0C" w:rsidR="008E5F9E" w:rsidRPr="00C71FA1" w:rsidRDefault="005724A7" w:rsidP="00C71FA1">
            <w:pPr>
              <w:spacing w:line="276" w:lineRule="auto"/>
              <w:rPr>
                <w:rFonts w:ascii="Arial" w:hAnsi="Arial" w:cs="Arial"/>
              </w:rPr>
            </w:pPr>
            <w:r w:rsidRPr="00C71FA1">
              <w:rPr>
                <w:rFonts w:ascii="Arial" w:hAnsi="Arial" w:cs="Arial"/>
              </w:rPr>
              <w:t>Strefy aktywności młodych osób</w:t>
            </w:r>
          </w:p>
        </w:tc>
        <w:tc>
          <w:tcPr>
            <w:tcW w:w="1003" w:type="dxa"/>
          </w:tcPr>
          <w:p w14:paraId="29B8AA7A" w14:textId="2DC698C5" w:rsidR="008E5F9E" w:rsidRPr="00C71FA1" w:rsidRDefault="005724A7" w:rsidP="00C71FA1">
            <w:pPr>
              <w:spacing w:line="276" w:lineRule="auto"/>
              <w:rPr>
                <w:rFonts w:ascii="Arial" w:hAnsi="Arial" w:cs="Arial"/>
              </w:rPr>
            </w:pPr>
            <w:r w:rsidRPr="00C71FA1">
              <w:rPr>
                <w:rFonts w:ascii="Arial" w:hAnsi="Arial" w:cs="Arial"/>
              </w:rPr>
              <w:t>50 000,00</w:t>
            </w:r>
          </w:p>
        </w:tc>
        <w:tc>
          <w:tcPr>
            <w:tcW w:w="1367" w:type="dxa"/>
          </w:tcPr>
          <w:p w14:paraId="2C70CC69" w14:textId="194396F2" w:rsidR="008E5F9E" w:rsidRPr="00C71FA1" w:rsidRDefault="005724A7" w:rsidP="00C71FA1">
            <w:pPr>
              <w:spacing w:line="276" w:lineRule="auto"/>
              <w:rPr>
                <w:rFonts w:ascii="Arial" w:hAnsi="Arial" w:cs="Arial"/>
              </w:rPr>
            </w:pPr>
            <w:r w:rsidRPr="00C71FA1">
              <w:rPr>
                <w:rFonts w:ascii="Arial" w:hAnsi="Arial" w:cs="Arial"/>
              </w:rPr>
              <w:t>100 000,00</w:t>
            </w:r>
          </w:p>
        </w:tc>
        <w:tc>
          <w:tcPr>
            <w:tcW w:w="1714" w:type="dxa"/>
          </w:tcPr>
          <w:p w14:paraId="7E5E938F" w14:textId="36DF8E0A" w:rsidR="008E5F9E" w:rsidRPr="00C71FA1" w:rsidRDefault="005724A7" w:rsidP="00C71FA1">
            <w:pPr>
              <w:spacing w:line="276" w:lineRule="auto"/>
              <w:rPr>
                <w:rFonts w:ascii="Arial" w:hAnsi="Arial" w:cs="Arial"/>
              </w:rPr>
            </w:pPr>
            <w:r w:rsidRPr="00C71FA1">
              <w:rPr>
                <w:rFonts w:ascii="Arial" w:hAnsi="Arial" w:cs="Arial"/>
              </w:rPr>
              <w:t>95</w:t>
            </w:r>
          </w:p>
        </w:tc>
        <w:tc>
          <w:tcPr>
            <w:tcW w:w="1389" w:type="dxa"/>
          </w:tcPr>
          <w:p w14:paraId="0D4FD6BA" w14:textId="641F921F" w:rsidR="008E5F9E" w:rsidRPr="00C71FA1" w:rsidRDefault="005724A7" w:rsidP="00C71FA1">
            <w:pPr>
              <w:spacing w:line="276" w:lineRule="auto"/>
              <w:rPr>
                <w:rFonts w:ascii="Arial" w:hAnsi="Arial" w:cs="Arial"/>
              </w:rPr>
            </w:pPr>
            <w:r w:rsidRPr="00C71FA1">
              <w:rPr>
                <w:rFonts w:ascii="Arial" w:hAnsi="Arial" w:cs="Arial"/>
              </w:rPr>
              <w:t>EFS+</w:t>
            </w:r>
          </w:p>
        </w:tc>
      </w:tr>
    </w:tbl>
    <w:p w14:paraId="17E119D6" w14:textId="7870CFB4" w:rsidR="00177912" w:rsidRPr="00C71FA1" w:rsidRDefault="00983BDE" w:rsidP="00C71FA1">
      <w:pPr>
        <w:rPr>
          <w:rFonts w:ascii="Arial" w:hAnsi="Arial" w:cs="Arial"/>
        </w:rPr>
      </w:pPr>
      <w:r w:rsidRPr="00C71FA1">
        <w:rPr>
          <w:rFonts w:ascii="Arial" w:hAnsi="Arial" w:cs="Arial"/>
        </w:rPr>
        <w:t>Źródło. Opracowanie własne.</w:t>
      </w:r>
    </w:p>
    <w:p w14:paraId="02D2AB70" w14:textId="77777777" w:rsidR="00D41121" w:rsidRPr="00C71FA1" w:rsidRDefault="00177912" w:rsidP="00C71FA1">
      <w:pPr>
        <w:pStyle w:val="Akapitzlist"/>
        <w:numPr>
          <w:ilvl w:val="0"/>
          <w:numId w:val="42"/>
        </w:numPr>
        <w:ind w:left="1077"/>
        <w:outlineLvl w:val="0"/>
        <w:rPr>
          <w:rFonts w:ascii="Arial" w:hAnsi="Arial" w:cs="Arial"/>
        </w:rPr>
      </w:pPr>
      <w:bookmarkStart w:id="47" w:name="_Toc184021993"/>
      <w:r w:rsidRPr="00C71FA1">
        <w:rPr>
          <w:rFonts w:ascii="Arial" w:hAnsi="Arial" w:cs="Arial"/>
        </w:rPr>
        <w:t>Rozdział X – Monitoring i ewaluacja</w:t>
      </w:r>
      <w:bookmarkEnd w:id="47"/>
      <w:r w:rsidRPr="00C71FA1">
        <w:rPr>
          <w:rFonts w:ascii="Arial" w:hAnsi="Arial" w:cs="Arial"/>
        </w:rPr>
        <w:t xml:space="preserve">  </w:t>
      </w:r>
    </w:p>
    <w:p w14:paraId="373BC22D" w14:textId="39130C68" w:rsidR="00164238" w:rsidRPr="00C71FA1" w:rsidRDefault="009A7349" w:rsidP="00C71FA1">
      <w:pPr>
        <w:spacing w:after="0"/>
        <w:ind w:firstLine="709"/>
        <w:rPr>
          <w:rFonts w:ascii="Arial" w:hAnsi="Arial" w:cs="Arial"/>
        </w:rPr>
      </w:pPr>
      <w:r w:rsidRPr="00C71FA1">
        <w:rPr>
          <w:rFonts w:ascii="Arial" w:hAnsi="Arial" w:cs="Arial"/>
        </w:rPr>
        <w:t>Nasze LGD realizuje LSR przez dwa okresy programowania i w naszej ocenie jak również w ocenie ewaluatora zewnętrznego z pozytywnym skutkiem. Co wynikać może między innymi z prowadzonego monitoringu i ewaluacji</w:t>
      </w:r>
      <w:r w:rsidR="00164238" w:rsidRPr="00C71FA1">
        <w:rPr>
          <w:rFonts w:ascii="Arial" w:hAnsi="Arial" w:cs="Arial"/>
        </w:rPr>
        <w:t>, przy założeniu występowania różnych sytuacji warunkujących zastosowanie zmian do wcześniej zaplanowanych działań. Dlatego też przypisujemy sobie doświadczenie, które pragniemy poszerzać poprzez kolejne pozyskiwanie wiedzy z ró</w:t>
      </w:r>
      <w:r w:rsidR="00FC41FD" w:rsidRPr="00C71FA1">
        <w:rPr>
          <w:rFonts w:ascii="Arial" w:hAnsi="Arial" w:cs="Arial"/>
        </w:rPr>
        <w:t>żnych źródeł, aby wdrażanie</w:t>
      </w:r>
      <w:r w:rsidR="00164238" w:rsidRPr="00C71FA1">
        <w:rPr>
          <w:rFonts w:ascii="Arial" w:hAnsi="Arial" w:cs="Arial"/>
        </w:rPr>
        <w:t xml:space="preserve"> LSR było sprawniejsze i z jeszcze lepszym efektem dla społeczności lokalnej.</w:t>
      </w:r>
      <w:r w:rsidR="00FC41FD" w:rsidRPr="00C71FA1">
        <w:rPr>
          <w:rFonts w:ascii="Arial" w:hAnsi="Arial" w:cs="Arial"/>
        </w:rPr>
        <w:t xml:space="preserve"> O takim postepowaniu rozmawialiśmy podczas konsultacji społecznych, gdzie między innymi przedstawialiśmy założenia prowadzenia monitoringu i ewaluacji na potrzeby wdrażania naszego LSR i funkcjonowania naszej LGD.</w:t>
      </w:r>
    </w:p>
    <w:p w14:paraId="0D6BD223" w14:textId="15297EA1" w:rsidR="00D41121" w:rsidRPr="00C71FA1" w:rsidRDefault="00164238" w:rsidP="00C71FA1">
      <w:pPr>
        <w:spacing w:after="0"/>
        <w:ind w:firstLine="709"/>
        <w:rPr>
          <w:rFonts w:ascii="Arial" w:hAnsi="Arial" w:cs="Arial"/>
        </w:rPr>
      </w:pPr>
      <w:r w:rsidRPr="00C71FA1">
        <w:rPr>
          <w:rFonts w:ascii="Arial" w:hAnsi="Arial" w:cs="Arial"/>
        </w:rPr>
        <w:t xml:space="preserve"> </w:t>
      </w:r>
      <w:r w:rsidR="00D41121" w:rsidRPr="00C71FA1">
        <w:rPr>
          <w:rFonts w:ascii="Arial" w:hAnsi="Arial" w:cs="Arial"/>
        </w:rPr>
        <w:t xml:space="preserve">W najogólniejszym </w:t>
      </w:r>
      <w:r w:rsidR="00177912" w:rsidRPr="00C71FA1">
        <w:rPr>
          <w:rFonts w:ascii="Arial" w:hAnsi="Arial" w:cs="Arial"/>
        </w:rPr>
        <w:t xml:space="preserve"> </w:t>
      </w:r>
      <w:r w:rsidR="00D41121" w:rsidRPr="00C71FA1">
        <w:rPr>
          <w:rFonts w:ascii="Arial" w:hAnsi="Arial" w:cs="Arial"/>
        </w:rPr>
        <w:t xml:space="preserve">ujęciu monitoring i ewaluacja to po prostu źródła informacji, dzięki którym osoby odpowiadające za LSR mogą dowiedzieć się, jakie są </w:t>
      </w:r>
      <w:r w:rsidR="0077442B" w:rsidRPr="00C71FA1">
        <w:rPr>
          <w:rFonts w:ascii="Arial" w:hAnsi="Arial" w:cs="Arial"/>
        </w:rPr>
        <w:t xml:space="preserve">jej </w:t>
      </w:r>
      <w:r w:rsidR="00D41121" w:rsidRPr="00C71FA1">
        <w:rPr>
          <w:rFonts w:ascii="Arial" w:hAnsi="Arial" w:cs="Arial"/>
        </w:rPr>
        <w:t>efekt</w:t>
      </w:r>
      <w:r w:rsidR="0077442B" w:rsidRPr="00C71FA1">
        <w:rPr>
          <w:rFonts w:ascii="Arial" w:hAnsi="Arial" w:cs="Arial"/>
        </w:rPr>
        <w:t>y wdrażania. Są one niezbędne</w:t>
      </w:r>
      <w:r w:rsidR="00D41121" w:rsidRPr="00C71FA1">
        <w:rPr>
          <w:rFonts w:ascii="Arial" w:hAnsi="Arial" w:cs="Arial"/>
        </w:rPr>
        <w:t xml:space="preserve"> w procesie wdrażania LSR, bowiem pozwalają uczyć się</w:t>
      </w:r>
      <w:r w:rsidR="0077442B" w:rsidRPr="00C71FA1">
        <w:rPr>
          <w:rFonts w:ascii="Arial" w:hAnsi="Arial" w:cs="Arial"/>
        </w:rPr>
        <w:t>,</w:t>
      </w:r>
      <w:r w:rsidR="00D41121" w:rsidRPr="00C71FA1">
        <w:rPr>
          <w:rFonts w:ascii="Arial" w:hAnsi="Arial" w:cs="Arial"/>
        </w:rPr>
        <w:t xml:space="preserve"> rozumieć efekty naszych działań i pozwalają na wprowadzanie korekt, jeśli są konieczne. </w:t>
      </w:r>
    </w:p>
    <w:p w14:paraId="5CF9423D" w14:textId="77777777" w:rsidR="00D42CAF" w:rsidRPr="00C71FA1" w:rsidRDefault="00D41121" w:rsidP="00C71FA1">
      <w:pPr>
        <w:spacing w:after="0"/>
        <w:ind w:firstLine="709"/>
        <w:rPr>
          <w:rFonts w:ascii="Arial" w:hAnsi="Arial" w:cs="Arial"/>
        </w:rPr>
      </w:pPr>
      <w:r w:rsidRPr="00C71FA1">
        <w:rPr>
          <w:rFonts w:ascii="Arial" w:hAnsi="Arial" w:cs="Arial"/>
        </w:rPr>
        <w:t>Monitoring i ewaluacja są obok: planowania; organizowania; monitorowania,  podstawowymi funkcjami zarządzania.</w:t>
      </w:r>
      <w:r w:rsidR="00D42CAF" w:rsidRPr="00C71FA1">
        <w:rPr>
          <w:rFonts w:ascii="Arial" w:hAnsi="Arial" w:cs="Arial"/>
        </w:rPr>
        <w:t xml:space="preserve"> Są ze sobą połączone. </w:t>
      </w:r>
    </w:p>
    <w:p w14:paraId="2A393CF2" w14:textId="196FE478" w:rsidR="00D41121" w:rsidRPr="00C71FA1" w:rsidRDefault="00D42CAF" w:rsidP="00C71FA1">
      <w:pPr>
        <w:spacing w:after="0"/>
        <w:ind w:firstLine="709"/>
        <w:rPr>
          <w:rFonts w:ascii="Arial" w:hAnsi="Arial" w:cs="Arial"/>
        </w:rPr>
      </w:pPr>
      <w:r w:rsidRPr="00C71FA1">
        <w:rPr>
          <w:rFonts w:ascii="Arial" w:hAnsi="Arial" w:cs="Arial"/>
        </w:rPr>
        <w:t>Mo</w:t>
      </w:r>
      <w:r w:rsidR="0025563A" w:rsidRPr="00C71FA1">
        <w:rPr>
          <w:rFonts w:ascii="Arial" w:hAnsi="Arial" w:cs="Arial"/>
        </w:rPr>
        <w:t xml:space="preserve">nitoring pozwala śledzić postępy na podstawie niewielkiej liczby </w:t>
      </w:r>
      <w:r w:rsidRPr="00C71FA1">
        <w:rPr>
          <w:rFonts w:ascii="Arial" w:hAnsi="Arial" w:cs="Arial"/>
        </w:rPr>
        <w:t>z góry określonych wskaźników/wartości docelowych – natomiast ewaluacja wykracza poza efekty bezpośrednie i pozwala oceniać rezultaty, zarówno te planowane jak i nieprzewidziane. Tym niemniej, podstawą działań ewaluacyjnych są dane uzyskane z monitoringu.</w:t>
      </w:r>
    </w:p>
    <w:p w14:paraId="7D64F3F6" w14:textId="6C190AEF" w:rsidR="00D41121" w:rsidRPr="00C71FA1" w:rsidRDefault="00D41121" w:rsidP="00C71FA1">
      <w:pPr>
        <w:spacing w:after="0"/>
        <w:ind w:firstLine="709"/>
        <w:rPr>
          <w:rFonts w:ascii="Arial" w:hAnsi="Arial" w:cs="Arial"/>
        </w:rPr>
      </w:pPr>
      <w:r w:rsidRPr="00C71FA1">
        <w:rPr>
          <w:rFonts w:ascii="Arial" w:hAnsi="Arial" w:cs="Arial"/>
        </w:rPr>
        <w:t xml:space="preserve">Monitoring, w syntetycznym ujęciu, to sprawdzanie osiąganych wyników </w:t>
      </w:r>
      <w:r w:rsidR="00350C18" w:rsidRPr="00C71FA1">
        <w:rPr>
          <w:rFonts w:ascii="Arial" w:hAnsi="Arial" w:cs="Arial"/>
        </w:rPr>
        <w:t xml:space="preserve">( wskaźniki: produktu, rezultatu do poniesionych nakładów: finansowych i ludzkich ) </w:t>
      </w:r>
      <w:r w:rsidRPr="00C71FA1">
        <w:rPr>
          <w:rFonts w:ascii="Arial" w:hAnsi="Arial" w:cs="Arial"/>
        </w:rPr>
        <w:t xml:space="preserve">w odniesieniu do określonych wcześniej oczekiwań. </w:t>
      </w:r>
      <w:r w:rsidR="00C238AA" w:rsidRPr="00C71FA1">
        <w:rPr>
          <w:rFonts w:ascii="Arial" w:hAnsi="Arial" w:cs="Arial"/>
        </w:rPr>
        <w:t xml:space="preserve">Obejmuje on systematyczne zbieranie informacji </w:t>
      </w:r>
      <w:r w:rsidR="00350C18" w:rsidRPr="00C71FA1">
        <w:rPr>
          <w:rFonts w:ascii="Arial" w:hAnsi="Arial" w:cs="Arial"/>
        </w:rPr>
        <w:t xml:space="preserve">ilościowych i jakościowych </w:t>
      </w:r>
      <w:r w:rsidR="00C238AA" w:rsidRPr="00C71FA1">
        <w:rPr>
          <w:rFonts w:ascii="Arial" w:hAnsi="Arial" w:cs="Arial"/>
        </w:rPr>
        <w:t xml:space="preserve">dotyczących </w:t>
      </w:r>
      <w:r w:rsidR="00C238AA" w:rsidRPr="00C71FA1">
        <w:rPr>
          <w:rFonts w:ascii="Arial" w:hAnsi="Arial" w:cs="Arial"/>
        </w:rPr>
        <w:lastRenderedPageBreak/>
        <w:t>użytych zasobów i uzyskanych efektó</w:t>
      </w:r>
      <w:r w:rsidR="00350C18" w:rsidRPr="00C71FA1">
        <w:rPr>
          <w:rFonts w:ascii="Arial" w:hAnsi="Arial" w:cs="Arial"/>
        </w:rPr>
        <w:t>w w ramach wdrażania LSR w aspekcie finansowym i rzeczowym</w:t>
      </w:r>
      <w:r w:rsidR="00C238AA" w:rsidRPr="00C71FA1">
        <w:rPr>
          <w:rFonts w:ascii="Arial" w:hAnsi="Arial" w:cs="Arial"/>
        </w:rPr>
        <w:t>. Pozwala określić, czy realizacja działań postępuje tak, jak pierwotnie zakładano i wprowadzić w razie potrzeby odpowiednie korekty.</w:t>
      </w:r>
      <w:r w:rsidR="00350C18" w:rsidRPr="00C71FA1">
        <w:rPr>
          <w:rFonts w:ascii="Arial" w:hAnsi="Arial" w:cs="Arial"/>
        </w:rPr>
        <w:t xml:space="preserve"> Dane z monitoringu </w:t>
      </w:r>
      <w:r w:rsidR="00417E98" w:rsidRPr="00C71FA1">
        <w:rPr>
          <w:rFonts w:ascii="Arial" w:hAnsi="Arial" w:cs="Arial"/>
        </w:rPr>
        <w:t>stanowią wkład do oceny skuteczności i efektywności realizacji LSR i działania LGD. Uzyskane informacje są niezbędne dla interesariuszy interwencji na różnych poziomach: Organów, pracowników, wnioskodawców, beneficjentów, społeczności lokalnej, itp.</w:t>
      </w:r>
    </w:p>
    <w:p w14:paraId="524C93EB" w14:textId="77777777" w:rsidR="007A0653" w:rsidRPr="00C71FA1" w:rsidRDefault="007A0653" w:rsidP="00C71FA1">
      <w:pPr>
        <w:spacing w:after="0"/>
        <w:rPr>
          <w:rFonts w:ascii="Arial" w:hAnsi="Arial" w:cs="Arial"/>
        </w:rPr>
      </w:pPr>
      <w:r w:rsidRPr="00C71FA1">
        <w:rPr>
          <w:rFonts w:ascii="Arial" w:hAnsi="Arial" w:cs="Arial"/>
        </w:rPr>
        <w:t>Monitorowanie rzeczowej realizacji LSR polegającej na:</w:t>
      </w:r>
    </w:p>
    <w:p w14:paraId="5ED38638" w14:textId="77777777" w:rsidR="007A0653" w:rsidRPr="00C71FA1" w:rsidRDefault="007A0653" w:rsidP="00C71FA1">
      <w:pPr>
        <w:spacing w:after="0"/>
        <w:rPr>
          <w:rFonts w:ascii="Arial" w:hAnsi="Arial" w:cs="Arial"/>
        </w:rPr>
      </w:pPr>
      <w:r w:rsidRPr="00C71FA1">
        <w:rPr>
          <w:rFonts w:ascii="Arial" w:hAnsi="Arial" w:cs="Arial"/>
        </w:rPr>
        <w:t>- analizie stopnia osiągania mierzalnych i weryfikowalnych wskaźników wykonalności celów,</w:t>
      </w:r>
    </w:p>
    <w:p w14:paraId="73D1091A" w14:textId="77777777" w:rsidR="007A0653" w:rsidRPr="00C71FA1" w:rsidRDefault="007A0653" w:rsidP="00C71FA1">
      <w:pPr>
        <w:spacing w:after="0"/>
        <w:rPr>
          <w:rFonts w:ascii="Arial" w:hAnsi="Arial" w:cs="Arial"/>
        </w:rPr>
      </w:pPr>
      <w:r w:rsidRPr="00C71FA1">
        <w:rPr>
          <w:rFonts w:ascii="Arial" w:hAnsi="Arial" w:cs="Arial"/>
        </w:rPr>
        <w:t>- monitorowaniu operacyjnym na podstawie bezpośrednich rozmów z beneficjentami i wizji lokalnych na miejscu realizacji operacji,</w:t>
      </w:r>
    </w:p>
    <w:p w14:paraId="355726D4" w14:textId="1C40A40A" w:rsidR="007A0653" w:rsidRPr="00C71FA1" w:rsidRDefault="0077442B" w:rsidP="00C71FA1">
      <w:pPr>
        <w:spacing w:after="0"/>
        <w:rPr>
          <w:rFonts w:ascii="Arial" w:hAnsi="Arial" w:cs="Arial"/>
        </w:rPr>
      </w:pPr>
      <w:r w:rsidRPr="00C71FA1">
        <w:rPr>
          <w:rFonts w:ascii="Arial" w:hAnsi="Arial" w:cs="Arial"/>
        </w:rPr>
        <w:t xml:space="preserve">- </w:t>
      </w:r>
      <w:r w:rsidR="007A0653" w:rsidRPr="00C71FA1">
        <w:rPr>
          <w:rFonts w:ascii="Arial" w:hAnsi="Arial" w:cs="Arial"/>
        </w:rPr>
        <w:t>wykorzystaniu partycypacyjnych metod ewaluacji ( angażowaniu społeczności lokalnej).</w:t>
      </w:r>
    </w:p>
    <w:p w14:paraId="6B795A92" w14:textId="4E7810A7" w:rsidR="007A0653" w:rsidRPr="00C71FA1" w:rsidRDefault="0077442B" w:rsidP="00C71FA1">
      <w:pPr>
        <w:spacing w:after="0"/>
        <w:rPr>
          <w:rFonts w:ascii="Arial" w:hAnsi="Arial" w:cs="Arial"/>
        </w:rPr>
      </w:pPr>
      <w:r w:rsidRPr="00C71FA1">
        <w:rPr>
          <w:rFonts w:ascii="Arial" w:hAnsi="Arial" w:cs="Arial"/>
        </w:rPr>
        <w:t>- m</w:t>
      </w:r>
      <w:r w:rsidR="007A0653" w:rsidRPr="00C71FA1">
        <w:rPr>
          <w:rFonts w:ascii="Arial" w:hAnsi="Arial" w:cs="Arial"/>
        </w:rPr>
        <w:t>onitorowanie wydatkowania środków na poszczególne operacje i działania własne LGD.</w:t>
      </w:r>
    </w:p>
    <w:p w14:paraId="29947ECA" w14:textId="77777777" w:rsidR="007A0653" w:rsidRPr="00C71FA1" w:rsidRDefault="007A0653" w:rsidP="00C71FA1">
      <w:pPr>
        <w:spacing w:after="0"/>
        <w:rPr>
          <w:rFonts w:ascii="Arial" w:hAnsi="Arial" w:cs="Arial"/>
        </w:rPr>
      </w:pPr>
      <w:r w:rsidRPr="00C71FA1">
        <w:rPr>
          <w:rFonts w:ascii="Arial" w:hAnsi="Arial" w:cs="Arial"/>
        </w:rPr>
        <w:t>Monitoring jest jedynie „rejestrowaniem” najbardziej bezpośrednich efektów wdrażania (produktów) nie jest ewaluacją.</w:t>
      </w:r>
    </w:p>
    <w:p w14:paraId="13B2ED76" w14:textId="0CAB12A0" w:rsidR="007A0653" w:rsidRPr="00C71FA1" w:rsidRDefault="007A0653" w:rsidP="00C71FA1">
      <w:pPr>
        <w:spacing w:after="0"/>
        <w:rPr>
          <w:rFonts w:ascii="Arial" w:hAnsi="Arial" w:cs="Arial"/>
        </w:rPr>
      </w:pPr>
      <w:r w:rsidRPr="00C71FA1">
        <w:rPr>
          <w:rFonts w:ascii="Arial" w:hAnsi="Arial" w:cs="Arial"/>
        </w:rPr>
        <w:t>Stowarzyszenie „Lokalna Grupa Działania Pojezierze Brodnickie” opracowało tabelaryczne zestawienie do monitorowania</w:t>
      </w:r>
      <w:r w:rsidR="0077442B" w:rsidRPr="00C71FA1">
        <w:rPr>
          <w:rFonts w:ascii="Arial" w:hAnsi="Arial" w:cs="Arial"/>
        </w:rPr>
        <w:t>,</w:t>
      </w:r>
      <w:r w:rsidRPr="00C71FA1">
        <w:rPr>
          <w:rFonts w:ascii="Arial" w:hAnsi="Arial" w:cs="Arial"/>
        </w:rPr>
        <w:t xml:space="preserve"> które jest bardzo przejrzyste i ułatwia analizę adekwatności i wykonalności zaproponowane</w:t>
      </w:r>
      <w:r w:rsidR="0077442B" w:rsidRPr="00C71FA1">
        <w:rPr>
          <w:rFonts w:ascii="Arial" w:hAnsi="Arial" w:cs="Arial"/>
        </w:rPr>
        <w:t xml:space="preserve">j metodologii. </w:t>
      </w:r>
      <w:r w:rsidRPr="00C71FA1">
        <w:rPr>
          <w:rFonts w:ascii="Arial" w:hAnsi="Arial" w:cs="Arial"/>
        </w:rPr>
        <w:t xml:space="preserve"> </w:t>
      </w:r>
    </w:p>
    <w:p w14:paraId="0B0FF4D9" w14:textId="6D19B0A1" w:rsidR="009A7349" w:rsidRPr="00C71FA1" w:rsidRDefault="00B41E69" w:rsidP="00C71FA1">
      <w:pPr>
        <w:ind w:firstLine="709"/>
        <w:rPr>
          <w:rFonts w:ascii="Arial" w:hAnsi="Arial" w:cs="Arial"/>
        </w:rPr>
      </w:pPr>
      <w:r w:rsidRPr="00C71FA1">
        <w:rPr>
          <w:rFonts w:ascii="Arial" w:hAnsi="Arial" w:cs="Arial"/>
        </w:rPr>
        <w:t>W poniższej tabeli wskazano podstawowe elementy będące przedmiotem p</w:t>
      </w:r>
      <w:r w:rsidR="007A0653" w:rsidRPr="00C71FA1">
        <w:rPr>
          <w:rFonts w:ascii="Arial" w:hAnsi="Arial" w:cs="Arial"/>
        </w:rPr>
        <w:t>rowadzonego monitoringu</w:t>
      </w:r>
      <w:r w:rsidR="0077442B" w:rsidRPr="00C71FA1">
        <w:rPr>
          <w:rFonts w:ascii="Arial" w:hAnsi="Arial" w:cs="Arial"/>
        </w:rPr>
        <w:t>, które spełniają cechy: rzetelności, istotności i aktualności</w:t>
      </w:r>
      <w:r w:rsidR="007A0653" w:rsidRPr="00C71FA1">
        <w:rPr>
          <w:rFonts w:ascii="Arial" w:hAnsi="Arial" w:cs="Arial"/>
        </w:rPr>
        <w:t>:</w:t>
      </w:r>
    </w:p>
    <w:p w14:paraId="3F029780" w14:textId="3274AFFF" w:rsidR="00B41E69" w:rsidRPr="00C71FA1" w:rsidRDefault="00983BDE" w:rsidP="00C71FA1">
      <w:pPr>
        <w:rPr>
          <w:rFonts w:ascii="Arial" w:hAnsi="Arial" w:cs="Arial"/>
        </w:rPr>
      </w:pPr>
      <w:r w:rsidRPr="00C71FA1">
        <w:rPr>
          <w:rFonts w:ascii="Arial" w:hAnsi="Arial" w:cs="Arial"/>
        </w:rPr>
        <w:t>Tabela 11</w:t>
      </w:r>
      <w:r w:rsidR="009A7349" w:rsidRPr="00C71FA1">
        <w:rPr>
          <w:rFonts w:ascii="Arial" w:hAnsi="Arial" w:cs="Arial"/>
        </w:rPr>
        <w:t>: Elementy podlegające monitoringowi.</w:t>
      </w:r>
    </w:p>
    <w:tbl>
      <w:tblPr>
        <w:tblStyle w:val="Tabela-Siatka"/>
        <w:tblW w:w="10201" w:type="dxa"/>
        <w:tblLayout w:type="fixed"/>
        <w:tblLook w:val="04A0" w:firstRow="1" w:lastRow="0" w:firstColumn="1" w:lastColumn="0" w:noHBand="0" w:noVBand="1"/>
      </w:tblPr>
      <w:tblGrid>
        <w:gridCol w:w="1413"/>
        <w:gridCol w:w="1559"/>
        <w:gridCol w:w="2410"/>
        <w:gridCol w:w="1843"/>
        <w:gridCol w:w="2976"/>
      </w:tblGrid>
      <w:tr w:rsidR="00B41E69" w:rsidRPr="002E5CA1" w14:paraId="7BF65BF0" w14:textId="77777777" w:rsidTr="00B41E69">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AEA3B" w14:textId="77777777" w:rsidR="00B41E69" w:rsidRPr="00C71FA1" w:rsidRDefault="00B41E69" w:rsidP="00C71FA1">
            <w:pPr>
              <w:spacing w:line="276" w:lineRule="auto"/>
              <w:rPr>
                <w:rFonts w:ascii="Arial" w:hAnsi="Arial" w:cs="Arial"/>
                <w:b/>
              </w:rPr>
            </w:pPr>
            <w:r w:rsidRPr="00C71FA1">
              <w:rPr>
                <w:rFonts w:ascii="Arial" w:hAnsi="Arial" w:cs="Arial"/>
                <w:b/>
              </w:rPr>
              <w:t>Elementy podane w badaniu</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78C661" w14:textId="77777777" w:rsidR="00B41E69" w:rsidRPr="00C71FA1" w:rsidRDefault="00B41E69" w:rsidP="00C71FA1">
            <w:pPr>
              <w:spacing w:line="276" w:lineRule="auto"/>
              <w:rPr>
                <w:rFonts w:ascii="Arial" w:hAnsi="Arial" w:cs="Arial"/>
                <w:b/>
              </w:rPr>
            </w:pPr>
            <w:r w:rsidRPr="00C71FA1">
              <w:rPr>
                <w:rFonts w:ascii="Arial" w:hAnsi="Arial" w:cs="Arial"/>
                <w:b/>
              </w:rPr>
              <w:t>Wykonawca badania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F5521" w14:textId="77777777" w:rsidR="00B41E69" w:rsidRPr="00C71FA1" w:rsidRDefault="00B41E69" w:rsidP="00C71FA1">
            <w:pPr>
              <w:spacing w:line="276" w:lineRule="auto"/>
              <w:rPr>
                <w:rFonts w:ascii="Arial" w:hAnsi="Arial" w:cs="Arial"/>
                <w:b/>
              </w:rPr>
            </w:pPr>
            <w:r w:rsidRPr="00C71FA1">
              <w:rPr>
                <w:rFonts w:ascii="Arial" w:hAnsi="Arial" w:cs="Arial"/>
                <w:b/>
              </w:rPr>
              <w:t>Źródła danych i metody ich zebrania</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5176F4" w14:textId="77777777" w:rsidR="00B41E69" w:rsidRPr="00C71FA1" w:rsidRDefault="00B41E69" w:rsidP="00C71FA1">
            <w:pPr>
              <w:spacing w:line="276" w:lineRule="auto"/>
              <w:rPr>
                <w:rFonts w:ascii="Arial" w:hAnsi="Arial" w:cs="Arial"/>
                <w:b/>
              </w:rPr>
            </w:pPr>
            <w:r w:rsidRPr="00C71FA1">
              <w:rPr>
                <w:rFonts w:ascii="Arial" w:hAnsi="Arial" w:cs="Arial"/>
                <w:b/>
              </w:rPr>
              <w:t>Czas i okres pomiaru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4D4FAC" w14:textId="77777777" w:rsidR="00B41E69" w:rsidRPr="00C71FA1" w:rsidRDefault="00B41E69" w:rsidP="00C71FA1">
            <w:pPr>
              <w:spacing w:line="276" w:lineRule="auto"/>
              <w:rPr>
                <w:rFonts w:ascii="Arial" w:hAnsi="Arial" w:cs="Arial"/>
                <w:b/>
              </w:rPr>
            </w:pPr>
            <w:r w:rsidRPr="00C71FA1">
              <w:rPr>
                <w:rFonts w:ascii="Arial" w:hAnsi="Arial" w:cs="Arial"/>
                <w:b/>
              </w:rPr>
              <w:t>Analiza i ocena danych</w:t>
            </w:r>
          </w:p>
        </w:tc>
      </w:tr>
      <w:tr w:rsidR="00B41E69" w:rsidRPr="002E5CA1" w14:paraId="7DCC9146"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3531F9F4" w14:textId="6450E7A7" w:rsidR="00B41E69" w:rsidRPr="00C71FA1" w:rsidRDefault="00B41E69" w:rsidP="00C71FA1">
            <w:pPr>
              <w:spacing w:line="276" w:lineRule="auto"/>
              <w:rPr>
                <w:rFonts w:ascii="Arial" w:hAnsi="Arial" w:cs="Arial"/>
              </w:rPr>
            </w:pPr>
            <w:r w:rsidRPr="00C71FA1">
              <w:rPr>
                <w:rFonts w:ascii="Arial" w:hAnsi="Arial" w:cs="Arial"/>
              </w:rPr>
              <w:t>Wskaźnik wdrażania LSR.</w:t>
            </w:r>
          </w:p>
        </w:tc>
        <w:tc>
          <w:tcPr>
            <w:tcW w:w="1559" w:type="dxa"/>
            <w:tcBorders>
              <w:top w:val="single" w:sz="4" w:space="0" w:color="auto"/>
              <w:left w:val="single" w:sz="4" w:space="0" w:color="auto"/>
              <w:bottom w:val="single" w:sz="4" w:space="0" w:color="auto"/>
              <w:right w:val="single" w:sz="4" w:space="0" w:color="auto"/>
            </w:tcBorders>
            <w:hideMark/>
          </w:tcPr>
          <w:p w14:paraId="594ED18B"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3FC99B69" w14:textId="77777777" w:rsidR="00B41E69" w:rsidRPr="00C71FA1" w:rsidRDefault="00B41E69" w:rsidP="00C71FA1">
            <w:pPr>
              <w:spacing w:line="276" w:lineRule="auto"/>
              <w:rPr>
                <w:rFonts w:ascii="Arial" w:hAnsi="Arial" w:cs="Arial"/>
              </w:rPr>
            </w:pPr>
            <w:r w:rsidRPr="00C71FA1">
              <w:rPr>
                <w:rFonts w:ascii="Arial" w:hAnsi="Arial" w:cs="Arial"/>
              </w:rPr>
              <w:t>(ocena własna)</w:t>
            </w:r>
          </w:p>
        </w:tc>
        <w:tc>
          <w:tcPr>
            <w:tcW w:w="2410" w:type="dxa"/>
            <w:tcBorders>
              <w:top w:val="single" w:sz="4" w:space="0" w:color="auto"/>
              <w:left w:val="single" w:sz="4" w:space="0" w:color="auto"/>
              <w:bottom w:val="single" w:sz="4" w:space="0" w:color="auto"/>
              <w:right w:val="single" w:sz="4" w:space="0" w:color="auto"/>
            </w:tcBorders>
            <w:hideMark/>
          </w:tcPr>
          <w:p w14:paraId="345BE3C9" w14:textId="6104181A" w:rsidR="00B41E69" w:rsidRPr="00C71FA1" w:rsidRDefault="00B41E69" w:rsidP="00C71FA1">
            <w:pPr>
              <w:spacing w:line="276" w:lineRule="auto"/>
              <w:rPr>
                <w:rFonts w:ascii="Arial" w:hAnsi="Arial" w:cs="Arial"/>
              </w:rPr>
            </w:pPr>
            <w:r w:rsidRPr="00C71FA1">
              <w:rPr>
                <w:rFonts w:ascii="Arial" w:hAnsi="Arial" w:cs="Arial"/>
              </w:rPr>
              <w:t xml:space="preserve">Ankiety monitorujące beneficjentów, rejestr danych LGD, inne dane </w:t>
            </w:r>
            <w:r w:rsidR="007A0653" w:rsidRPr="00C71FA1">
              <w:rPr>
                <w:rFonts w:ascii="Arial" w:hAnsi="Arial" w:cs="Arial"/>
              </w:rPr>
              <w:t>np</w:t>
            </w:r>
            <w:r w:rsidRPr="00C71FA1">
              <w:rPr>
                <w:rFonts w:ascii="Arial" w:hAnsi="Arial" w:cs="Arial"/>
              </w:rPr>
              <w:t xml:space="preserve">. systemy monitorujące innych jednostek </w:t>
            </w:r>
          </w:p>
        </w:tc>
        <w:tc>
          <w:tcPr>
            <w:tcW w:w="1843" w:type="dxa"/>
            <w:tcBorders>
              <w:top w:val="single" w:sz="4" w:space="0" w:color="auto"/>
              <w:left w:val="single" w:sz="4" w:space="0" w:color="auto"/>
              <w:bottom w:val="single" w:sz="4" w:space="0" w:color="auto"/>
              <w:right w:val="single" w:sz="4" w:space="0" w:color="auto"/>
            </w:tcBorders>
            <w:hideMark/>
          </w:tcPr>
          <w:p w14:paraId="443E6B4A" w14:textId="77777777" w:rsidR="00B41E69" w:rsidRPr="00C71FA1" w:rsidRDefault="00B41E69" w:rsidP="00C71FA1">
            <w:pPr>
              <w:spacing w:line="276" w:lineRule="auto"/>
              <w:rPr>
                <w:rFonts w:ascii="Arial" w:hAnsi="Arial" w:cs="Arial"/>
              </w:rPr>
            </w:pPr>
            <w:r w:rsidRPr="00C71FA1">
              <w:rPr>
                <w:rFonts w:ascii="Arial" w:hAnsi="Arial" w:cs="Arial"/>
              </w:rPr>
              <w:t>Na bieżąco/  ale nie wcześniej niż rok po otrzymaniu płatności dla  beneficjentów</w:t>
            </w:r>
          </w:p>
        </w:tc>
        <w:tc>
          <w:tcPr>
            <w:tcW w:w="2976" w:type="dxa"/>
            <w:tcBorders>
              <w:top w:val="single" w:sz="4" w:space="0" w:color="auto"/>
              <w:left w:val="single" w:sz="4" w:space="0" w:color="auto"/>
              <w:bottom w:val="single" w:sz="4" w:space="0" w:color="auto"/>
              <w:right w:val="single" w:sz="4" w:space="0" w:color="auto"/>
            </w:tcBorders>
            <w:hideMark/>
          </w:tcPr>
          <w:p w14:paraId="29A6C47C" w14:textId="4AEDA25B" w:rsidR="00B41E69" w:rsidRPr="00C71FA1" w:rsidRDefault="00B41E69" w:rsidP="00C71FA1">
            <w:pPr>
              <w:spacing w:line="276" w:lineRule="auto"/>
              <w:rPr>
                <w:rFonts w:ascii="Arial" w:hAnsi="Arial" w:cs="Arial"/>
              </w:rPr>
            </w:pPr>
            <w:r w:rsidRPr="00C71FA1">
              <w:rPr>
                <w:rFonts w:ascii="Arial" w:hAnsi="Arial" w:cs="Arial"/>
              </w:rPr>
              <w:t>Stopień osiągania wskaźników</w:t>
            </w:r>
          </w:p>
        </w:tc>
      </w:tr>
      <w:tr w:rsidR="00B41E69" w:rsidRPr="002E5CA1" w14:paraId="0618BD6A"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2BEE2E88" w14:textId="77777777" w:rsidR="00B41E69" w:rsidRPr="00C71FA1" w:rsidRDefault="00B41E69" w:rsidP="00C71FA1">
            <w:pPr>
              <w:spacing w:line="276" w:lineRule="auto"/>
              <w:rPr>
                <w:rFonts w:ascii="Arial" w:hAnsi="Arial" w:cs="Arial"/>
              </w:rPr>
            </w:pPr>
            <w:r w:rsidRPr="00C71FA1">
              <w:rPr>
                <w:rFonts w:ascii="Arial" w:hAnsi="Arial" w:cs="Arial"/>
              </w:rPr>
              <w:t>Harmonogram ogłaszanych konkursów</w:t>
            </w:r>
          </w:p>
        </w:tc>
        <w:tc>
          <w:tcPr>
            <w:tcW w:w="1559" w:type="dxa"/>
            <w:tcBorders>
              <w:top w:val="single" w:sz="4" w:space="0" w:color="auto"/>
              <w:left w:val="single" w:sz="4" w:space="0" w:color="auto"/>
              <w:bottom w:val="single" w:sz="4" w:space="0" w:color="auto"/>
              <w:right w:val="single" w:sz="4" w:space="0" w:color="auto"/>
            </w:tcBorders>
            <w:hideMark/>
          </w:tcPr>
          <w:p w14:paraId="6B7BD3DF"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087C0242" w14:textId="77777777" w:rsidR="00B41E69" w:rsidRPr="00C71FA1" w:rsidRDefault="00B41E69" w:rsidP="00C71FA1">
            <w:pPr>
              <w:spacing w:line="276" w:lineRule="auto"/>
              <w:rPr>
                <w:rFonts w:ascii="Arial" w:hAnsi="Arial" w:cs="Arial"/>
              </w:rPr>
            </w:pPr>
            <w:r w:rsidRPr="00C71FA1">
              <w:rPr>
                <w:rFonts w:ascii="Arial" w:hAnsi="Arial" w:cs="Arial"/>
              </w:rPr>
              <w:t>(ocena własna)</w:t>
            </w:r>
          </w:p>
        </w:tc>
        <w:tc>
          <w:tcPr>
            <w:tcW w:w="2410" w:type="dxa"/>
            <w:tcBorders>
              <w:top w:val="single" w:sz="4" w:space="0" w:color="auto"/>
              <w:left w:val="single" w:sz="4" w:space="0" w:color="auto"/>
              <w:bottom w:val="single" w:sz="4" w:space="0" w:color="auto"/>
              <w:right w:val="single" w:sz="4" w:space="0" w:color="auto"/>
            </w:tcBorders>
            <w:hideMark/>
          </w:tcPr>
          <w:p w14:paraId="186F555A" w14:textId="77777777" w:rsidR="00B41E69" w:rsidRPr="00C71FA1" w:rsidRDefault="00B41E69" w:rsidP="00C71FA1">
            <w:pPr>
              <w:spacing w:line="276" w:lineRule="auto"/>
              <w:rPr>
                <w:rFonts w:ascii="Arial" w:hAnsi="Arial" w:cs="Arial"/>
              </w:rPr>
            </w:pPr>
            <w:r w:rsidRPr="00C71FA1">
              <w:rPr>
                <w:rFonts w:ascii="Arial" w:hAnsi="Arial" w:cs="Arial"/>
              </w:rPr>
              <w:t>Rejestr ogłoszonych konkursów</w:t>
            </w:r>
          </w:p>
        </w:tc>
        <w:tc>
          <w:tcPr>
            <w:tcW w:w="1843" w:type="dxa"/>
            <w:tcBorders>
              <w:top w:val="single" w:sz="4" w:space="0" w:color="auto"/>
              <w:left w:val="single" w:sz="4" w:space="0" w:color="auto"/>
              <w:bottom w:val="single" w:sz="4" w:space="0" w:color="auto"/>
              <w:right w:val="single" w:sz="4" w:space="0" w:color="auto"/>
            </w:tcBorders>
            <w:hideMark/>
          </w:tcPr>
          <w:p w14:paraId="022A1A17"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437A745" w14:textId="77777777" w:rsidR="00B41E69" w:rsidRPr="00C71FA1" w:rsidRDefault="00B41E69" w:rsidP="00C71FA1">
            <w:pPr>
              <w:spacing w:line="276" w:lineRule="auto"/>
              <w:rPr>
                <w:rFonts w:ascii="Arial" w:hAnsi="Arial" w:cs="Arial"/>
              </w:rPr>
            </w:pPr>
            <w:r w:rsidRPr="00C71FA1">
              <w:rPr>
                <w:rFonts w:ascii="Arial" w:hAnsi="Arial" w:cs="Arial"/>
              </w:rPr>
              <w:t>Zgodność ogłoszenia konkursów z harmonogramem konkursów  LSR</w:t>
            </w:r>
          </w:p>
        </w:tc>
      </w:tr>
      <w:tr w:rsidR="00B41E69" w:rsidRPr="002E5CA1" w14:paraId="4177652F"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7E275097" w14:textId="77777777" w:rsidR="00B41E69" w:rsidRPr="00C71FA1" w:rsidRDefault="00B41E69" w:rsidP="00C71FA1">
            <w:pPr>
              <w:spacing w:line="276" w:lineRule="auto"/>
              <w:rPr>
                <w:rFonts w:ascii="Arial" w:hAnsi="Arial" w:cs="Arial"/>
              </w:rPr>
            </w:pPr>
            <w:r w:rsidRPr="00C71FA1">
              <w:rPr>
                <w:rFonts w:ascii="Arial" w:hAnsi="Arial" w:cs="Arial"/>
              </w:rPr>
              <w:t>Budżet LGD</w:t>
            </w:r>
          </w:p>
        </w:tc>
        <w:tc>
          <w:tcPr>
            <w:tcW w:w="1559" w:type="dxa"/>
            <w:tcBorders>
              <w:top w:val="single" w:sz="4" w:space="0" w:color="auto"/>
              <w:left w:val="single" w:sz="4" w:space="0" w:color="auto"/>
              <w:bottom w:val="single" w:sz="4" w:space="0" w:color="auto"/>
              <w:right w:val="single" w:sz="4" w:space="0" w:color="auto"/>
            </w:tcBorders>
            <w:hideMark/>
          </w:tcPr>
          <w:p w14:paraId="454B9CD4"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00CC411E" w14:textId="77777777" w:rsidR="00B41E69" w:rsidRPr="00C71FA1" w:rsidRDefault="00B41E69" w:rsidP="00C71FA1">
            <w:pPr>
              <w:spacing w:line="276" w:lineRule="auto"/>
              <w:rPr>
                <w:rFonts w:ascii="Arial" w:hAnsi="Arial" w:cs="Arial"/>
              </w:rPr>
            </w:pPr>
            <w:r w:rsidRPr="00C71FA1">
              <w:rPr>
                <w:rFonts w:ascii="Arial" w:hAnsi="Arial" w:cs="Arial"/>
              </w:rPr>
              <w:t>(ocena własna)</w:t>
            </w:r>
          </w:p>
          <w:p w14:paraId="36EAD60B" w14:textId="77777777" w:rsidR="00B41E69" w:rsidRPr="00C71FA1" w:rsidRDefault="00B41E69" w:rsidP="00C71FA1">
            <w:pPr>
              <w:spacing w:line="276" w:lineRule="auto"/>
              <w:rPr>
                <w:rFonts w:ascii="Arial" w:hAnsi="Arial" w:cs="Arial"/>
              </w:rPr>
            </w:pPr>
            <w:r w:rsidRPr="00C71FA1">
              <w:rPr>
                <w:rFonts w:ascii="Arial" w:hAnsi="Arial" w:cs="Arial"/>
              </w:rPr>
              <w:t>Komisja rewizyjna/ Zarząd LGD</w:t>
            </w:r>
          </w:p>
        </w:tc>
        <w:tc>
          <w:tcPr>
            <w:tcW w:w="2410" w:type="dxa"/>
            <w:tcBorders>
              <w:top w:val="single" w:sz="4" w:space="0" w:color="auto"/>
              <w:left w:val="single" w:sz="4" w:space="0" w:color="auto"/>
              <w:bottom w:val="single" w:sz="4" w:space="0" w:color="auto"/>
              <w:right w:val="single" w:sz="4" w:space="0" w:color="auto"/>
            </w:tcBorders>
            <w:hideMark/>
          </w:tcPr>
          <w:p w14:paraId="6A223C09" w14:textId="77777777" w:rsidR="00B41E69" w:rsidRPr="00C71FA1" w:rsidRDefault="00B41E69" w:rsidP="00C71FA1">
            <w:pPr>
              <w:spacing w:line="276" w:lineRule="auto"/>
              <w:rPr>
                <w:rFonts w:ascii="Arial" w:hAnsi="Arial" w:cs="Arial"/>
              </w:rPr>
            </w:pPr>
            <w:r w:rsidRPr="00C71FA1">
              <w:rPr>
                <w:rFonts w:ascii="Arial" w:hAnsi="Arial" w:cs="Arial"/>
              </w:rPr>
              <w:t>Rejestr danych , sprawozdanie finansowe</w:t>
            </w:r>
          </w:p>
        </w:tc>
        <w:tc>
          <w:tcPr>
            <w:tcW w:w="1843" w:type="dxa"/>
            <w:tcBorders>
              <w:top w:val="single" w:sz="4" w:space="0" w:color="auto"/>
              <w:left w:val="single" w:sz="4" w:space="0" w:color="auto"/>
              <w:bottom w:val="single" w:sz="4" w:space="0" w:color="auto"/>
              <w:right w:val="single" w:sz="4" w:space="0" w:color="auto"/>
            </w:tcBorders>
            <w:hideMark/>
          </w:tcPr>
          <w:p w14:paraId="3E661AFB" w14:textId="77777777" w:rsidR="00B41E69" w:rsidRPr="00C71FA1" w:rsidRDefault="00B41E69" w:rsidP="00C71FA1">
            <w:pPr>
              <w:spacing w:line="276" w:lineRule="auto"/>
              <w:rPr>
                <w:rFonts w:ascii="Arial" w:hAnsi="Arial" w:cs="Arial"/>
              </w:rPr>
            </w:pPr>
            <w:r w:rsidRPr="00C71FA1">
              <w:rPr>
                <w:rFonts w:ascii="Arial" w:hAnsi="Arial" w:cs="Arial"/>
              </w:rPr>
              <w:t>Za rok poprzedni, ale nie później niż do końca marca</w:t>
            </w:r>
          </w:p>
        </w:tc>
        <w:tc>
          <w:tcPr>
            <w:tcW w:w="2976" w:type="dxa"/>
            <w:tcBorders>
              <w:top w:val="single" w:sz="4" w:space="0" w:color="auto"/>
              <w:left w:val="single" w:sz="4" w:space="0" w:color="auto"/>
              <w:bottom w:val="single" w:sz="4" w:space="0" w:color="auto"/>
              <w:right w:val="single" w:sz="4" w:space="0" w:color="auto"/>
            </w:tcBorders>
            <w:hideMark/>
          </w:tcPr>
          <w:p w14:paraId="6E25F6BB" w14:textId="5A4E4341" w:rsidR="00B41E69" w:rsidRPr="00C71FA1" w:rsidRDefault="00B41E69" w:rsidP="00C71FA1">
            <w:pPr>
              <w:spacing w:line="276" w:lineRule="auto"/>
              <w:rPr>
                <w:rFonts w:ascii="Arial" w:hAnsi="Arial" w:cs="Arial"/>
              </w:rPr>
            </w:pPr>
            <w:r w:rsidRPr="00C71FA1">
              <w:rPr>
                <w:rFonts w:ascii="Arial" w:hAnsi="Arial" w:cs="Arial"/>
              </w:rPr>
              <w:t>Stopień wykorzystanych środków finansowych w odniesieniu do posiadanych środków finansowych, racjonalność poniesionych kosztów</w:t>
            </w:r>
          </w:p>
        </w:tc>
      </w:tr>
      <w:tr w:rsidR="00B41E69" w:rsidRPr="002E5CA1" w14:paraId="7F9004BB"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1C71A2A7" w14:textId="13748D63" w:rsidR="00B41E69" w:rsidRPr="00C71FA1" w:rsidRDefault="00B41E69" w:rsidP="00C71FA1">
            <w:pPr>
              <w:spacing w:line="276" w:lineRule="auto"/>
              <w:rPr>
                <w:rFonts w:ascii="Arial" w:hAnsi="Arial" w:cs="Arial"/>
              </w:rPr>
            </w:pPr>
            <w:r w:rsidRPr="00C71FA1">
              <w:rPr>
                <w:rFonts w:ascii="Arial" w:hAnsi="Arial" w:cs="Arial"/>
              </w:rPr>
              <w:t>Plan komunikacji</w:t>
            </w:r>
          </w:p>
        </w:tc>
        <w:tc>
          <w:tcPr>
            <w:tcW w:w="1559" w:type="dxa"/>
            <w:tcBorders>
              <w:top w:val="single" w:sz="4" w:space="0" w:color="auto"/>
              <w:left w:val="single" w:sz="4" w:space="0" w:color="auto"/>
              <w:bottom w:val="single" w:sz="4" w:space="0" w:color="auto"/>
              <w:right w:val="single" w:sz="4" w:space="0" w:color="auto"/>
            </w:tcBorders>
            <w:hideMark/>
          </w:tcPr>
          <w:p w14:paraId="4E79ADB2" w14:textId="77777777" w:rsidR="00B41E69" w:rsidRPr="00C71FA1" w:rsidRDefault="00B41E69" w:rsidP="00C71FA1">
            <w:pPr>
              <w:spacing w:line="276" w:lineRule="auto"/>
              <w:rPr>
                <w:rFonts w:ascii="Arial" w:hAnsi="Arial" w:cs="Arial"/>
              </w:rPr>
            </w:pPr>
            <w:r w:rsidRPr="00C71FA1">
              <w:rPr>
                <w:rFonts w:ascii="Arial" w:hAnsi="Arial" w:cs="Arial"/>
              </w:rPr>
              <w:t>Pracownicy LGD/ Biuro LGD</w:t>
            </w:r>
          </w:p>
        </w:tc>
        <w:tc>
          <w:tcPr>
            <w:tcW w:w="2410" w:type="dxa"/>
            <w:tcBorders>
              <w:top w:val="single" w:sz="4" w:space="0" w:color="auto"/>
              <w:left w:val="single" w:sz="4" w:space="0" w:color="auto"/>
              <w:bottom w:val="single" w:sz="4" w:space="0" w:color="auto"/>
              <w:right w:val="single" w:sz="4" w:space="0" w:color="auto"/>
            </w:tcBorders>
            <w:hideMark/>
          </w:tcPr>
          <w:p w14:paraId="2D095504" w14:textId="0CBA1898" w:rsidR="00B41E69" w:rsidRPr="00C71FA1" w:rsidRDefault="00B41E69" w:rsidP="00C71FA1">
            <w:pPr>
              <w:spacing w:line="276" w:lineRule="auto"/>
              <w:rPr>
                <w:rFonts w:ascii="Arial" w:hAnsi="Arial" w:cs="Arial"/>
              </w:rPr>
            </w:pPr>
            <w:r w:rsidRPr="00C71FA1">
              <w:rPr>
                <w:rFonts w:ascii="Arial" w:hAnsi="Arial" w:cs="Arial"/>
              </w:rPr>
              <w:t>Materiały z zrealizowanych zadań planu komunikacji</w:t>
            </w:r>
          </w:p>
        </w:tc>
        <w:tc>
          <w:tcPr>
            <w:tcW w:w="1843" w:type="dxa"/>
            <w:tcBorders>
              <w:top w:val="single" w:sz="4" w:space="0" w:color="auto"/>
              <w:left w:val="single" w:sz="4" w:space="0" w:color="auto"/>
              <w:bottom w:val="single" w:sz="4" w:space="0" w:color="auto"/>
              <w:right w:val="single" w:sz="4" w:space="0" w:color="auto"/>
            </w:tcBorders>
            <w:hideMark/>
          </w:tcPr>
          <w:p w14:paraId="5A0F3BA4"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156FDD78" w14:textId="77777777" w:rsidR="00B41E69" w:rsidRPr="00C71FA1" w:rsidRDefault="00B41E69" w:rsidP="00C71FA1">
            <w:pPr>
              <w:spacing w:line="276" w:lineRule="auto"/>
              <w:rPr>
                <w:rFonts w:ascii="Arial" w:hAnsi="Arial" w:cs="Arial"/>
              </w:rPr>
            </w:pPr>
            <w:r w:rsidRPr="00C71FA1">
              <w:rPr>
                <w:rFonts w:ascii="Arial" w:hAnsi="Arial" w:cs="Arial"/>
              </w:rPr>
              <w:t>Skuteczność przekazywania danych, ilość przekazywanych informacji z działalności LGD</w:t>
            </w:r>
          </w:p>
        </w:tc>
      </w:tr>
      <w:tr w:rsidR="00B41E69" w:rsidRPr="002E5CA1" w14:paraId="1B1E937A"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5312665B" w14:textId="77777777" w:rsidR="00B41E69" w:rsidRPr="00C71FA1" w:rsidRDefault="00B41E69" w:rsidP="00C71FA1">
            <w:pPr>
              <w:spacing w:line="276" w:lineRule="auto"/>
              <w:rPr>
                <w:rFonts w:ascii="Arial" w:hAnsi="Arial" w:cs="Arial"/>
              </w:rPr>
            </w:pPr>
            <w:r w:rsidRPr="00C71FA1">
              <w:rPr>
                <w:rFonts w:ascii="Arial" w:hAnsi="Arial" w:cs="Arial"/>
              </w:rPr>
              <w:t>Funkcjonowanie biura LGD</w:t>
            </w:r>
          </w:p>
        </w:tc>
        <w:tc>
          <w:tcPr>
            <w:tcW w:w="1559" w:type="dxa"/>
            <w:tcBorders>
              <w:top w:val="single" w:sz="4" w:space="0" w:color="auto"/>
              <w:left w:val="single" w:sz="4" w:space="0" w:color="auto"/>
              <w:bottom w:val="single" w:sz="4" w:space="0" w:color="auto"/>
              <w:right w:val="single" w:sz="4" w:space="0" w:color="auto"/>
            </w:tcBorders>
            <w:hideMark/>
          </w:tcPr>
          <w:p w14:paraId="03ED849C" w14:textId="77777777" w:rsidR="00B41E69" w:rsidRPr="00C71FA1" w:rsidRDefault="00B41E69" w:rsidP="00C71FA1">
            <w:pPr>
              <w:spacing w:line="276" w:lineRule="auto"/>
              <w:rPr>
                <w:rFonts w:ascii="Arial" w:hAnsi="Arial" w:cs="Arial"/>
              </w:rPr>
            </w:pPr>
            <w:r w:rsidRPr="00C71FA1">
              <w:rPr>
                <w:rFonts w:ascii="Arial" w:hAnsi="Arial" w:cs="Arial"/>
              </w:rPr>
              <w:t>Zarząd LGD</w:t>
            </w:r>
          </w:p>
        </w:tc>
        <w:tc>
          <w:tcPr>
            <w:tcW w:w="2410" w:type="dxa"/>
            <w:tcBorders>
              <w:top w:val="single" w:sz="4" w:space="0" w:color="auto"/>
              <w:left w:val="single" w:sz="4" w:space="0" w:color="auto"/>
              <w:bottom w:val="single" w:sz="4" w:space="0" w:color="auto"/>
              <w:right w:val="single" w:sz="4" w:space="0" w:color="auto"/>
            </w:tcBorders>
            <w:hideMark/>
          </w:tcPr>
          <w:p w14:paraId="4A04F617" w14:textId="77777777" w:rsidR="00B41E69" w:rsidRPr="00C71FA1" w:rsidRDefault="00B41E69" w:rsidP="00C71FA1">
            <w:pPr>
              <w:spacing w:line="276" w:lineRule="auto"/>
              <w:rPr>
                <w:rFonts w:ascii="Arial" w:hAnsi="Arial" w:cs="Arial"/>
              </w:rPr>
            </w:pPr>
            <w:r w:rsidRPr="00C71FA1">
              <w:rPr>
                <w:rFonts w:ascii="Arial" w:hAnsi="Arial" w:cs="Arial"/>
              </w:rPr>
              <w:t>Wywiad indywidualny z członkami i beneficjentami</w:t>
            </w:r>
          </w:p>
        </w:tc>
        <w:tc>
          <w:tcPr>
            <w:tcW w:w="1843" w:type="dxa"/>
            <w:tcBorders>
              <w:top w:val="single" w:sz="4" w:space="0" w:color="auto"/>
              <w:left w:val="single" w:sz="4" w:space="0" w:color="auto"/>
              <w:bottom w:val="single" w:sz="4" w:space="0" w:color="auto"/>
              <w:right w:val="single" w:sz="4" w:space="0" w:color="auto"/>
            </w:tcBorders>
            <w:hideMark/>
          </w:tcPr>
          <w:p w14:paraId="3B61AAA5"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CDC5110" w14:textId="77777777" w:rsidR="00B41E69" w:rsidRPr="00C71FA1" w:rsidRDefault="00B41E69" w:rsidP="00C71FA1">
            <w:pPr>
              <w:spacing w:line="276" w:lineRule="auto"/>
              <w:rPr>
                <w:rFonts w:ascii="Arial" w:hAnsi="Arial" w:cs="Arial"/>
              </w:rPr>
            </w:pPr>
            <w:r w:rsidRPr="00C71FA1">
              <w:rPr>
                <w:rFonts w:ascii="Arial" w:hAnsi="Arial" w:cs="Arial"/>
              </w:rPr>
              <w:t xml:space="preserve">Sposób przekazywanych informacji potencjalnym beneficjentom, pomoc w rozwiązywaniu problemów, </w:t>
            </w:r>
            <w:r w:rsidRPr="00C71FA1">
              <w:rPr>
                <w:rFonts w:ascii="Arial" w:hAnsi="Arial" w:cs="Arial"/>
              </w:rPr>
              <w:lastRenderedPageBreak/>
              <w:t>efektywność świadczonego doradztwa</w:t>
            </w:r>
          </w:p>
        </w:tc>
      </w:tr>
      <w:tr w:rsidR="00B41E69" w:rsidRPr="002E5CA1" w14:paraId="7CECB0EE" w14:textId="77777777" w:rsidTr="00C71FA1">
        <w:trPr>
          <w:trHeight w:val="965"/>
        </w:trPr>
        <w:tc>
          <w:tcPr>
            <w:tcW w:w="1413" w:type="dxa"/>
            <w:tcBorders>
              <w:top w:val="single" w:sz="4" w:space="0" w:color="auto"/>
              <w:left w:val="single" w:sz="4" w:space="0" w:color="auto"/>
              <w:bottom w:val="single" w:sz="4" w:space="0" w:color="auto"/>
              <w:right w:val="single" w:sz="4" w:space="0" w:color="auto"/>
            </w:tcBorders>
            <w:hideMark/>
          </w:tcPr>
          <w:p w14:paraId="7F0C7FCA" w14:textId="77777777" w:rsidR="00B41E69" w:rsidRPr="00C71FA1" w:rsidRDefault="00B41E69" w:rsidP="002E6307">
            <w:pPr>
              <w:spacing w:line="276" w:lineRule="auto"/>
              <w:rPr>
                <w:rFonts w:ascii="Arial" w:hAnsi="Arial" w:cs="Arial"/>
              </w:rPr>
            </w:pPr>
            <w:r w:rsidRPr="00C71FA1">
              <w:rPr>
                <w:rFonts w:ascii="Arial" w:hAnsi="Arial" w:cs="Arial"/>
              </w:rPr>
              <w:lastRenderedPageBreak/>
              <w:t xml:space="preserve">Praca Zarządu </w:t>
            </w:r>
          </w:p>
        </w:tc>
        <w:tc>
          <w:tcPr>
            <w:tcW w:w="1559" w:type="dxa"/>
            <w:tcBorders>
              <w:top w:val="single" w:sz="4" w:space="0" w:color="auto"/>
              <w:left w:val="single" w:sz="4" w:space="0" w:color="auto"/>
              <w:bottom w:val="single" w:sz="4" w:space="0" w:color="auto"/>
              <w:right w:val="single" w:sz="4" w:space="0" w:color="auto"/>
            </w:tcBorders>
            <w:hideMark/>
          </w:tcPr>
          <w:p w14:paraId="1D8F6BBC" w14:textId="77777777" w:rsidR="00B41E69" w:rsidRPr="00C71FA1" w:rsidRDefault="00B41E69" w:rsidP="002E6307">
            <w:pPr>
              <w:spacing w:line="276" w:lineRule="auto"/>
              <w:rPr>
                <w:rFonts w:ascii="Arial" w:hAnsi="Arial" w:cs="Arial"/>
              </w:rPr>
            </w:pPr>
            <w:r w:rsidRPr="00C71FA1">
              <w:rPr>
                <w:rFonts w:ascii="Arial" w:hAnsi="Arial" w:cs="Arial"/>
              </w:rPr>
              <w:t>Walne Zebranie Członków</w:t>
            </w:r>
          </w:p>
        </w:tc>
        <w:tc>
          <w:tcPr>
            <w:tcW w:w="2410" w:type="dxa"/>
            <w:tcBorders>
              <w:top w:val="single" w:sz="4" w:space="0" w:color="auto"/>
              <w:left w:val="single" w:sz="4" w:space="0" w:color="auto"/>
              <w:bottom w:val="single" w:sz="4" w:space="0" w:color="auto"/>
              <w:right w:val="single" w:sz="4" w:space="0" w:color="auto"/>
            </w:tcBorders>
            <w:hideMark/>
          </w:tcPr>
          <w:p w14:paraId="2224CECF" w14:textId="77777777" w:rsidR="00B41E69" w:rsidRPr="00C71FA1" w:rsidRDefault="00B41E69" w:rsidP="002E6307">
            <w:pPr>
              <w:spacing w:line="276" w:lineRule="auto"/>
              <w:rPr>
                <w:rFonts w:ascii="Arial" w:hAnsi="Arial" w:cs="Arial"/>
              </w:rPr>
            </w:pPr>
            <w:r w:rsidRPr="00C71FA1">
              <w:rPr>
                <w:rFonts w:ascii="Arial" w:hAnsi="Arial" w:cs="Arial"/>
              </w:rPr>
              <w:t>Protokoły z pracy Zarządu</w:t>
            </w:r>
          </w:p>
        </w:tc>
        <w:tc>
          <w:tcPr>
            <w:tcW w:w="1843" w:type="dxa"/>
            <w:tcBorders>
              <w:top w:val="single" w:sz="4" w:space="0" w:color="auto"/>
              <w:left w:val="single" w:sz="4" w:space="0" w:color="auto"/>
              <w:bottom w:val="single" w:sz="4" w:space="0" w:color="auto"/>
              <w:right w:val="single" w:sz="4" w:space="0" w:color="auto"/>
            </w:tcBorders>
            <w:hideMark/>
          </w:tcPr>
          <w:p w14:paraId="791EA7EC" w14:textId="132090AB" w:rsidR="00B41E69" w:rsidRPr="00C71FA1" w:rsidRDefault="007A0653" w:rsidP="002E6307">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81D08F0" w14:textId="77777777" w:rsidR="00B41E69" w:rsidRPr="00C71FA1" w:rsidRDefault="00B41E69" w:rsidP="002E6307">
            <w:pPr>
              <w:spacing w:line="276" w:lineRule="auto"/>
              <w:rPr>
                <w:rFonts w:ascii="Arial" w:hAnsi="Arial" w:cs="Arial"/>
              </w:rPr>
            </w:pPr>
            <w:r w:rsidRPr="00C71FA1">
              <w:rPr>
                <w:rFonts w:ascii="Arial" w:hAnsi="Arial" w:cs="Arial"/>
              </w:rPr>
              <w:t xml:space="preserve">Ocena pracy Zarządu i realizacji zaplanowanych zadań </w:t>
            </w:r>
          </w:p>
        </w:tc>
      </w:tr>
      <w:tr w:rsidR="007A0653" w:rsidRPr="002E5CA1" w14:paraId="42432DFF" w14:textId="77777777" w:rsidTr="00B41E69">
        <w:tc>
          <w:tcPr>
            <w:tcW w:w="1413" w:type="dxa"/>
            <w:tcBorders>
              <w:top w:val="single" w:sz="4" w:space="0" w:color="auto"/>
              <w:left w:val="single" w:sz="4" w:space="0" w:color="auto"/>
              <w:bottom w:val="single" w:sz="4" w:space="0" w:color="auto"/>
              <w:right w:val="single" w:sz="4" w:space="0" w:color="auto"/>
            </w:tcBorders>
          </w:tcPr>
          <w:p w14:paraId="28831CAF" w14:textId="08618715" w:rsidR="007A0653" w:rsidRPr="00C71FA1" w:rsidRDefault="007A0653" w:rsidP="002E6307">
            <w:pPr>
              <w:spacing w:line="276" w:lineRule="auto"/>
              <w:rPr>
                <w:rFonts w:ascii="Arial" w:hAnsi="Arial" w:cs="Arial"/>
              </w:rPr>
            </w:pPr>
            <w:r w:rsidRPr="00C71FA1">
              <w:rPr>
                <w:rFonts w:ascii="Arial" w:hAnsi="Arial" w:cs="Arial"/>
              </w:rPr>
              <w:t>Praca Rady</w:t>
            </w:r>
          </w:p>
        </w:tc>
        <w:tc>
          <w:tcPr>
            <w:tcW w:w="1559" w:type="dxa"/>
            <w:tcBorders>
              <w:top w:val="single" w:sz="4" w:space="0" w:color="auto"/>
              <w:left w:val="single" w:sz="4" w:space="0" w:color="auto"/>
              <w:bottom w:val="single" w:sz="4" w:space="0" w:color="auto"/>
              <w:right w:val="single" w:sz="4" w:space="0" w:color="auto"/>
            </w:tcBorders>
          </w:tcPr>
          <w:p w14:paraId="48F031ED" w14:textId="77C0E0A1" w:rsidR="007A0653" w:rsidRPr="00C71FA1" w:rsidRDefault="007A0653" w:rsidP="002E6307">
            <w:pPr>
              <w:spacing w:line="276" w:lineRule="auto"/>
              <w:rPr>
                <w:rFonts w:ascii="Arial" w:hAnsi="Arial" w:cs="Arial"/>
              </w:rPr>
            </w:pPr>
            <w:r w:rsidRPr="00C71FA1">
              <w:rPr>
                <w:rFonts w:ascii="Arial" w:hAnsi="Arial" w:cs="Arial"/>
              </w:rPr>
              <w:t>Walne Zebranie Członków</w:t>
            </w:r>
          </w:p>
        </w:tc>
        <w:tc>
          <w:tcPr>
            <w:tcW w:w="2410" w:type="dxa"/>
            <w:tcBorders>
              <w:top w:val="single" w:sz="4" w:space="0" w:color="auto"/>
              <w:left w:val="single" w:sz="4" w:space="0" w:color="auto"/>
              <w:bottom w:val="single" w:sz="4" w:space="0" w:color="auto"/>
              <w:right w:val="single" w:sz="4" w:space="0" w:color="auto"/>
            </w:tcBorders>
          </w:tcPr>
          <w:p w14:paraId="41B839F6" w14:textId="358A6973" w:rsidR="007A0653" w:rsidRPr="00C71FA1" w:rsidRDefault="007A0653" w:rsidP="002E6307">
            <w:pPr>
              <w:spacing w:line="276" w:lineRule="auto"/>
              <w:rPr>
                <w:rFonts w:ascii="Arial" w:hAnsi="Arial" w:cs="Arial"/>
              </w:rPr>
            </w:pPr>
            <w:r w:rsidRPr="00C71FA1">
              <w:rPr>
                <w:rFonts w:ascii="Arial" w:hAnsi="Arial" w:cs="Arial"/>
              </w:rPr>
              <w:t>Protokoły z pracy Rady</w:t>
            </w:r>
          </w:p>
        </w:tc>
        <w:tc>
          <w:tcPr>
            <w:tcW w:w="1843" w:type="dxa"/>
            <w:tcBorders>
              <w:top w:val="single" w:sz="4" w:space="0" w:color="auto"/>
              <w:left w:val="single" w:sz="4" w:space="0" w:color="auto"/>
              <w:bottom w:val="single" w:sz="4" w:space="0" w:color="auto"/>
              <w:right w:val="single" w:sz="4" w:space="0" w:color="auto"/>
            </w:tcBorders>
          </w:tcPr>
          <w:p w14:paraId="539460E4" w14:textId="65678E67" w:rsidR="007A0653" w:rsidRPr="00C71FA1" w:rsidRDefault="007A0653" w:rsidP="002E6307">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tcPr>
          <w:p w14:paraId="7E55F273" w14:textId="79D93FE0" w:rsidR="007A0653" w:rsidRPr="00C71FA1" w:rsidRDefault="007A0653" w:rsidP="002E6307">
            <w:pPr>
              <w:spacing w:line="276" w:lineRule="auto"/>
              <w:rPr>
                <w:rFonts w:ascii="Arial" w:hAnsi="Arial" w:cs="Arial"/>
              </w:rPr>
            </w:pPr>
            <w:r w:rsidRPr="00C71FA1">
              <w:rPr>
                <w:rFonts w:ascii="Arial" w:hAnsi="Arial" w:cs="Arial"/>
              </w:rPr>
              <w:t>Ocena pracy Rady i jakość wykonywanych czynności</w:t>
            </w:r>
          </w:p>
        </w:tc>
      </w:tr>
    </w:tbl>
    <w:p w14:paraId="3B51B508" w14:textId="34DB71B3" w:rsidR="0077442B" w:rsidRPr="00C71FA1" w:rsidRDefault="0077442B" w:rsidP="00C71FA1">
      <w:pPr>
        <w:ind w:firstLine="357"/>
        <w:rPr>
          <w:rFonts w:ascii="Arial" w:hAnsi="Arial" w:cs="Arial"/>
        </w:rPr>
      </w:pPr>
      <w:r w:rsidRPr="00C71FA1">
        <w:rPr>
          <w:rFonts w:ascii="Arial" w:hAnsi="Arial" w:cs="Arial"/>
        </w:rPr>
        <w:t>Źródło: Opracowanie własne</w:t>
      </w:r>
    </w:p>
    <w:p w14:paraId="6A408D87" w14:textId="414BD71C" w:rsidR="007A0653" w:rsidRPr="00C71FA1" w:rsidRDefault="00350C18" w:rsidP="00C71FA1">
      <w:pPr>
        <w:spacing w:after="0"/>
        <w:ind w:firstLine="709"/>
        <w:rPr>
          <w:rFonts w:ascii="Arial" w:hAnsi="Arial" w:cs="Arial"/>
        </w:rPr>
      </w:pPr>
      <w:r w:rsidRPr="00C71FA1">
        <w:rPr>
          <w:rFonts w:ascii="Arial" w:hAnsi="Arial" w:cs="Arial"/>
        </w:rPr>
        <w:t xml:space="preserve">Ewaluacja to systematyczne badanie wartości albo cech konkretnego programu, planu, działania (eksperymentu) bądź obiektu z punktu widzenia przyjętych kryteriów, w celu jego usprawnienia, </w:t>
      </w:r>
      <w:r w:rsidR="00F70CC1" w:rsidRPr="00C71FA1">
        <w:rPr>
          <w:rFonts w:ascii="Arial" w:hAnsi="Arial" w:cs="Arial"/>
        </w:rPr>
        <w:t xml:space="preserve">krytycznego spojrzenia na działania i procesy zachodzące w LGD, </w:t>
      </w:r>
      <w:r w:rsidRPr="00C71FA1">
        <w:rPr>
          <w:rFonts w:ascii="Arial" w:hAnsi="Arial" w:cs="Arial"/>
        </w:rPr>
        <w:t>rozwoju lub lepszego zrozumienia. Celem ewaluacji własnej dokonywanej corocznie przez Stowarzyszenie „Lokalna Grupa Działania Pojezierze Brodnickie” jest analiza i ocena przydatności, efektywności, trafności, trwałości i skuteczności podejmowanych działań podczas realizacji przyjętych celów strategicznych i szczegółowych, dążąc do jak najpełniejszego ich usprawnienia i przyczynienia się do wypełnienia misji LGD. Pozwoli to w rezultacie na ukazanie wpływu realizacji LSR na sytuację charakteryzowanego obszaru z zachowaniem obiektywizmu i etycznego podejścia do procesu ewaluacji. Badanie pokaże różnice między dwoma scenariuszami rozwoju obszaru LSR: pierwszym, określającym sytuację, jaka miała miejsce na obszarze LSR przed jej realizacją i drugim, w trakcie oraz po realizacji LSR w latach 2021-2027.</w:t>
      </w:r>
    </w:p>
    <w:p w14:paraId="63471CAE" w14:textId="65490D13" w:rsidR="0025563A" w:rsidRPr="00C71FA1" w:rsidRDefault="0025563A" w:rsidP="00C71FA1">
      <w:pPr>
        <w:spacing w:after="0"/>
        <w:ind w:firstLine="709"/>
        <w:rPr>
          <w:rFonts w:ascii="Arial" w:hAnsi="Arial" w:cs="Arial"/>
        </w:rPr>
      </w:pPr>
      <w:r w:rsidRPr="00C71FA1">
        <w:rPr>
          <w:rFonts w:ascii="Arial" w:hAnsi="Arial" w:cs="Arial"/>
        </w:rPr>
        <w:t>Jest to okresowe badanie planowania, realizacji i wyników trwającego lub zakończonego procesu. Służy do oceny wdrażania LSR oraz oceny działalności LGD. Daje elementy pomocne w podejmowaniu decyzji, potwierdzeniu osiągniętych wyników, uzyskanie wiedzy na temat zakończonych lub trwających przedsięwzięć, umożliwienie dokonywania refleksji i pomoc w zaplanowaniu zmian na przyszłość.</w:t>
      </w:r>
    </w:p>
    <w:p w14:paraId="29EC6681" w14:textId="27B6B81D" w:rsidR="007A0653" w:rsidRPr="00C71FA1" w:rsidRDefault="007A0653" w:rsidP="00C71FA1">
      <w:pPr>
        <w:spacing w:after="0"/>
        <w:rPr>
          <w:rFonts w:ascii="Arial" w:hAnsi="Arial" w:cs="Arial"/>
        </w:rPr>
      </w:pPr>
      <w:r w:rsidRPr="00C71FA1">
        <w:rPr>
          <w:rFonts w:ascii="Arial" w:hAnsi="Arial" w:cs="Arial"/>
        </w:rPr>
        <w:tab/>
        <w:t>Dodatkowo pro</w:t>
      </w:r>
      <w:r w:rsidR="009A7349" w:rsidRPr="00C71FA1">
        <w:rPr>
          <w:rFonts w:ascii="Arial" w:hAnsi="Arial" w:cs="Arial"/>
        </w:rPr>
        <w:t>ces dokonywania ewaluacji</w:t>
      </w:r>
      <w:r w:rsidRPr="00C71FA1">
        <w:rPr>
          <w:rFonts w:ascii="Arial" w:hAnsi="Arial" w:cs="Arial"/>
        </w:rPr>
        <w:t xml:space="preserve"> może zostać poszerzony o przeprowadzenie ankiety, która umożliwi sformułowanie oceny społecznej dotyczącej wskaźników niepoliczalnych, takich jak poprawa życia mieszkańców w ich indywidualnym poczuciu oraz poprawa świadomości mieszkańców, co do wartości kulturowej oraz bogactwa zasobów naturalnych obszaru.</w:t>
      </w:r>
    </w:p>
    <w:p w14:paraId="6D252A58" w14:textId="62CF34EA" w:rsidR="007A0653" w:rsidRPr="00C71FA1" w:rsidRDefault="007A0653" w:rsidP="00C71FA1">
      <w:pPr>
        <w:spacing w:after="0"/>
        <w:rPr>
          <w:rFonts w:ascii="Arial" w:hAnsi="Arial" w:cs="Arial"/>
        </w:rPr>
      </w:pPr>
      <w:r w:rsidRPr="00C71FA1">
        <w:rPr>
          <w:rFonts w:ascii="Arial" w:hAnsi="Arial" w:cs="Arial"/>
        </w:rPr>
        <w:tab/>
        <w:t xml:space="preserve">Jako, iż ewaluacja jest procesem systematycznym i polega na stałym </w:t>
      </w:r>
      <w:r w:rsidR="00164238" w:rsidRPr="00C71FA1">
        <w:rPr>
          <w:rFonts w:ascii="Arial" w:hAnsi="Arial" w:cs="Arial"/>
        </w:rPr>
        <w:t>wykorzystywaniu zebranych danych</w:t>
      </w:r>
      <w:r w:rsidRPr="00C71FA1">
        <w:rPr>
          <w:rFonts w:ascii="Arial" w:hAnsi="Arial" w:cs="Arial"/>
        </w:rPr>
        <w:t>, podejmowane dz</w:t>
      </w:r>
      <w:r w:rsidR="009A7349" w:rsidRPr="00C71FA1">
        <w:rPr>
          <w:rFonts w:ascii="Arial" w:hAnsi="Arial" w:cs="Arial"/>
        </w:rPr>
        <w:t>iałania mogą być modyfikowane</w:t>
      </w:r>
      <w:r w:rsidRPr="00C71FA1">
        <w:rPr>
          <w:rFonts w:ascii="Arial" w:hAnsi="Arial" w:cs="Arial"/>
        </w:rPr>
        <w:t xml:space="preserve"> jeszcze w trakcie ich realizacji. Wiąże się to ściśle z ekonomicznością działań, gdyż użycie niewłaściwych środków i podjęcie nieadekwatnych działań zostanie szybko zidentyfikowane, co pozwoli na stosowną korektę, prowadząc do is</w:t>
      </w:r>
      <w:r w:rsidR="00164238" w:rsidRPr="00C71FA1">
        <w:rPr>
          <w:rFonts w:ascii="Arial" w:hAnsi="Arial" w:cs="Arial"/>
        </w:rPr>
        <w:t>totnej oszczędności środków finansowych</w:t>
      </w:r>
      <w:r w:rsidRPr="00C71FA1">
        <w:rPr>
          <w:rFonts w:ascii="Arial" w:hAnsi="Arial" w:cs="Arial"/>
        </w:rPr>
        <w:t>, czasu i zasobów ludzkich.</w:t>
      </w:r>
    </w:p>
    <w:p w14:paraId="53E16565" w14:textId="615053E8" w:rsidR="00FC41FD" w:rsidRPr="00C71FA1" w:rsidRDefault="00FC41FD" w:rsidP="00C71FA1">
      <w:pPr>
        <w:spacing w:after="0"/>
        <w:rPr>
          <w:rFonts w:ascii="Arial" w:hAnsi="Arial" w:cs="Arial"/>
        </w:rPr>
      </w:pPr>
      <w:r w:rsidRPr="00C71FA1">
        <w:rPr>
          <w:rFonts w:ascii="Arial" w:hAnsi="Arial" w:cs="Arial"/>
        </w:rPr>
        <w:t>Ewaluacja jest procesem uczenia się, jest więc ważne, aby członkowie LGD i inne podmioty były mocno włączone w ten proces, brały udział w ustalaniu celów ewaluacji i zapewniły, że jej wyniki zostaną użyte do doskonalenia pracy LGD oraz w miarę potrzeby do aktualizacji LSR. Ponadto rezultaty ewaluacji mogą być wykorzystane jako narzędzie komunikacji, pomagające informować społeczności i decydentów o istnieniu i działalności LGD.</w:t>
      </w:r>
    </w:p>
    <w:p w14:paraId="4ACAC310" w14:textId="083ED5F5" w:rsidR="007A0653" w:rsidRDefault="007A0653" w:rsidP="00C71FA1">
      <w:pPr>
        <w:rPr>
          <w:rFonts w:ascii="Arial" w:hAnsi="Arial" w:cs="Arial"/>
        </w:rPr>
      </w:pPr>
      <w:r w:rsidRPr="00C71FA1">
        <w:rPr>
          <w:rFonts w:ascii="Arial" w:hAnsi="Arial" w:cs="Arial"/>
        </w:rPr>
        <w:t>Stowarzyszenie „Lokalna Grupa Działania Pojezierze Brodnickie” opracowało tabelaryczne zestawienie do ewaluacji,  które jest bardzo przejrzyste i ułatwia analizę adekwatności i wykonalności zaproponowanej ewaluacji. Każda inform</w:t>
      </w:r>
      <w:r w:rsidR="00164238" w:rsidRPr="00C71FA1">
        <w:rPr>
          <w:rFonts w:ascii="Arial" w:hAnsi="Arial" w:cs="Arial"/>
        </w:rPr>
        <w:t>acja zawarta w tabeli spełnia</w:t>
      </w:r>
      <w:r w:rsidRPr="00C71FA1">
        <w:rPr>
          <w:rFonts w:ascii="Arial" w:hAnsi="Arial" w:cs="Arial"/>
        </w:rPr>
        <w:t xml:space="preserve"> zasady rzetelności, istotności oraz aktualności. </w:t>
      </w:r>
    </w:p>
    <w:p w14:paraId="0B85B2B1" w14:textId="77777777" w:rsidR="00F215F6" w:rsidRDefault="00F215F6" w:rsidP="00C71FA1">
      <w:pPr>
        <w:rPr>
          <w:rFonts w:ascii="Arial" w:hAnsi="Arial" w:cs="Arial"/>
        </w:rPr>
      </w:pPr>
    </w:p>
    <w:p w14:paraId="582C4782" w14:textId="77777777" w:rsidR="00F215F6" w:rsidRDefault="00F215F6" w:rsidP="00C71FA1">
      <w:pPr>
        <w:rPr>
          <w:rFonts w:ascii="Arial" w:hAnsi="Arial" w:cs="Arial"/>
        </w:rPr>
      </w:pPr>
    </w:p>
    <w:p w14:paraId="28F3C2D2" w14:textId="77777777" w:rsidR="00F215F6" w:rsidRPr="00C71FA1" w:rsidRDefault="00F215F6" w:rsidP="00C71FA1">
      <w:pPr>
        <w:rPr>
          <w:rFonts w:ascii="Arial" w:hAnsi="Arial" w:cs="Arial"/>
        </w:rPr>
      </w:pPr>
    </w:p>
    <w:p w14:paraId="5FAA294F" w14:textId="25E26BFB" w:rsidR="007A0653" w:rsidRPr="00C71FA1" w:rsidRDefault="007A0653" w:rsidP="00C71FA1">
      <w:pPr>
        <w:rPr>
          <w:rFonts w:ascii="Arial" w:hAnsi="Arial" w:cs="Arial"/>
        </w:rPr>
      </w:pPr>
      <w:r w:rsidRPr="00C71FA1">
        <w:rPr>
          <w:rFonts w:ascii="Arial" w:hAnsi="Arial" w:cs="Arial"/>
        </w:rPr>
        <w:lastRenderedPageBreak/>
        <w:t xml:space="preserve">Tabela </w:t>
      </w:r>
      <w:r w:rsidR="00983BDE" w:rsidRPr="00C71FA1">
        <w:rPr>
          <w:rFonts w:ascii="Arial" w:hAnsi="Arial" w:cs="Arial"/>
        </w:rPr>
        <w:t>12. Wyszczególnienie e</w:t>
      </w:r>
      <w:r w:rsidRPr="00C71FA1">
        <w:rPr>
          <w:rFonts w:ascii="Arial" w:hAnsi="Arial" w:cs="Arial"/>
        </w:rPr>
        <w:t>lementów podlegających ewaluacji.</w:t>
      </w:r>
    </w:p>
    <w:tbl>
      <w:tblPr>
        <w:tblStyle w:val="Tabela-Siatka"/>
        <w:tblW w:w="10377" w:type="dxa"/>
        <w:tblInd w:w="-176" w:type="dxa"/>
        <w:tblLayout w:type="fixed"/>
        <w:tblLook w:val="04A0" w:firstRow="1" w:lastRow="0" w:firstColumn="1" w:lastColumn="0" w:noHBand="0" w:noVBand="1"/>
      </w:tblPr>
      <w:tblGrid>
        <w:gridCol w:w="1763"/>
        <w:gridCol w:w="1243"/>
        <w:gridCol w:w="1985"/>
        <w:gridCol w:w="2410"/>
        <w:gridCol w:w="2976"/>
      </w:tblGrid>
      <w:tr w:rsidR="007A0653" w:rsidRPr="002E5CA1" w14:paraId="340F3EE8" w14:textId="77777777" w:rsidTr="001811EC">
        <w:tc>
          <w:tcPr>
            <w:tcW w:w="1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FF9624" w14:textId="77777777" w:rsidR="007A0653" w:rsidRPr="00C71FA1" w:rsidRDefault="007A0653" w:rsidP="002E6307">
            <w:pPr>
              <w:spacing w:line="276" w:lineRule="auto"/>
              <w:rPr>
                <w:rFonts w:ascii="Arial" w:hAnsi="Arial" w:cs="Arial"/>
                <w:b/>
              </w:rPr>
            </w:pPr>
            <w:r w:rsidRPr="00C71FA1">
              <w:rPr>
                <w:rFonts w:ascii="Arial" w:hAnsi="Arial" w:cs="Arial"/>
                <w:b/>
              </w:rPr>
              <w:t>Elementy podane w badaniu</w:t>
            </w:r>
          </w:p>
        </w:tc>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2F9FC4" w14:textId="77777777" w:rsidR="007A0653" w:rsidRPr="00C71FA1" w:rsidRDefault="007A0653" w:rsidP="002E6307">
            <w:pPr>
              <w:spacing w:line="276" w:lineRule="auto"/>
              <w:rPr>
                <w:rFonts w:ascii="Arial" w:hAnsi="Arial" w:cs="Arial"/>
                <w:b/>
              </w:rPr>
            </w:pPr>
            <w:r w:rsidRPr="00C71FA1">
              <w:rPr>
                <w:rFonts w:ascii="Arial" w:hAnsi="Arial" w:cs="Arial"/>
                <w:b/>
              </w:rPr>
              <w:t>Wykonawca badania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11275A" w14:textId="77777777" w:rsidR="007A0653" w:rsidRPr="00C71FA1" w:rsidRDefault="007A0653" w:rsidP="002E6307">
            <w:pPr>
              <w:spacing w:line="276" w:lineRule="auto"/>
              <w:rPr>
                <w:rFonts w:ascii="Arial" w:hAnsi="Arial" w:cs="Arial"/>
                <w:b/>
              </w:rPr>
            </w:pPr>
            <w:r w:rsidRPr="00C71FA1">
              <w:rPr>
                <w:rFonts w:ascii="Arial" w:hAnsi="Arial" w:cs="Arial"/>
                <w:b/>
              </w:rPr>
              <w:t>Źródła danych i metody ich zebrania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F78FD" w14:textId="77777777" w:rsidR="007A0653" w:rsidRPr="00C71FA1" w:rsidRDefault="007A0653" w:rsidP="002E6307">
            <w:pPr>
              <w:spacing w:line="276" w:lineRule="auto"/>
              <w:rPr>
                <w:rFonts w:ascii="Arial" w:hAnsi="Arial" w:cs="Arial"/>
                <w:b/>
              </w:rPr>
            </w:pPr>
            <w:r w:rsidRPr="00C71FA1">
              <w:rPr>
                <w:rFonts w:ascii="Arial" w:hAnsi="Arial" w:cs="Arial"/>
                <w:b/>
              </w:rPr>
              <w:t>Czas i okres pomiaru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18530" w14:textId="77777777" w:rsidR="007A0653" w:rsidRPr="00C71FA1" w:rsidRDefault="007A0653" w:rsidP="002E6307">
            <w:pPr>
              <w:spacing w:line="276" w:lineRule="auto"/>
              <w:rPr>
                <w:rFonts w:ascii="Arial" w:hAnsi="Arial" w:cs="Arial"/>
                <w:b/>
              </w:rPr>
            </w:pPr>
            <w:r w:rsidRPr="00C71FA1">
              <w:rPr>
                <w:rFonts w:ascii="Arial" w:hAnsi="Arial" w:cs="Arial"/>
                <w:b/>
              </w:rPr>
              <w:t>Analiza i ocena danych</w:t>
            </w:r>
          </w:p>
        </w:tc>
      </w:tr>
      <w:tr w:rsidR="007A0653" w:rsidRPr="002E5CA1" w14:paraId="6F319E1D"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47ED1429" w14:textId="77777777" w:rsidR="007A0653" w:rsidRPr="00C71FA1" w:rsidRDefault="007A0653" w:rsidP="002E6307">
            <w:pPr>
              <w:spacing w:line="276" w:lineRule="auto"/>
              <w:rPr>
                <w:rFonts w:ascii="Arial" w:hAnsi="Arial" w:cs="Arial"/>
              </w:rPr>
            </w:pPr>
            <w:r w:rsidRPr="00C71FA1">
              <w:rPr>
                <w:rFonts w:ascii="Arial" w:hAnsi="Arial" w:cs="Arial"/>
              </w:rPr>
              <w:t>Działalność LGD, funkcjonowanie biura LGD</w:t>
            </w:r>
          </w:p>
        </w:tc>
        <w:tc>
          <w:tcPr>
            <w:tcW w:w="1243" w:type="dxa"/>
            <w:tcBorders>
              <w:top w:val="single" w:sz="4" w:space="0" w:color="auto"/>
              <w:left w:val="single" w:sz="4" w:space="0" w:color="auto"/>
              <w:bottom w:val="single" w:sz="4" w:space="0" w:color="auto"/>
              <w:right w:val="single" w:sz="4" w:space="0" w:color="auto"/>
            </w:tcBorders>
            <w:hideMark/>
          </w:tcPr>
          <w:p w14:paraId="6D2B467A"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303BB181"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7D156D03" w14:textId="77777777" w:rsidR="007A0653" w:rsidRPr="00C71FA1" w:rsidRDefault="007A0653" w:rsidP="002E6307">
            <w:pPr>
              <w:spacing w:line="276" w:lineRule="auto"/>
              <w:rPr>
                <w:rFonts w:ascii="Arial" w:hAnsi="Arial" w:cs="Arial"/>
              </w:rPr>
            </w:pPr>
            <w:r w:rsidRPr="00C71FA1">
              <w:rPr>
                <w:rFonts w:ascii="Arial" w:hAnsi="Arial" w:cs="Arial"/>
              </w:rPr>
              <w:t>Opinie beneficjentów i mieszkańców w rozmowach indywidualnych, opinie członków stowarzyszenia</w:t>
            </w:r>
          </w:p>
        </w:tc>
        <w:tc>
          <w:tcPr>
            <w:tcW w:w="2410" w:type="dxa"/>
            <w:tcBorders>
              <w:top w:val="single" w:sz="4" w:space="0" w:color="auto"/>
              <w:left w:val="single" w:sz="4" w:space="0" w:color="auto"/>
              <w:bottom w:val="single" w:sz="4" w:space="0" w:color="auto"/>
              <w:right w:val="single" w:sz="4" w:space="0" w:color="auto"/>
            </w:tcBorders>
            <w:hideMark/>
          </w:tcPr>
          <w:p w14:paraId="3A041369" w14:textId="7F92B31F" w:rsidR="007A0653" w:rsidRPr="00C71FA1" w:rsidRDefault="007A0653" w:rsidP="002E6307">
            <w:pPr>
              <w:spacing w:line="276" w:lineRule="auto"/>
              <w:rPr>
                <w:rFonts w:ascii="Arial" w:hAnsi="Arial" w:cs="Arial"/>
              </w:rPr>
            </w:pPr>
            <w:r w:rsidRPr="00C71FA1">
              <w:rPr>
                <w:rFonts w:ascii="Arial" w:hAnsi="Arial" w:cs="Arial"/>
              </w:rPr>
              <w:t xml:space="preserve">Ocena </w:t>
            </w:r>
            <w:r w:rsidR="00D949B9" w:rsidRPr="00C71FA1">
              <w:rPr>
                <w:rFonts w:ascii="Arial" w:hAnsi="Arial" w:cs="Arial"/>
              </w:rPr>
              <w:t xml:space="preserve">roczna </w:t>
            </w:r>
            <w:r w:rsidR="001811EC" w:rsidRPr="00C71FA1">
              <w:rPr>
                <w:rFonts w:ascii="Arial" w:hAnsi="Arial" w:cs="Arial"/>
              </w:rPr>
              <w:t>dla lat 2024 – 2028 dokonywana w pierwszym kwartale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49697EC8" w14:textId="77777777" w:rsidR="007A0653" w:rsidRPr="00C71FA1" w:rsidRDefault="007A0653" w:rsidP="002E6307">
            <w:pPr>
              <w:spacing w:line="276" w:lineRule="auto"/>
              <w:rPr>
                <w:rFonts w:ascii="Arial" w:hAnsi="Arial" w:cs="Arial"/>
              </w:rPr>
            </w:pPr>
            <w:r w:rsidRPr="00C71FA1">
              <w:rPr>
                <w:rFonts w:ascii="Arial" w:hAnsi="Arial" w:cs="Arial"/>
              </w:rPr>
              <w:t>Ocena poprawności prowadzonej przez Stowarzyszenie, analiza określająca skuteczność realizowanych zadań w odniesieniu do założeń LGD</w:t>
            </w:r>
          </w:p>
        </w:tc>
      </w:tr>
      <w:tr w:rsidR="007A0653" w:rsidRPr="002E5CA1" w14:paraId="23948CB5"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5D8BA81C" w14:textId="5B9A71F8" w:rsidR="007A0653" w:rsidRPr="00C71FA1" w:rsidRDefault="00F70CC1" w:rsidP="002E6307">
            <w:pPr>
              <w:spacing w:line="276" w:lineRule="auto"/>
              <w:rPr>
                <w:rFonts w:ascii="Arial" w:hAnsi="Arial" w:cs="Arial"/>
              </w:rPr>
            </w:pPr>
            <w:r w:rsidRPr="00C71FA1">
              <w:rPr>
                <w:rFonts w:ascii="Arial" w:hAnsi="Arial" w:cs="Arial"/>
              </w:rPr>
              <w:t>Skuteczność promocji, animacji realizacji planu komunikacji.</w:t>
            </w:r>
          </w:p>
        </w:tc>
        <w:tc>
          <w:tcPr>
            <w:tcW w:w="1243" w:type="dxa"/>
            <w:tcBorders>
              <w:top w:val="single" w:sz="4" w:space="0" w:color="auto"/>
              <w:left w:val="single" w:sz="4" w:space="0" w:color="auto"/>
              <w:bottom w:val="single" w:sz="4" w:space="0" w:color="auto"/>
              <w:right w:val="single" w:sz="4" w:space="0" w:color="auto"/>
            </w:tcBorders>
            <w:hideMark/>
          </w:tcPr>
          <w:p w14:paraId="51BD1176"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5D53CD28"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72F269F2" w14:textId="00E8F920" w:rsidR="007A0653" w:rsidRPr="00C71FA1" w:rsidRDefault="00F70CC1" w:rsidP="002E6307">
            <w:pPr>
              <w:spacing w:line="276" w:lineRule="auto"/>
              <w:rPr>
                <w:rFonts w:ascii="Arial" w:hAnsi="Arial" w:cs="Arial"/>
              </w:rPr>
            </w:pPr>
            <w:r w:rsidRPr="00C71FA1">
              <w:rPr>
                <w:rFonts w:ascii="Arial" w:hAnsi="Arial" w:cs="Arial"/>
              </w:rPr>
              <w:t>Dokumenty poświadczające realizację zadań promocyjnych, animacji oraz planu komunikacji</w:t>
            </w:r>
          </w:p>
        </w:tc>
        <w:tc>
          <w:tcPr>
            <w:tcW w:w="2410" w:type="dxa"/>
            <w:tcBorders>
              <w:top w:val="single" w:sz="4" w:space="0" w:color="auto"/>
              <w:left w:val="single" w:sz="4" w:space="0" w:color="auto"/>
              <w:bottom w:val="single" w:sz="4" w:space="0" w:color="auto"/>
              <w:right w:val="single" w:sz="4" w:space="0" w:color="auto"/>
            </w:tcBorders>
            <w:hideMark/>
          </w:tcPr>
          <w:p w14:paraId="58D750C3" w14:textId="3F25DCE3"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7A0653" w:rsidRPr="00C71FA1">
              <w:rPr>
                <w:rFonts w:ascii="Arial" w:hAnsi="Arial" w:cs="Arial"/>
              </w:rPr>
              <w:t>-202</w:t>
            </w:r>
            <w:r w:rsidR="001811EC" w:rsidRPr="00C71FA1">
              <w:rPr>
                <w:rFonts w:ascii="Arial" w:hAnsi="Arial" w:cs="Arial"/>
              </w:rPr>
              <w:t>9</w:t>
            </w:r>
            <w:r w:rsidR="007A0653" w:rsidRPr="00C71FA1">
              <w:rPr>
                <w:rFonts w:ascii="Arial" w:hAnsi="Arial" w:cs="Arial"/>
              </w:rPr>
              <w:t>, dokonywana w pierwszym kwart</w:t>
            </w:r>
            <w:r w:rsidR="001811EC" w:rsidRPr="00C71FA1">
              <w:rPr>
                <w:rFonts w:ascii="Arial" w:hAnsi="Arial" w:cs="Arial"/>
              </w:rPr>
              <w: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57423FC0" w14:textId="77777777" w:rsidR="007A0653" w:rsidRPr="00C71FA1" w:rsidRDefault="007A0653" w:rsidP="002E6307">
            <w:pPr>
              <w:spacing w:line="276" w:lineRule="auto"/>
              <w:rPr>
                <w:rFonts w:ascii="Arial" w:hAnsi="Arial" w:cs="Arial"/>
              </w:rPr>
            </w:pPr>
            <w:r w:rsidRPr="00C71FA1">
              <w:rPr>
                <w:rFonts w:ascii="Arial" w:hAnsi="Arial" w:cs="Arial"/>
              </w:rPr>
              <w:t>Ocena skuteczności promocji LGD oraz działań wdrążanych w ramach LSR, mierzona jako liczba osób, które uzyskały informacje na temat LGD oraz skuteczności animacji społeczności.</w:t>
            </w:r>
          </w:p>
        </w:tc>
      </w:tr>
      <w:tr w:rsidR="007A0653" w:rsidRPr="002E5CA1" w14:paraId="2FEE75EA"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14E6BB12" w14:textId="77777777" w:rsidR="007A0653" w:rsidRPr="00C71FA1" w:rsidRDefault="007A0653" w:rsidP="002E6307">
            <w:pPr>
              <w:spacing w:line="276" w:lineRule="auto"/>
              <w:rPr>
                <w:rFonts w:ascii="Arial" w:hAnsi="Arial" w:cs="Arial"/>
              </w:rPr>
            </w:pPr>
            <w:r w:rsidRPr="00C71FA1">
              <w:rPr>
                <w:rFonts w:ascii="Arial" w:hAnsi="Arial" w:cs="Arial"/>
              </w:rPr>
              <w:t>Stopień realizacji celów oraz wskaźników LSR</w:t>
            </w:r>
          </w:p>
        </w:tc>
        <w:tc>
          <w:tcPr>
            <w:tcW w:w="1243" w:type="dxa"/>
            <w:tcBorders>
              <w:top w:val="single" w:sz="4" w:space="0" w:color="auto"/>
              <w:left w:val="single" w:sz="4" w:space="0" w:color="auto"/>
              <w:bottom w:val="single" w:sz="4" w:space="0" w:color="auto"/>
              <w:right w:val="single" w:sz="4" w:space="0" w:color="auto"/>
            </w:tcBorders>
            <w:hideMark/>
          </w:tcPr>
          <w:p w14:paraId="72A367AB" w14:textId="77777777" w:rsidR="007A0653" w:rsidRPr="00C71FA1" w:rsidRDefault="007A0653" w:rsidP="002E6307">
            <w:pPr>
              <w:spacing w:line="276" w:lineRule="auto"/>
              <w:rPr>
                <w:rFonts w:ascii="Arial" w:hAnsi="Arial" w:cs="Arial"/>
              </w:rPr>
            </w:pPr>
            <w:r w:rsidRPr="00C71FA1">
              <w:rPr>
                <w:rFonts w:ascii="Arial" w:hAnsi="Arial" w:cs="Arial"/>
              </w:rPr>
              <w:t>Organy LGD</w:t>
            </w:r>
          </w:p>
          <w:p w14:paraId="01CD0BED"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324F3FDE" w14:textId="77777777" w:rsidR="007A0653" w:rsidRPr="00C71FA1" w:rsidRDefault="007A0653" w:rsidP="002E6307">
            <w:pPr>
              <w:spacing w:line="276" w:lineRule="auto"/>
              <w:rPr>
                <w:rFonts w:ascii="Arial" w:hAnsi="Arial" w:cs="Arial"/>
              </w:rPr>
            </w:pPr>
            <w:r w:rsidRPr="00C71FA1">
              <w:rPr>
                <w:rFonts w:ascii="Arial" w:hAnsi="Arial" w:cs="Arial"/>
              </w:rPr>
              <w:t>Ankiety monitorujące beneficjentów, rejestr danych LGD, inne dokumenty z organów nadzorujących</w:t>
            </w:r>
          </w:p>
        </w:tc>
        <w:tc>
          <w:tcPr>
            <w:tcW w:w="2410" w:type="dxa"/>
            <w:tcBorders>
              <w:top w:val="single" w:sz="4" w:space="0" w:color="auto"/>
              <w:left w:val="single" w:sz="4" w:space="0" w:color="auto"/>
              <w:bottom w:val="single" w:sz="4" w:space="0" w:color="auto"/>
              <w:right w:val="single" w:sz="4" w:space="0" w:color="auto"/>
            </w:tcBorders>
            <w:hideMark/>
          </w:tcPr>
          <w:p w14:paraId="2551E70B" w14:textId="65161E95"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Pr="00C71FA1">
              <w:rPr>
                <w:rFonts w:ascii="Arial" w:hAnsi="Arial" w:cs="Arial"/>
              </w:rPr>
              <w:t>,</w:t>
            </w:r>
            <w:r w:rsidR="007A0653" w:rsidRPr="00C71FA1">
              <w:rPr>
                <w:rFonts w:ascii="Arial" w:hAnsi="Arial" w:cs="Arial"/>
              </w:rPr>
              <w:t xml:space="preserve"> dokonywana w pierwszym kwartale roku następneg</w:t>
            </w:r>
            <w:r w:rsidR="009946EE" w:rsidRPr="00C71FA1">
              <w:rPr>
                <w:rFonts w:ascii="Arial" w:hAnsi="Arial" w:cs="Arial"/>
              </w:rPr>
              <w:t>o</w:t>
            </w:r>
            <w:r w:rsidR="001811EC" w:rsidRPr="00C71FA1">
              <w:rPr>
                <w:rFonts w:ascii="Arial" w:hAnsi="Arial" w:cs="Arial"/>
              </w:rPr>
              <w:t>,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52194EBC" w14:textId="77777777" w:rsidR="007A0653" w:rsidRPr="00C71FA1" w:rsidRDefault="007A0653" w:rsidP="002E6307">
            <w:pPr>
              <w:spacing w:line="276" w:lineRule="auto"/>
              <w:rPr>
                <w:rFonts w:ascii="Arial" w:hAnsi="Arial" w:cs="Arial"/>
              </w:rPr>
            </w:pPr>
            <w:r w:rsidRPr="00C71FA1">
              <w:rPr>
                <w:rFonts w:ascii="Arial" w:hAnsi="Arial" w:cs="Arial"/>
              </w:rPr>
              <w:t>Ocena celowości i trafności założeń realizowanych w ramach LSR. Określenie stopnia realizacji poszczególnych celów i wskaźników.</w:t>
            </w:r>
          </w:p>
        </w:tc>
      </w:tr>
      <w:tr w:rsidR="007A0653" w:rsidRPr="002E5CA1" w14:paraId="623792E8"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6A2E4FE5" w14:textId="77777777" w:rsidR="007A0653" w:rsidRPr="00C71FA1" w:rsidRDefault="007A0653" w:rsidP="002E6307">
            <w:pPr>
              <w:spacing w:line="276" w:lineRule="auto"/>
              <w:rPr>
                <w:rFonts w:ascii="Arial" w:hAnsi="Arial" w:cs="Arial"/>
              </w:rPr>
            </w:pPr>
            <w:r w:rsidRPr="00C71FA1">
              <w:rPr>
                <w:rFonts w:ascii="Arial" w:hAnsi="Arial" w:cs="Arial"/>
              </w:rPr>
              <w:t>Harmonogram rzeczowo – finansowy LSR</w:t>
            </w:r>
          </w:p>
        </w:tc>
        <w:tc>
          <w:tcPr>
            <w:tcW w:w="1243" w:type="dxa"/>
            <w:tcBorders>
              <w:top w:val="single" w:sz="4" w:space="0" w:color="auto"/>
              <w:left w:val="single" w:sz="4" w:space="0" w:color="auto"/>
              <w:bottom w:val="single" w:sz="4" w:space="0" w:color="auto"/>
              <w:right w:val="single" w:sz="4" w:space="0" w:color="auto"/>
            </w:tcBorders>
            <w:hideMark/>
          </w:tcPr>
          <w:p w14:paraId="0DBC05BF"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0135260A"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6F010334" w14:textId="77777777" w:rsidR="007A0653" w:rsidRPr="00C71FA1" w:rsidRDefault="007A0653" w:rsidP="002E6307">
            <w:pPr>
              <w:spacing w:line="276" w:lineRule="auto"/>
              <w:rPr>
                <w:rFonts w:ascii="Arial" w:hAnsi="Arial" w:cs="Arial"/>
              </w:rPr>
            </w:pPr>
            <w:r w:rsidRPr="00C71FA1">
              <w:rPr>
                <w:rFonts w:ascii="Arial" w:hAnsi="Arial" w:cs="Arial"/>
              </w:rPr>
              <w:t>Rejestr danych</w:t>
            </w:r>
          </w:p>
        </w:tc>
        <w:tc>
          <w:tcPr>
            <w:tcW w:w="2410" w:type="dxa"/>
            <w:tcBorders>
              <w:top w:val="single" w:sz="4" w:space="0" w:color="auto"/>
              <w:left w:val="single" w:sz="4" w:space="0" w:color="auto"/>
              <w:bottom w:val="single" w:sz="4" w:space="0" w:color="auto"/>
              <w:right w:val="single" w:sz="4" w:space="0" w:color="auto"/>
            </w:tcBorders>
            <w:hideMark/>
          </w:tcPr>
          <w:p w14:paraId="14E4DD3A" w14:textId="1DDD8B34"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007A0653" w:rsidRPr="00C71FA1">
              <w:rPr>
                <w:rFonts w:ascii="Arial" w:hAnsi="Arial" w:cs="Arial"/>
              </w:rPr>
              <w:t>, dokonywana w pierwszym kwar</w:t>
            </w:r>
            <w:r w:rsidR="001811EC" w:rsidRPr="00C71FA1">
              <w:rPr>
                <w:rFonts w:ascii="Arial" w:hAnsi="Arial" w:cs="Arial"/>
              </w:rPr>
              <w:t>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2B07B856" w14:textId="77777777" w:rsidR="007A0653" w:rsidRPr="00C71FA1" w:rsidRDefault="007A0653" w:rsidP="002E6307">
            <w:pPr>
              <w:spacing w:line="276" w:lineRule="auto"/>
              <w:rPr>
                <w:rFonts w:ascii="Arial" w:hAnsi="Arial" w:cs="Arial"/>
              </w:rPr>
            </w:pPr>
            <w:r w:rsidRPr="00C71FA1">
              <w:rPr>
                <w:rFonts w:ascii="Arial" w:hAnsi="Arial" w:cs="Arial"/>
              </w:rPr>
              <w:t>Ocena zgodności ogłoszonych i  realizowanych projektów z harmonogramem określonym w LSR</w:t>
            </w:r>
          </w:p>
        </w:tc>
      </w:tr>
      <w:tr w:rsidR="007A0653" w:rsidRPr="002E5CA1" w14:paraId="763A4C5B"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090BBC0E" w14:textId="77777777" w:rsidR="007A0653" w:rsidRPr="00C71FA1" w:rsidRDefault="007A0653" w:rsidP="002E6307">
            <w:pPr>
              <w:spacing w:line="276" w:lineRule="auto"/>
              <w:rPr>
                <w:rFonts w:ascii="Arial" w:hAnsi="Arial" w:cs="Arial"/>
              </w:rPr>
            </w:pPr>
            <w:r w:rsidRPr="00C71FA1">
              <w:rPr>
                <w:rFonts w:ascii="Arial" w:hAnsi="Arial" w:cs="Arial"/>
              </w:rPr>
              <w:t>Budżet LSR</w:t>
            </w:r>
          </w:p>
        </w:tc>
        <w:tc>
          <w:tcPr>
            <w:tcW w:w="1243" w:type="dxa"/>
            <w:tcBorders>
              <w:top w:val="single" w:sz="4" w:space="0" w:color="auto"/>
              <w:left w:val="single" w:sz="4" w:space="0" w:color="auto"/>
              <w:bottom w:val="single" w:sz="4" w:space="0" w:color="auto"/>
              <w:right w:val="single" w:sz="4" w:space="0" w:color="auto"/>
            </w:tcBorders>
            <w:hideMark/>
          </w:tcPr>
          <w:p w14:paraId="223A1C89"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2A657722"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11981225" w14:textId="77777777" w:rsidR="007A0653" w:rsidRPr="00C71FA1" w:rsidRDefault="007A0653" w:rsidP="002E6307">
            <w:pPr>
              <w:spacing w:line="276" w:lineRule="auto"/>
              <w:rPr>
                <w:rFonts w:ascii="Arial" w:hAnsi="Arial" w:cs="Arial"/>
              </w:rPr>
            </w:pPr>
            <w:r w:rsidRPr="00C71FA1">
              <w:rPr>
                <w:rFonts w:ascii="Arial" w:hAnsi="Arial" w:cs="Arial"/>
              </w:rPr>
              <w:t>Rejestr danych</w:t>
            </w:r>
          </w:p>
        </w:tc>
        <w:tc>
          <w:tcPr>
            <w:tcW w:w="2410" w:type="dxa"/>
            <w:tcBorders>
              <w:top w:val="single" w:sz="4" w:space="0" w:color="auto"/>
              <w:left w:val="single" w:sz="4" w:space="0" w:color="auto"/>
              <w:bottom w:val="single" w:sz="4" w:space="0" w:color="auto"/>
              <w:right w:val="single" w:sz="4" w:space="0" w:color="auto"/>
            </w:tcBorders>
            <w:hideMark/>
          </w:tcPr>
          <w:p w14:paraId="11FCD12A" w14:textId="49F75D5C"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007A0653" w:rsidRPr="00C71FA1">
              <w:rPr>
                <w:rFonts w:ascii="Arial" w:hAnsi="Arial" w:cs="Arial"/>
              </w:rPr>
              <w:t>, dokonywana w pierwszym kwarta</w:t>
            </w:r>
            <w:r w:rsidR="001811EC" w:rsidRPr="00C71FA1">
              <w:rPr>
                <w:rFonts w:ascii="Arial" w:hAnsi="Arial" w:cs="Arial"/>
              </w:rPr>
              <w:t>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2AF0E2D2" w14:textId="77777777" w:rsidR="007A0653" w:rsidRPr="00C71FA1" w:rsidRDefault="007A0653" w:rsidP="002E6307">
            <w:pPr>
              <w:spacing w:line="276" w:lineRule="auto"/>
              <w:rPr>
                <w:rFonts w:ascii="Arial" w:hAnsi="Arial" w:cs="Arial"/>
              </w:rPr>
            </w:pPr>
            <w:r w:rsidRPr="00C71FA1">
              <w:rPr>
                <w:rFonts w:ascii="Arial" w:hAnsi="Arial" w:cs="Arial"/>
              </w:rPr>
              <w:t>Ocena zgodności i wysokości wydatkowania środków finansowych z przyznanego budżetu na poszczególne zadania.</w:t>
            </w:r>
          </w:p>
        </w:tc>
      </w:tr>
    </w:tbl>
    <w:p w14:paraId="78876E4A" w14:textId="2C03D1DA" w:rsidR="007A0653" w:rsidRPr="00C71FA1" w:rsidRDefault="007A0653" w:rsidP="002E6307">
      <w:pPr>
        <w:rPr>
          <w:rFonts w:ascii="Arial" w:eastAsia="Times New Roman" w:hAnsi="Arial" w:cs="Arial"/>
          <w:i/>
          <w:lang w:eastAsia="pl-PL"/>
        </w:rPr>
      </w:pPr>
      <w:r w:rsidRPr="00C71FA1">
        <w:rPr>
          <w:rFonts w:ascii="Arial" w:hAnsi="Arial" w:cs="Arial"/>
          <w:i/>
        </w:rPr>
        <w:t>Źródło: opracowane własne</w:t>
      </w:r>
    </w:p>
    <w:p w14:paraId="7E9F0A02" w14:textId="29B523EB" w:rsidR="007A0653" w:rsidRPr="00C71FA1" w:rsidRDefault="007A0653" w:rsidP="00C71FA1">
      <w:pPr>
        <w:spacing w:after="0"/>
        <w:rPr>
          <w:rFonts w:ascii="Arial" w:hAnsi="Arial" w:cs="Arial"/>
        </w:rPr>
      </w:pPr>
      <w:r w:rsidRPr="00C71FA1">
        <w:rPr>
          <w:rFonts w:ascii="Arial" w:hAnsi="Arial" w:cs="Arial"/>
        </w:rPr>
        <w:t xml:space="preserve">Ocena roczna prowadzona będzie w oparciu o spotkanie wykorzystujące narzędzia o charakterze refleksyjno-analitycznym na podstawie zebranych danych. W tych warsztatach uczestniczyć będą pracownicy biura LGD, członkowie Stowarzyszenia ze szczególnym uwzględnieniem członków Zarządu, </w:t>
      </w:r>
      <w:r w:rsidRPr="00C71FA1">
        <w:rPr>
          <w:rFonts w:ascii="Arial" w:hAnsi="Arial" w:cs="Arial"/>
        </w:rPr>
        <w:lastRenderedPageBreak/>
        <w:t>Rady, Komisji r</w:t>
      </w:r>
      <w:r w:rsidR="009946EE" w:rsidRPr="00C71FA1">
        <w:rPr>
          <w:rFonts w:ascii="Arial" w:hAnsi="Arial" w:cs="Arial"/>
        </w:rPr>
        <w:t>ewizyjnej</w:t>
      </w:r>
      <w:r w:rsidRPr="00C71FA1">
        <w:rPr>
          <w:rFonts w:ascii="Arial" w:hAnsi="Arial" w:cs="Arial"/>
        </w:rPr>
        <w:t>, co może wpłynąć na jego efektywność. W wyniku prac zebrani powinni odpowiedzieć na następujące pytania:</w:t>
      </w:r>
    </w:p>
    <w:p w14:paraId="364FFC1E" w14:textId="77777777" w:rsidR="007A0653" w:rsidRPr="00C71FA1" w:rsidRDefault="007A0653" w:rsidP="00C71FA1">
      <w:pPr>
        <w:spacing w:after="0"/>
        <w:rPr>
          <w:rFonts w:ascii="Arial" w:hAnsi="Arial" w:cs="Arial"/>
        </w:rPr>
      </w:pPr>
      <w:r w:rsidRPr="00C71FA1">
        <w:rPr>
          <w:rFonts w:ascii="Arial" w:hAnsi="Arial" w:cs="Arial"/>
        </w:rPr>
        <w:t>1. czy realizacja finansowa i rzeczowa LSR przebiega zgodnie z planem i można ją uznać za zadowalającą?</w:t>
      </w:r>
    </w:p>
    <w:p w14:paraId="3587DB73" w14:textId="77777777" w:rsidR="007A0653" w:rsidRPr="00C71FA1" w:rsidRDefault="007A0653" w:rsidP="00C71FA1">
      <w:pPr>
        <w:spacing w:after="0"/>
        <w:rPr>
          <w:rFonts w:ascii="Arial" w:hAnsi="Arial" w:cs="Arial"/>
        </w:rPr>
      </w:pPr>
      <w:r w:rsidRPr="00C71FA1">
        <w:rPr>
          <w:rFonts w:ascii="Arial" w:hAnsi="Arial" w:cs="Arial"/>
        </w:rPr>
        <w:t>2. W jakim stopniu jakość składanych projektów wybieranych we wszystkich obszarach tematycznych wpływa na osiąganie wskaźników w zaplanowanym czasie?</w:t>
      </w:r>
    </w:p>
    <w:p w14:paraId="37FA885F" w14:textId="6AF32F57" w:rsidR="007A0653" w:rsidRPr="00C71FA1" w:rsidRDefault="007A0653" w:rsidP="00C71FA1">
      <w:pPr>
        <w:spacing w:after="0"/>
        <w:rPr>
          <w:rFonts w:ascii="Arial" w:hAnsi="Arial" w:cs="Arial"/>
        </w:rPr>
      </w:pPr>
      <w:r w:rsidRPr="00C71FA1">
        <w:rPr>
          <w:rFonts w:ascii="Arial" w:hAnsi="Arial" w:cs="Arial"/>
        </w:rPr>
        <w:t xml:space="preserve">3. W jakim stopniu stosowane kryteria wyboru </w:t>
      </w:r>
      <w:r w:rsidR="00736228" w:rsidRPr="00C71FA1">
        <w:rPr>
          <w:rFonts w:ascii="Arial" w:hAnsi="Arial" w:cs="Arial"/>
        </w:rPr>
        <w:t>operacji/</w:t>
      </w:r>
      <w:r w:rsidRPr="00C71FA1">
        <w:rPr>
          <w:rFonts w:ascii="Arial" w:hAnsi="Arial" w:cs="Arial"/>
        </w:rPr>
        <w:t>projektów spełniają swoją rolę?</w:t>
      </w:r>
    </w:p>
    <w:p w14:paraId="214E63D4" w14:textId="0E6C0788" w:rsidR="007A0653" w:rsidRPr="00C71FA1" w:rsidRDefault="007A0653" w:rsidP="00C71FA1">
      <w:pPr>
        <w:spacing w:after="0"/>
        <w:rPr>
          <w:rFonts w:ascii="Arial" w:hAnsi="Arial" w:cs="Arial"/>
        </w:rPr>
      </w:pPr>
      <w:r w:rsidRPr="00C71FA1">
        <w:rPr>
          <w:rFonts w:ascii="Arial" w:hAnsi="Arial" w:cs="Arial"/>
        </w:rPr>
        <w:t xml:space="preserve">4. W jakim stopniu wybierane </w:t>
      </w:r>
      <w:r w:rsidR="00736228" w:rsidRPr="00C71FA1">
        <w:rPr>
          <w:rFonts w:ascii="Arial" w:hAnsi="Arial" w:cs="Arial"/>
        </w:rPr>
        <w:t>operacje/</w:t>
      </w:r>
      <w:r w:rsidRPr="00C71FA1">
        <w:rPr>
          <w:rFonts w:ascii="Arial" w:hAnsi="Arial" w:cs="Arial"/>
        </w:rPr>
        <w:t>projekty realizowane w ramach LSR przyczyniają się do osiągnięcia celów</w:t>
      </w:r>
      <w:r w:rsidR="001D1495" w:rsidRPr="00C71FA1">
        <w:rPr>
          <w:rFonts w:ascii="Arial" w:hAnsi="Arial" w:cs="Arial"/>
        </w:rPr>
        <w:t xml:space="preserve"> i wskaźników</w:t>
      </w:r>
      <w:r w:rsidRPr="00C71FA1">
        <w:rPr>
          <w:rFonts w:ascii="Arial" w:hAnsi="Arial" w:cs="Arial"/>
        </w:rPr>
        <w:t xml:space="preserve"> LSR i w jakim stopniu przyczyniają się do odpowiadania na potrzeby społeczności z obszaru LGD?</w:t>
      </w:r>
    </w:p>
    <w:p w14:paraId="57588226" w14:textId="77777777" w:rsidR="007A0653" w:rsidRPr="00C71FA1" w:rsidRDefault="007A0653" w:rsidP="00C71FA1">
      <w:pPr>
        <w:spacing w:after="0"/>
        <w:rPr>
          <w:rFonts w:ascii="Arial" w:hAnsi="Arial" w:cs="Arial"/>
        </w:rPr>
      </w:pPr>
      <w:r w:rsidRPr="00C71FA1">
        <w:rPr>
          <w:rFonts w:ascii="Arial" w:hAnsi="Arial" w:cs="Arial"/>
        </w:rPr>
        <w:t>5. Czy przyjęty system wskaźników dostarcza wszystkie potrzebne informacje niezbędne do określenia skuteczności interwencyjnej strategii?</w:t>
      </w:r>
    </w:p>
    <w:p w14:paraId="7985C63D" w14:textId="77777777" w:rsidR="007A0653" w:rsidRPr="00C71FA1" w:rsidRDefault="007A0653" w:rsidP="00C71FA1">
      <w:pPr>
        <w:spacing w:after="0"/>
        <w:rPr>
          <w:rFonts w:ascii="Arial" w:hAnsi="Arial" w:cs="Arial"/>
        </w:rPr>
      </w:pPr>
      <w:r w:rsidRPr="00C71FA1">
        <w:rPr>
          <w:rFonts w:ascii="Arial" w:hAnsi="Arial" w:cs="Arial"/>
        </w:rPr>
        <w:t>6. Czy procedury naboru wyboru i realizacji projektów są przyjazne dla beneficjentów?</w:t>
      </w:r>
    </w:p>
    <w:p w14:paraId="1C131B95" w14:textId="4B3409A3" w:rsidR="007A0653" w:rsidRPr="00C71FA1" w:rsidRDefault="00B76211" w:rsidP="00C71FA1">
      <w:pPr>
        <w:spacing w:after="0"/>
        <w:rPr>
          <w:rFonts w:ascii="Arial" w:hAnsi="Arial" w:cs="Arial"/>
        </w:rPr>
      </w:pPr>
      <w:r w:rsidRPr="00C71FA1">
        <w:rPr>
          <w:rFonts w:ascii="Arial" w:hAnsi="Arial" w:cs="Arial"/>
        </w:rPr>
        <w:t>7. J</w:t>
      </w:r>
      <w:r w:rsidR="007A0653" w:rsidRPr="00C71FA1">
        <w:rPr>
          <w:rFonts w:ascii="Arial" w:hAnsi="Arial" w:cs="Arial"/>
        </w:rPr>
        <w:t>aka jest skuteczność działania biura LGD ( działań animacyjnych, informacyjno-promocyjnych, doradczych )?</w:t>
      </w:r>
    </w:p>
    <w:p w14:paraId="2415DBB4" w14:textId="008847FF" w:rsidR="007A0653" w:rsidRPr="00C71FA1" w:rsidRDefault="00B76211" w:rsidP="00C71FA1">
      <w:pPr>
        <w:spacing w:after="0"/>
        <w:rPr>
          <w:rFonts w:ascii="Arial" w:hAnsi="Arial" w:cs="Arial"/>
        </w:rPr>
      </w:pPr>
      <w:r w:rsidRPr="00C71FA1">
        <w:rPr>
          <w:rFonts w:ascii="Arial" w:hAnsi="Arial" w:cs="Arial"/>
        </w:rPr>
        <w:t>8. J</w:t>
      </w:r>
      <w:r w:rsidR="007A0653" w:rsidRPr="00C71FA1">
        <w:rPr>
          <w:rFonts w:ascii="Arial" w:hAnsi="Arial" w:cs="Arial"/>
        </w:rPr>
        <w:t>akie zmiany należy wprowadzić w działaniach LGD, by skuteczniej realizowała cele LSR?</w:t>
      </w:r>
    </w:p>
    <w:p w14:paraId="28ACB808" w14:textId="0FAD28C1" w:rsidR="001D1495" w:rsidRPr="00C71FA1" w:rsidRDefault="001D1495" w:rsidP="00C71FA1">
      <w:pPr>
        <w:spacing w:after="0"/>
        <w:rPr>
          <w:rFonts w:ascii="Arial" w:hAnsi="Arial" w:cs="Arial"/>
        </w:rPr>
      </w:pPr>
      <w:r w:rsidRPr="00C71FA1">
        <w:rPr>
          <w:rFonts w:ascii="Arial" w:hAnsi="Arial" w:cs="Arial"/>
        </w:rPr>
        <w:t>9. Jaki jest wpływ LSR na kapitał społeczny, w tym w szczególności na aktywność społeczną, zaangażowanie w sprawy lokalne ?</w:t>
      </w:r>
    </w:p>
    <w:p w14:paraId="1A6A34A7" w14:textId="0A161DF7" w:rsidR="00D949B9" w:rsidRPr="00C71FA1" w:rsidRDefault="00B76211" w:rsidP="00C71FA1">
      <w:pPr>
        <w:spacing w:after="0"/>
        <w:rPr>
          <w:rFonts w:ascii="Arial" w:hAnsi="Arial" w:cs="Arial"/>
        </w:rPr>
      </w:pPr>
      <w:r w:rsidRPr="00C71FA1">
        <w:rPr>
          <w:rFonts w:ascii="Arial" w:hAnsi="Arial" w:cs="Arial"/>
        </w:rPr>
        <w:t>10</w:t>
      </w:r>
      <w:r w:rsidR="00D949B9" w:rsidRPr="00C71FA1">
        <w:rPr>
          <w:rFonts w:ascii="Arial" w:hAnsi="Arial" w:cs="Arial"/>
        </w:rPr>
        <w:t>. Jakie jest miejsce partnerów w realizacji LSR ?</w:t>
      </w:r>
    </w:p>
    <w:p w14:paraId="00ED069D" w14:textId="3E4C3BEA" w:rsidR="001D1495" w:rsidRPr="00C71FA1" w:rsidRDefault="00B76211" w:rsidP="00C71FA1">
      <w:pPr>
        <w:spacing w:after="0"/>
        <w:rPr>
          <w:rFonts w:ascii="Arial" w:hAnsi="Arial" w:cs="Arial"/>
        </w:rPr>
      </w:pPr>
      <w:r w:rsidRPr="00C71FA1">
        <w:rPr>
          <w:rFonts w:ascii="Arial" w:hAnsi="Arial" w:cs="Arial"/>
        </w:rPr>
        <w:t>11</w:t>
      </w:r>
      <w:r w:rsidR="001D1495" w:rsidRPr="00C71FA1">
        <w:rPr>
          <w:rFonts w:ascii="Arial" w:hAnsi="Arial" w:cs="Arial"/>
        </w:rPr>
        <w:t>. W jakim stopniu</w:t>
      </w:r>
      <w:r w:rsidRPr="00C71FA1">
        <w:rPr>
          <w:rFonts w:ascii="Arial" w:hAnsi="Arial" w:cs="Arial"/>
        </w:rPr>
        <w:t xml:space="preserve"> realizacja LSR przyczyniła się</w:t>
      </w:r>
      <w:r w:rsidR="001D1495" w:rsidRPr="00C71FA1">
        <w:rPr>
          <w:rFonts w:ascii="Arial" w:hAnsi="Arial" w:cs="Arial"/>
        </w:rPr>
        <w:t xml:space="preserve"> do rozwoju przedsiębiorczości ?</w:t>
      </w:r>
    </w:p>
    <w:p w14:paraId="4D0FA695" w14:textId="12EBDE2A" w:rsidR="00D949B9" w:rsidRPr="00C71FA1" w:rsidRDefault="00B76211" w:rsidP="00C71FA1">
      <w:pPr>
        <w:spacing w:after="0"/>
        <w:rPr>
          <w:rFonts w:ascii="Arial" w:hAnsi="Arial" w:cs="Arial"/>
        </w:rPr>
      </w:pPr>
      <w:r w:rsidRPr="00C71FA1">
        <w:rPr>
          <w:rFonts w:ascii="Arial" w:hAnsi="Arial" w:cs="Arial"/>
        </w:rPr>
        <w:t>12</w:t>
      </w:r>
      <w:r w:rsidR="001D1495" w:rsidRPr="00C71FA1">
        <w:rPr>
          <w:rFonts w:ascii="Arial" w:hAnsi="Arial" w:cs="Arial"/>
        </w:rPr>
        <w:t xml:space="preserve">. </w:t>
      </w:r>
      <w:r w:rsidR="00D949B9" w:rsidRPr="00C71FA1">
        <w:rPr>
          <w:rFonts w:ascii="Arial" w:hAnsi="Arial" w:cs="Arial"/>
        </w:rPr>
        <w:t>Jakie jest miejsce i</w:t>
      </w:r>
      <w:r w:rsidRPr="00C71FA1">
        <w:rPr>
          <w:rFonts w:ascii="Arial" w:hAnsi="Arial" w:cs="Arial"/>
        </w:rPr>
        <w:t>nnowacyjności w realizacji LSR ?</w:t>
      </w:r>
    </w:p>
    <w:p w14:paraId="759A412F" w14:textId="50E87873" w:rsidR="007A0653" w:rsidRPr="00C71FA1" w:rsidRDefault="007A0653" w:rsidP="00C71FA1">
      <w:pPr>
        <w:spacing w:after="0"/>
        <w:rPr>
          <w:rFonts w:ascii="Arial" w:hAnsi="Arial" w:cs="Arial"/>
        </w:rPr>
      </w:pPr>
      <w:r w:rsidRPr="00C71FA1">
        <w:rPr>
          <w:rFonts w:ascii="Arial" w:hAnsi="Arial" w:cs="Arial"/>
        </w:rPr>
        <w:t xml:space="preserve">Po </w:t>
      </w:r>
      <w:r w:rsidR="00B76211" w:rsidRPr="00C71FA1">
        <w:rPr>
          <w:rFonts w:ascii="Arial" w:hAnsi="Arial" w:cs="Arial"/>
        </w:rPr>
        <w:t xml:space="preserve">co rocznych </w:t>
      </w:r>
      <w:r w:rsidRPr="00C71FA1">
        <w:rPr>
          <w:rFonts w:ascii="Arial" w:hAnsi="Arial" w:cs="Arial"/>
        </w:rPr>
        <w:t>war</w:t>
      </w:r>
      <w:r w:rsidR="00B76211" w:rsidRPr="00C71FA1">
        <w:rPr>
          <w:rFonts w:ascii="Arial" w:hAnsi="Arial" w:cs="Arial"/>
        </w:rPr>
        <w:t>sztatach</w:t>
      </w:r>
      <w:r w:rsidRPr="00C71FA1">
        <w:rPr>
          <w:rFonts w:ascii="Arial" w:hAnsi="Arial" w:cs="Arial"/>
        </w:rPr>
        <w:t xml:space="preserve"> wnioski będą realizowane </w:t>
      </w:r>
      <w:r w:rsidR="00B76211" w:rsidRPr="00C71FA1">
        <w:rPr>
          <w:rFonts w:ascii="Arial" w:hAnsi="Arial" w:cs="Arial"/>
        </w:rPr>
        <w:t xml:space="preserve">przez poszczególne Organy LGD w terminie odwrotnym </w:t>
      </w:r>
      <w:r w:rsidRPr="00C71FA1">
        <w:rPr>
          <w:rFonts w:ascii="Arial" w:hAnsi="Arial" w:cs="Arial"/>
        </w:rPr>
        <w:t>w ciągu bieżącego roku</w:t>
      </w:r>
      <w:r w:rsidR="00B76211" w:rsidRPr="00C71FA1">
        <w:rPr>
          <w:rFonts w:ascii="Arial" w:hAnsi="Arial" w:cs="Arial"/>
        </w:rPr>
        <w:t xml:space="preserve"> a w przypadku braku zakończenia realizacji stanowić będą przedmiot omówienia na kolejnych warsztatach. Przyczyny wprowadzenia działań naprawczych mogą wynikać z różnych uwarunkowań, jednakże ze względu na krótki czas realizacji LSR zobowiązani jesteśmy do stosowania skutecznych działań</w:t>
      </w:r>
      <w:r w:rsidR="001811EC" w:rsidRPr="00C71FA1">
        <w:rPr>
          <w:rFonts w:ascii="Arial" w:hAnsi="Arial" w:cs="Arial"/>
        </w:rPr>
        <w:t xml:space="preserve"> eliminujących niedoskonałości</w:t>
      </w:r>
      <w:r w:rsidR="00B76211" w:rsidRPr="00C71FA1">
        <w:rPr>
          <w:rFonts w:ascii="Arial" w:hAnsi="Arial" w:cs="Arial"/>
        </w:rPr>
        <w:t xml:space="preserve"> i jak w przeszłości zapewne takie zastosujemy.</w:t>
      </w:r>
    </w:p>
    <w:p w14:paraId="53A720F8" w14:textId="77777777" w:rsidR="007A0653" w:rsidRDefault="007A0653" w:rsidP="007A0653">
      <w:pPr>
        <w:pStyle w:val="Akapitzlist"/>
        <w:ind w:left="1080"/>
        <w:jc w:val="both"/>
        <w:rPr>
          <w:rFonts w:ascii="Times New Roman" w:hAnsi="Times New Roman" w:cs="Times New Roman"/>
        </w:rPr>
      </w:pPr>
    </w:p>
    <w:p w14:paraId="526D4A33" w14:textId="77777777" w:rsidR="00B76211" w:rsidRDefault="00B76211" w:rsidP="001811EC">
      <w:pPr>
        <w:jc w:val="both"/>
        <w:rPr>
          <w:rFonts w:ascii="Times New Roman" w:hAnsi="Times New Roman" w:cs="Times New Roman"/>
        </w:rPr>
      </w:pPr>
    </w:p>
    <w:p w14:paraId="4295CDE2" w14:textId="77777777" w:rsidR="001811EC" w:rsidRPr="001811EC" w:rsidRDefault="001811EC" w:rsidP="001811EC">
      <w:pPr>
        <w:jc w:val="both"/>
        <w:rPr>
          <w:rFonts w:ascii="Times New Roman" w:hAnsi="Times New Roman" w:cs="Times New Roman"/>
        </w:rPr>
      </w:pPr>
    </w:p>
    <w:p w14:paraId="687077A1" w14:textId="77777777" w:rsidR="0056566E" w:rsidRDefault="00177912" w:rsidP="007A0653">
      <w:pPr>
        <w:jc w:val="both"/>
        <w:rPr>
          <w:rFonts w:ascii="Times New Roman" w:hAnsi="Times New Roman" w:cs="Times New Roman"/>
        </w:rPr>
      </w:pPr>
      <w:r w:rsidRPr="00177912">
        <w:rPr>
          <w:rFonts w:ascii="Times New Roman" w:hAnsi="Times New Roman" w:cs="Times New Roman"/>
        </w:rPr>
        <w:t xml:space="preserve"> </w:t>
      </w:r>
    </w:p>
    <w:p w14:paraId="498F9DDD" w14:textId="77777777" w:rsidR="0056566E" w:rsidRDefault="0056566E" w:rsidP="007A0653">
      <w:pPr>
        <w:jc w:val="both"/>
        <w:rPr>
          <w:rFonts w:ascii="Times New Roman" w:hAnsi="Times New Roman" w:cs="Times New Roman"/>
        </w:rPr>
      </w:pPr>
    </w:p>
    <w:p w14:paraId="3942DA2B" w14:textId="77777777" w:rsidR="0056566E" w:rsidRDefault="0056566E" w:rsidP="007A0653">
      <w:pPr>
        <w:jc w:val="both"/>
        <w:rPr>
          <w:rFonts w:ascii="Times New Roman" w:hAnsi="Times New Roman" w:cs="Times New Roman"/>
        </w:rPr>
      </w:pPr>
    </w:p>
    <w:p w14:paraId="4402916E" w14:textId="77777777" w:rsidR="0056566E" w:rsidRDefault="0056566E" w:rsidP="007A0653">
      <w:pPr>
        <w:jc w:val="both"/>
        <w:rPr>
          <w:rFonts w:ascii="Times New Roman" w:hAnsi="Times New Roman" w:cs="Times New Roman"/>
        </w:rPr>
      </w:pPr>
    </w:p>
    <w:p w14:paraId="46DEC289" w14:textId="77777777" w:rsidR="0056566E" w:rsidRDefault="0056566E" w:rsidP="007A0653">
      <w:pPr>
        <w:jc w:val="both"/>
        <w:rPr>
          <w:rFonts w:ascii="Times New Roman" w:hAnsi="Times New Roman" w:cs="Times New Roman"/>
        </w:rPr>
      </w:pPr>
    </w:p>
    <w:p w14:paraId="4420D1F4" w14:textId="77777777" w:rsidR="0056566E" w:rsidRDefault="0056566E" w:rsidP="007A0653">
      <w:pPr>
        <w:jc w:val="both"/>
        <w:rPr>
          <w:rFonts w:ascii="Times New Roman" w:hAnsi="Times New Roman" w:cs="Times New Roman"/>
        </w:rPr>
      </w:pPr>
    </w:p>
    <w:p w14:paraId="7A108DA5" w14:textId="77777777" w:rsidR="0056566E" w:rsidRDefault="0056566E" w:rsidP="007A0653">
      <w:pPr>
        <w:jc w:val="both"/>
        <w:rPr>
          <w:rFonts w:ascii="Times New Roman" w:hAnsi="Times New Roman" w:cs="Times New Roman"/>
        </w:rPr>
      </w:pPr>
    </w:p>
    <w:p w14:paraId="51303E92" w14:textId="77777777" w:rsidR="0056566E" w:rsidRDefault="0056566E" w:rsidP="007A0653">
      <w:pPr>
        <w:jc w:val="both"/>
        <w:rPr>
          <w:rFonts w:ascii="Times New Roman" w:hAnsi="Times New Roman" w:cs="Times New Roman"/>
        </w:rPr>
      </w:pPr>
    </w:p>
    <w:p w14:paraId="3D8A63D9" w14:textId="77777777" w:rsidR="0056566E" w:rsidRDefault="0056566E" w:rsidP="007A0653">
      <w:pPr>
        <w:jc w:val="both"/>
        <w:rPr>
          <w:rFonts w:ascii="Times New Roman" w:hAnsi="Times New Roman" w:cs="Times New Roman"/>
        </w:rPr>
      </w:pPr>
    </w:p>
    <w:p w14:paraId="1273C0B7" w14:textId="77777777" w:rsidR="0056566E" w:rsidRDefault="0056566E" w:rsidP="007A0653">
      <w:pPr>
        <w:jc w:val="both"/>
        <w:rPr>
          <w:rFonts w:ascii="Times New Roman" w:hAnsi="Times New Roman" w:cs="Times New Roman"/>
        </w:rPr>
      </w:pPr>
    </w:p>
    <w:p w14:paraId="1900D308" w14:textId="77777777" w:rsidR="0056566E" w:rsidRDefault="0056566E" w:rsidP="007A0653">
      <w:pPr>
        <w:jc w:val="both"/>
        <w:rPr>
          <w:rFonts w:ascii="Times New Roman" w:hAnsi="Times New Roman" w:cs="Times New Roman"/>
        </w:rPr>
      </w:pPr>
    </w:p>
    <w:p w14:paraId="4DA8AAAD" w14:textId="6E3C43C5" w:rsidR="007A0653" w:rsidRPr="00D365E0" w:rsidRDefault="007A0653" w:rsidP="00D365E0">
      <w:pPr>
        <w:pStyle w:val="Nagwek1"/>
        <w:spacing w:after="200"/>
        <w:rPr>
          <w:rFonts w:ascii="Arial" w:hAnsi="Arial" w:cs="Arial"/>
          <w:sz w:val="22"/>
          <w:szCs w:val="22"/>
        </w:rPr>
      </w:pPr>
      <w:bookmarkStart w:id="48" w:name="_Toc184021994"/>
      <w:r w:rsidRPr="00D365E0">
        <w:rPr>
          <w:rFonts w:ascii="Arial" w:hAnsi="Arial" w:cs="Arial"/>
          <w:color w:val="auto"/>
          <w:sz w:val="22"/>
          <w:szCs w:val="22"/>
        </w:rPr>
        <w:lastRenderedPageBreak/>
        <w:t>Wykaz wykorzystywanej literatury</w:t>
      </w:r>
      <w:r w:rsidR="00736228" w:rsidRPr="00D365E0">
        <w:rPr>
          <w:rFonts w:ascii="Arial" w:hAnsi="Arial" w:cs="Arial"/>
          <w:color w:val="auto"/>
          <w:sz w:val="22"/>
          <w:szCs w:val="22"/>
        </w:rPr>
        <w:t>/dokumentów</w:t>
      </w:r>
      <w:r w:rsidRPr="00D365E0">
        <w:rPr>
          <w:rFonts w:ascii="Arial" w:hAnsi="Arial" w:cs="Arial"/>
          <w:sz w:val="22"/>
          <w:szCs w:val="22"/>
        </w:rPr>
        <w:t>:</w:t>
      </w:r>
      <w:bookmarkEnd w:id="48"/>
    </w:p>
    <w:p w14:paraId="5AA88DDB" w14:textId="77777777" w:rsidR="007A0653" w:rsidRPr="00D365E0" w:rsidRDefault="007A0653" w:rsidP="00D365E0">
      <w:pPr>
        <w:spacing w:after="0"/>
        <w:rPr>
          <w:rFonts w:ascii="Arial" w:hAnsi="Arial" w:cs="Arial"/>
        </w:rPr>
      </w:pPr>
      <w:r w:rsidRPr="00D365E0">
        <w:rPr>
          <w:rFonts w:ascii="Arial" w:hAnsi="Arial" w:cs="Arial"/>
        </w:rPr>
        <w:t>1.Traktat o Funkcjonowaniu Unii Europejskiej.</w:t>
      </w:r>
    </w:p>
    <w:p w14:paraId="0F56F0B0" w14:textId="77777777" w:rsidR="007A0653" w:rsidRPr="00D365E0" w:rsidRDefault="007A0653" w:rsidP="00D365E0">
      <w:pPr>
        <w:spacing w:after="0"/>
        <w:rPr>
          <w:rFonts w:ascii="Arial" w:hAnsi="Arial" w:cs="Arial"/>
        </w:rPr>
      </w:pPr>
      <w:r w:rsidRPr="00D365E0">
        <w:rPr>
          <w:rFonts w:ascii="Arial" w:hAnsi="Arial" w:cs="Arial"/>
        </w:rPr>
        <w:t>2.Umowa partnerstwa dla realizacji polityki spójności 2021 – 2027 w Polsce.</w:t>
      </w:r>
    </w:p>
    <w:p w14:paraId="155C5985" w14:textId="77777777" w:rsidR="007A0653" w:rsidRPr="00D365E0" w:rsidRDefault="007A0653" w:rsidP="00D365E0">
      <w:pPr>
        <w:spacing w:after="0"/>
        <w:rPr>
          <w:rFonts w:ascii="Arial" w:hAnsi="Arial" w:cs="Arial"/>
          <w:color w:val="000000" w:themeColor="text1"/>
        </w:rPr>
      </w:pPr>
      <w:r w:rsidRPr="00D365E0">
        <w:rPr>
          <w:rFonts w:ascii="Arial" w:hAnsi="Arial" w:cs="Arial"/>
        </w:rPr>
        <w:t>3.</w:t>
      </w:r>
      <w:r w:rsidRPr="00D365E0">
        <w:rPr>
          <w:rFonts w:ascii="Arial" w:hAnsi="Arial" w:cs="Arial"/>
          <w:color w:val="000000"/>
        </w:rPr>
        <w:t>R</w:t>
      </w:r>
      <w:r w:rsidRPr="00D365E0">
        <w:rPr>
          <w:rFonts w:ascii="Arial" w:hAnsi="Arial" w:cs="Arial"/>
          <w:color w:val="000000" w:themeColor="text1"/>
        </w:rPr>
        <w:t xml:space="preserve">ozporządzenie Parlamentu Europejskiego i Rady ( UE )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Dz. Urz. UE L 231 z 30.06.2021 r.). </w:t>
      </w:r>
    </w:p>
    <w:p w14:paraId="12E30508" w14:textId="77777777" w:rsidR="007A0653" w:rsidRPr="00D365E0" w:rsidRDefault="007A0653" w:rsidP="00D365E0">
      <w:pPr>
        <w:spacing w:after="0"/>
        <w:rPr>
          <w:rFonts w:ascii="Arial" w:hAnsi="Arial" w:cs="Arial"/>
        </w:rPr>
      </w:pPr>
      <w:r w:rsidRPr="00D365E0">
        <w:rPr>
          <w:rFonts w:ascii="Arial" w:hAnsi="Arial" w:cs="Arial"/>
          <w:color w:val="000000" w:themeColor="text1"/>
        </w:rPr>
        <w:t xml:space="preserve">4. Rozporządzenie Parlamentu Europejskiego i Rady ( UE ) 2021/2115z dnia 2 grudnia 2021 r. ustanawiające przepisy dotyczące wsparcia planów strategicznych sporządzonych przez państwa członkowskie w ramach wspólnej polityki rolnej ( planów strategicznych WPR ) i finansowanych z Europejskiego Funduszu Rolniczego Gwarancji ( EFRG ) i </w:t>
      </w:r>
      <w:r w:rsidRPr="00D365E0">
        <w:rPr>
          <w:rFonts w:ascii="Arial" w:hAnsi="Arial" w:cs="Arial"/>
        </w:rPr>
        <w:t>z Europejskiego Funduszu Rolnego na rzecz Rozwoju Obszarów Wiejskich ( EFRROW ) oraz uchylające rozporządzenia ( UE ) nr 1305/2013 i ( UE ) nr 1307/2013.</w:t>
      </w:r>
    </w:p>
    <w:p w14:paraId="5746CD76" w14:textId="0A1A703B" w:rsidR="004A6545" w:rsidRPr="00D365E0" w:rsidRDefault="004A6545" w:rsidP="00D365E0">
      <w:pPr>
        <w:spacing w:after="0"/>
        <w:rPr>
          <w:rFonts w:ascii="Arial" w:hAnsi="Arial" w:cs="Arial"/>
        </w:rPr>
      </w:pPr>
      <w:r w:rsidRPr="00D365E0">
        <w:rPr>
          <w:rFonts w:ascii="Arial" w:hAnsi="Arial" w:cs="Arial"/>
        </w:rPr>
        <w:t>5. Rozporządzenie GBER – rozporządzenie komisji (UE) 651/2014 z dnia 17 czerwca 2014 r. uznające niektóre rodzaje pomocy za zgodne z rynkiem wewnętrznym w zastosowaniu art. 107 i 108 Traktatu;</w:t>
      </w:r>
    </w:p>
    <w:p w14:paraId="2A44C2D9" w14:textId="299FFAEB" w:rsidR="007A0653" w:rsidRPr="00D365E0" w:rsidRDefault="004A6545" w:rsidP="00D365E0">
      <w:pPr>
        <w:spacing w:after="0"/>
        <w:rPr>
          <w:rFonts w:ascii="Arial" w:hAnsi="Arial" w:cs="Arial"/>
          <w:color w:val="000000" w:themeColor="text1"/>
        </w:rPr>
      </w:pPr>
      <w:r w:rsidRPr="00D365E0">
        <w:rPr>
          <w:rFonts w:ascii="Arial" w:hAnsi="Arial" w:cs="Arial"/>
          <w:color w:val="000000" w:themeColor="text1"/>
        </w:rPr>
        <w:t>6</w:t>
      </w:r>
      <w:r w:rsidR="00943C68" w:rsidRPr="00D365E0">
        <w:rPr>
          <w:rFonts w:ascii="Arial" w:hAnsi="Arial" w:cs="Arial"/>
          <w:color w:val="000000" w:themeColor="text1"/>
        </w:rPr>
        <w:t>. Ustawa ZFŚE z dnia 28 kwietnia 2022 r. o zasadach realizacji zadań finansowanych ze środków europejskich w perspektywie finansowej 2021 – 2027 ( dz. U. z 2022 r. poz. 1079 ).</w:t>
      </w:r>
    </w:p>
    <w:p w14:paraId="2AF3C87D" w14:textId="6D866890" w:rsidR="007A0653" w:rsidRPr="00D365E0" w:rsidRDefault="004A6545" w:rsidP="00D365E0">
      <w:pPr>
        <w:spacing w:after="0"/>
        <w:rPr>
          <w:rFonts w:ascii="Arial" w:hAnsi="Arial" w:cs="Arial"/>
        </w:rPr>
      </w:pPr>
      <w:r w:rsidRPr="00D365E0">
        <w:rPr>
          <w:rFonts w:ascii="Arial" w:hAnsi="Arial" w:cs="Arial"/>
          <w:color w:val="000000" w:themeColor="text1"/>
        </w:rPr>
        <w:t>7</w:t>
      </w:r>
      <w:r w:rsidR="007A0653" w:rsidRPr="00D365E0">
        <w:rPr>
          <w:rFonts w:ascii="Arial" w:hAnsi="Arial" w:cs="Arial"/>
          <w:color w:val="000000" w:themeColor="text1"/>
        </w:rPr>
        <w:t>. Strategia rozwoju województwa kujawsko-pomorskiego do 20230 roku - Strategia przyspieszenia 2030+.</w:t>
      </w:r>
    </w:p>
    <w:p w14:paraId="655F2C17" w14:textId="69348E7E" w:rsidR="007A0653" w:rsidRPr="00D365E0" w:rsidRDefault="004A6545" w:rsidP="00D365E0">
      <w:pPr>
        <w:spacing w:after="0"/>
        <w:rPr>
          <w:rFonts w:ascii="Arial" w:hAnsi="Arial" w:cs="Arial"/>
          <w:color w:val="000000"/>
        </w:rPr>
      </w:pPr>
      <w:r w:rsidRPr="00D365E0">
        <w:rPr>
          <w:rFonts w:ascii="Arial" w:hAnsi="Arial" w:cs="Arial"/>
          <w:color w:val="000000" w:themeColor="text1"/>
        </w:rPr>
        <w:t>8</w:t>
      </w:r>
      <w:r w:rsidR="007A0653" w:rsidRPr="00D365E0">
        <w:rPr>
          <w:rFonts w:ascii="Arial" w:hAnsi="Arial" w:cs="Arial"/>
          <w:color w:val="000000" w:themeColor="text1"/>
        </w:rPr>
        <w:t>.</w:t>
      </w:r>
      <w:r w:rsidR="007A0653" w:rsidRPr="00D365E0">
        <w:rPr>
          <w:rFonts w:ascii="Arial" w:hAnsi="Arial" w:cs="Arial"/>
        </w:rPr>
        <w:t>Cykl szkoleń z zakresu tworzenia lokalnych strategii rozwoju ( LSR ), przygotowania strategii komunikacyjnej lokalnej grupy działania ( LGD ) i angażowania społeczności lokalnych w przygotowanie i realizację LSR. – Centrum Doradztwa Rolniczego w Brwinowie Oddział w Krakowie.</w:t>
      </w:r>
      <w:r w:rsidR="007A0653" w:rsidRPr="00D365E0">
        <w:rPr>
          <w:rFonts w:ascii="Arial" w:hAnsi="Arial" w:cs="Arial"/>
          <w:color w:val="000000"/>
        </w:rPr>
        <w:t xml:space="preserve">  </w:t>
      </w:r>
    </w:p>
    <w:p w14:paraId="415FAF6B" w14:textId="07414649" w:rsidR="007A0653" w:rsidRPr="00D365E0" w:rsidRDefault="004A6545" w:rsidP="00D365E0">
      <w:pPr>
        <w:spacing w:after="0"/>
        <w:rPr>
          <w:rFonts w:ascii="Arial" w:hAnsi="Arial" w:cs="Arial"/>
        </w:rPr>
      </w:pPr>
      <w:r w:rsidRPr="00D365E0">
        <w:rPr>
          <w:rFonts w:ascii="Arial" w:hAnsi="Arial" w:cs="Arial"/>
        </w:rPr>
        <w:t>9</w:t>
      </w:r>
      <w:r w:rsidR="007A0653" w:rsidRPr="00D365E0">
        <w:rPr>
          <w:rFonts w:ascii="Arial" w:hAnsi="Arial" w:cs="Arial"/>
        </w:rPr>
        <w:t>. Rozporządzenie Parlamentu Europejskiego i Rady ( UE ) 2016/679 z dnia 27 kwietnia 2016 r. w sprawie ochrony osób fizycznych w związku z przetwarzaniem danych osobowych i w sprawie swobodnego przepływu takich danych oraz uchylenia dyrektywy 95/46/WE ( ogólne rozporządzenie o ochronie danych ) ( Dz. Urz. UE L 119 z 04.05.2016, str. 1, z późn. zm. ),</w:t>
      </w:r>
    </w:p>
    <w:p w14:paraId="2C942020" w14:textId="113F9CF1" w:rsidR="007A0653" w:rsidRPr="00D365E0" w:rsidRDefault="004A6545" w:rsidP="00D365E0">
      <w:pPr>
        <w:spacing w:after="0"/>
        <w:rPr>
          <w:rFonts w:ascii="Arial" w:hAnsi="Arial" w:cs="Arial"/>
        </w:rPr>
      </w:pPr>
      <w:r w:rsidRPr="00D365E0">
        <w:rPr>
          <w:rFonts w:ascii="Arial" w:hAnsi="Arial" w:cs="Arial"/>
        </w:rPr>
        <w:t>10</w:t>
      </w:r>
      <w:r w:rsidR="007A0653" w:rsidRPr="00D365E0">
        <w:rPr>
          <w:rFonts w:ascii="Arial" w:hAnsi="Arial" w:cs="Arial"/>
        </w:rPr>
        <w:t>. Ustawa z dnia 08.lutego.2023 r. o Planie Strategicznym dla Wspólnej Polityki Rolnej na lata 2023 – 2027 ( Dz. U. z 2023 r. poz. 412),</w:t>
      </w:r>
    </w:p>
    <w:p w14:paraId="49A14444" w14:textId="21D0317D" w:rsidR="007A0653" w:rsidRPr="00D365E0" w:rsidRDefault="004A6545" w:rsidP="00D365E0">
      <w:pPr>
        <w:spacing w:after="0"/>
        <w:rPr>
          <w:rFonts w:ascii="Arial" w:hAnsi="Arial" w:cs="Arial"/>
        </w:rPr>
      </w:pPr>
      <w:r w:rsidRPr="00D365E0">
        <w:rPr>
          <w:rFonts w:ascii="Arial" w:hAnsi="Arial" w:cs="Arial"/>
        </w:rPr>
        <w:t>11</w:t>
      </w:r>
      <w:r w:rsidR="007A0653" w:rsidRPr="00D365E0">
        <w:rPr>
          <w:rFonts w:ascii="Arial" w:hAnsi="Arial" w:cs="Arial"/>
        </w:rPr>
        <w:t xml:space="preserve">. Ustawa z dnia 20 lutego 2015 r. o rozwoju lokalnym z udziałem lokalnej społeczności (t. j. Dz. U. z 2022 r. poz. 943 z późn. zm.), </w:t>
      </w:r>
    </w:p>
    <w:p w14:paraId="64E88BAE" w14:textId="74FAC6CC" w:rsidR="007A0653" w:rsidRPr="00D365E0" w:rsidRDefault="004A6545" w:rsidP="00D365E0">
      <w:pPr>
        <w:spacing w:after="0"/>
        <w:rPr>
          <w:rFonts w:ascii="Arial" w:hAnsi="Arial" w:cs="Arial"/>
        </w:rPr>
      </w:pPr>
      <w:r w:rsidRPr="00D365E0">
        <w:rPr>
          <w:rFonts w:ascii="Arial" w:hAnsi="Arial" w:cs="Arial"/>
        </w:rPr>
        <w:t>12</w:t>
      </w:r>
      <w:r w:rsidR="007A0653" w:rsidRPr="00D365E0">
        <w:rPr>
          <w:rFonts w:ascii="Arial" w:hAnsi="Arial" w:cs="Arial"/>
        </w:rPr>
        <w:t>. Ustawa z dnia 18 lipca 2002 r. o świadczeniu usług drogą elektroniczną ( Dz. U. z 2020 r. poz. 344 ).</w:t>
      </w:r>
    </w:p>
    <w:p w14:paraId="3BCCB856" w14:textId="3FB89751"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13. Ustawa ARiMR – ustawa z dnia 9 maja 2008 r. o Agencji Restrukturyzacji i Modernizacji Rolnictwa.</w:t>
      </w:r>
    </w:p>
    <w:p w14:paraId="37C88798" w14:textId="1E53DAB5"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14. Ustawa o finansowaniu WPR – ustawa z dnia 22 lutego 2023 r. o finansowaniu wspólnej polityki rolnej na lata 2023 – 2027.</w:t>
      </w:r>
    </w:p>
    <w:p w14:paraId="2306AF95" w14:textId="4481423D"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15. Ustawa PZP – ustawa z dnia 11 września 2019 r. – Prawo zamówień publicznych.</w:t>
      </w:r>
    </w:p>
    <w:p w14:paraId="528AA70B" w14:textId="288DC559"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16. Ustawa PPSA – ustawa z dnia 30 sierpnia 2002 r. – Prawo o postępowaniu przed sądami administracyjnymi.</w:t>
      </w:r>
    </w:p>
    <w:p w14:paraId="2C372884" w14:textId="53550835"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17. Ustawa Prawo przedsiębiorców – ustawa z dnia 6 marca 2018 r. Prawo przedsiębiorców.</w:t>
      </w:r>
    </w:p>
    <w:p w14:paraId="5B1A096C" w14:textId="57E711C9"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18. Ustawa o działalności pożytku publicznego i wolontariacie – ustawa z dnia 24 kwietnia 2003 r. o działalności pożytku publicznego i o wolontar</w:t>
      </w:r>
      <w:r w:rsidR="00F97D28" w:rsidRPr="00D365E0">
        <w:rPr>
          <w:rFonts w:ascii="Arial" w:hAnsi="Arial" w:cs="Arial"/>
        </w:rPr>
        <w:t>iacie.</w:t>
      </w:r>
    </w:p>
    <w:p w14:paraId="48436FF2" w14:textId="09DFB532" w:rsidR="007A0653" w:rsidRPr="00D365E0" w:rsidRDefault="004A6545" w:rsidP="00D365E0">
      <w:pPr>
        <w:spacing w:after="0"/>
        <w:rPr>
          <w:rFonts w:ascii="Arial" w:hAnsi="Arial" w:cs="Arial"/>
        </w:rPr>
      </w:pPr>
      <w:r w:rsidRPr="00D365E0">
        <w:rPr>
          <w:rFonts w:ascii="Arial" w:hAnsi="Arial" w:cs="Arial"/>
        </w:rPr>
        <w:t>19</w:t>
      </w:r>
      <w:r w:rsidR="007A0653" w:rsidRPr="00D365E0">
        <w:rPr>
          <w:rFonts w:ascii="Arial" w:hAnsi="Arial" w:cs="Arial"/>
        </w:rPr>
        <w:t>. Fundusze Europejskie dla Kujaw i Pomorza na lata 2021 – 2027,</w:t>
      </w:r>
    </w:p>
    <w:p w14:paraId="5E2A79AB" w14:textId="65B9873B" w:rsidR="007A0653" w:rsidRPr="00D365E0" w:rsidRDefault="004A6545" w:rsidP="00D365E0">
      <w:pPr>
        <w:spacing w:after="0"/>
        <w:rPr>
          <w:rFonts w:ascii="Arial" w:hAnsi="Arial" w:cs="Arial"/>
        </w:rPr>
      </w:pPr>
      <w:r w:rsidRPr="00D365E0">
        <w:rPr>
          <w:rFonts w:ascii="Arial" w:hAnsi="Arial" w:cs="Arial"/>
        </w:rPr>
        <w:t>20</w:t>
      </w:r>
      <w:r w:rsidR="007A0653" w:rsidRPr="00D365E0">
        <w:rPr>
          <w:rFonts w:ascii="Arial" w:hAnsi="Arial" w:cs="Arial"/>
        </w:rPr>
        <w:t>. Program Strategiczny Wspólnej Polityki Rolnej na lata 2023 – 2027.</w:t>
      </w:r>
    </w:p>
    <w:p w14:paraId="1E8A7E66" w14:textId="3C778560" w:rsidR="007A0653" w:rsidRPr="00D365E0" w:rsidRDefault="004A6545" w:rsidP="00D365E0">
      <w:pPr>
        <w:spacing w:after="0"/>
        <w:rPr>
          <w:rFonts w:ascii="Arial" w:hAnsi="Arial" w:cs="Arial"/>
        </w:rPr>
      </w:pPr>
      <w:r w:rsidRPr="00D365E0">
        <w:rPr>
          <w:rFonts w:ascii="Arial" w:hAnsi="Arial" w:cs="Arial"/>
        </w:rPr>
        <w:t>21</w:t>
      </w:r>
      <w:r w:rsidR="007A0653" w:rsidRPr="00D365E0">
        <w:rPr>
          <w:rFonts w:ascii="Arial" w:hAnsi="Arial" w:cs="Arial"/>
        </w:rPr>
        <w:t xml:space="preserve">.Zasady realizacji instrumentu Rozwój lokalny kierowany przez społeczność w Polsce, Ministerstwo Infrastruktury i Rozwoju, kwiecień 2014 (dostępny na stronie: http://www.minrol.gov.pl/Wsparcie-rolnictwa-i-rybolowstwa/PROW-2014-2020/Rozwoj-Lokalny-Kierowany-przez-Spolecznosc-RLKS ), </w:t>
      </w:r>
    </w:p>
    <w:p w14:paraId="421FCA66" w14:textId="70A73B08" w:rsidR="007A0653" w:rsidRPr="00D365E0" w:rsidRDefault="004A6545" w:rsidP="00D365E0">
      <w:pPr>
        <w:spacing w:after="0"/>
        <w:rPr>
          <w:rFonts w:ascii="Arial" w:hAnsi="Arial" w:cs="Arial"/>
        </w:rPr>
      </w:pPr>
      <w:r w:rsidRPr="00D365E0">
        <w:rPr>
          <w:rFonts w:ascii="Arial" w:hAnsi="Arial" w:cs="Arial"/>
        </w:rPr>
        <w:t>22</w:t>
      </w:r>
      <w:r w:rsidR="007A0653" w:rsidRPr="00D365E0">
        <w:rPr>
          <w:rFonts w:ascii="Arial" w:hAnsi="Arial" w:cs="Arial"/>
        </w:rPr>
        <w:t xml:space="preserve">. Poradnik dla lokalnych grup działania w zakresie opracowania lokalnych strategii rozwoju na lata 2014-2020. Materiał zredagowany w Departamencie Rozwoju Obszarów Wiejskich Ministerstwa </w:t>
      </w:r>
      <w:r w:rsidR="007A0653" w:rsidRPr="00D365E0">
        <w:rPr>
          <w:rFonts w:ascii="Arial" w:hAnsi="Arial" w:cs="Arial"/>
        </w:rPr>
        <w:lastRenderedPageBreak/>
        <w:t xml:space="preserve">Rolnictwa i Rozwoju Wsi na podstawie wyników prac Zespołu Roboczego ds. Opracowania Zakresu Lokalnych Strategii Rozwoju przy Grupie tematycznej ds. Podejścia Leader, Wydanie II uzupełnione i zaktualizowane, Warszawa 2015 (dostępny na stronie: http://www.minrol.gov.pl/Wsparcie-rolnictwa-i-rybolowstwa/PROW-2014-2020 /Rozwój-Lokalny-Kierowany-przez-Społeczność-RLKS ). </w:t>
      </w:r>
    </w:p>
    <w:p w14:paraId="58A47F7F" w14:textId="751E922A" w:rsidR="007A0653" w:rsidRPr="00D365E0" w:rsidRDefault="004A6545" w:rsidP="00D365E0">
      <w:pPr>
        <w:spacing w:after="0"/>
        <w:rPr>
          <w:rFonts w:ascii="Arial" w:hAnsi="Arial" w:cs="Arial"/>
        </w:rPr>
      </w:pPr>
      <w:r w:rsidRPr="00D365E0">
        <w:rPr>
          <w:rFonts w:ascii="Arial" w:hAnsi="Arial" w:cs="Arial"/>
        </w:rPr>
        <w:t>23</w:t>
      </w:r>
      <w:r w:rsidR="007A0653" w:rsidRPr="00D365E0">
        <w:rPr>
          <w:rFonts w:ascii="Arial" w:hAnsi="Arial" w:cs="Arial"/>
        </w:rPr>
        <w:t xml:space="preserve">. Struktura LSR (dostępny na stronie: http://www.minrol.gov.pl/Wsparcie-rolnictwa-i-rybolowstwa/PROW-2014-2020/Rozwoj-Lokalny-Kierowany-przez-Spolecznosc-RLKS ). </w:t>
      </w:r>
    </w:p>
    <w:p w14:paraId="39BC202D" w14:textId="40921E45" w:rsidR="007A0653" w:rsidRPr="00D365E0" w:rsidRDefault="004A6545" w:rsidP="00D365E0">
      <w:pPr>
        <w:spacing w:after="0"/>
        <w:rPr>
          <w:rFonts w:ascii="Arial" w:eastAsia="Times New Roman" w:hAnsi="Arial" w:cs="Arial"/>
          <w:lang w:eastAsia="pl-PL"/>
        </w:rPr>
      </w:pPr>
      <w:r w:rsidRPr="00D365E0">
        <w:rPr>
          <w:rFonts w:ascii="Arial" w:hAnsi="Arial" w:cs="Arial"/>
        </w:rPr>
        <w:t>24</w:t>
      </w:r>
      <w:r w:rsidR="007A0653" w:rsidRPr="00D365E0">
        <w:rPr>
          <w:rFonts w:ascii="Arial" w:hAnsi="Arial" w:cs="Arial"/>
        </w:rPr>
        <w:t>.Rolnictwo ekologiczne czynnikiem rozwoju lokalnego – analiza wybranych przypadków1 Projekt dofinansowany ze środków Ministerstwa Rolnictwa i Rozwoju Wsi.</w:t>
      </w:r>
    </w:p>
    <w:p w14:paraId="707F2D79" w14:textId="5922ADE0" w:rsidR="007A0653" w:rsidRPr="00D365E0" w:rsidRDefault="004A6545" w:rsidP="00D365E0">
      <w:pPr>
        <w:spacing w:after="0"/>
        <w:rPr>
          <w:rFonts w:ascii="Arial" w:hAnsi="Arial" w:cs="Arial"/>
        </w:rPr>
      </w:pPr>
      <w:r w:rsidRPr="00D365E0">
        <w:rPr>
          <w:rFonts w:ascii="Arial" w:hAnsi="Arial" w:cs="Arial"/>
        </w:rPr>
        <w:t>25</w:t>
      </w:r>
      <w:r w:rsidR="007A0653" w:rsidRPr="00D365E0">
        <w:rPr>
          <w:rFonts w:ascii="Arial" w:hAnsi="Arial" w:cs="Arial"/>
        </w:rPr>
        <w:t xml:space="preserve">  Studium uwarunkowań i kierunków zagospodarowania przestrzennego oraz Strategia Rozwoju Gminy Bobrowo.</w:t>
      </w:r>
    </w:p>
    <w:p w14:paraId="5A005E16" w14:textId="076DA7AA" w:rsidR="007A0653" w:rsidRPr="00D365E0" w:rsidRDefault="004A6545" w:rsidP="00D365E0">
      <w:pPr>
        <w:spacing w:after="0"/>
        <w:rPr>
          <w:rFonts w:ascii="Arial" w:hAnsi="Arial" w:cs="Arial"/>
        </w:rPr>
      </w:pPr>
      <w:r w:rsidRPr="00D365E0">
        <w:rPr>
          <w:rFonts w:ascii="Arial" w:hAnsi="Arial" w:cs="Arial"/>
        </w:rPr>
        <w:t>26</w:t>
      </w:r>
      <w:r w:rsidR="007A0653" w:rsidRPr="00D365E0">
        <w:rPr>
          <w:rFonts w:ascii="Arial" w:hAnsi="Arial" w:cs="Arial"/>
        </w:rPr>
        <w:t>. Studium uwarunkowań i kierunków zagospodarowania przestrzennego oraz Strategia Rozwoju Gminy Brodnica</w:t>
      </w:r>
    </w:p>
    <w:p w14:paraId="5B26635B" w14:textId="06D9D264" w:rsidR="007A0653" w:rsidRPr="00D365E0" w:rsidRDefault="004A6545" w:rsidP="00D365E0">
      <w:pPr>
        <w:spacing w:after="0"/>
        <w:rPr>
          <w:rFonts w:ascii="Arial" w:hAnsi="Arial" w:cs="Arial"/>
        </w:rPr>
      </w:pPr>
      <w:r w:rsidRPr="00D365E0">
        <w:rPr>
          <w:rFonts w:ascii="Arial" w:hAnsi="Arial" w:cs="Arial"/>
        </w:rPr>
        <w:t>27</w:t>
      </w:r>
      <w:r w:rsidR="007A0653" w:rsidRPr="00D365E0">
        <w:rPr>
          <w:rFonts w:ascii="Arial" w:hAnsi="Arial" w:cs="Arial"/>
        </w:rPr>
        <w:t>. Studium uwarunkowań i kierunków zagospodarowania przestrzennego oraz Strategia Rozwoju Gminy Brzozie</w:t>
      </w:r>
    </w:p>
    <w:p w14:paraId="6ABE9371" w14:textId="720465D2" w:rsidR="007A0653" w:rsidRPr="00D365E0" w:rsidRDefault="004A6545" w:rsidP="00D365E0">
      <w:pPr>
        <w:spacing w:after="0"/>
        <w:rPr>
          <w:rFonts w:ascii="Arial" w:hAnsi="Arial" w:cs="Arial"/>
        </w:rPr>
      </w:pPr>
      <w:r w:rsidRPr="00D365E0">
        <w:rPr>
          <w:rFonts w:ascii="Arial" w:hAnsi="Arial" w:cs="Arial"/>
        </w:rPr>
        <w:t>28</w:t>
      </w:r>
      <w:r w:rsidR="007A0653" w:rsidRPr="00D365E0">
        <w:rPr>
          <w:rFonts w:ascii="Arial" w:hAnsi="Arial" w:cs="Arial"/>
        </w:rPr>
        <w:t>. Studium uwarunkowań i kierunków zagospodarowania przestrzennego oraz Strategia Rozwoju Miasta i Gminy Górzno.</w:t>
      </w:r>
    </w:p>
    <w:p w14:paraId="2C2B39C8" w14:textId="3138AE40" w:rsidR="007A0653" w:rsidRPr="00D365E0" w:rsidRDefault="004A6545" w:rsidP="00D365E0">
      <w:pPr>
        <w:spacing w:after="0"/>
        <w:rPr>
          <w:rFonts w:ascii="Arial" w:hAnsi="Arial" w:cs="Arial"/>
        </w:rPr>
      </w:pPr>
      <w:r w:rsidRPr="00D365E0">
        <w:rPr>
          <w:rFonts w:ascii="Arial" w:hAnsi="Arial" w:cs="Arial"/>
        </w:rPr>
        <w:t>29</w:t>
      </w:r>
      <w:r w:rsidR="007A0653" w:rsidRPr="00D365E0">
        <w:rPr>
          <w:rFonts w:ascii="Arial" w:hAnsi="Arial" w:cs="Arial"/>
        </w:rPr>
        <w:t>. Studium uwarunkowań i kierunków zagospodarowania przestrzennego oraz Strategia Rozwoju Miasta i Gminy Jabłonowo Pomorskie</w:t>
      </w:r>
    </w:p>
    <w:p w14:paraId="11547E6F" w14:textId="127342E4" w:rsidR="007A0653" w:rsidRPr="00D365E0" w:rsidRDefault="004A6545" w:rsidP="00D365E0">
      <w:pPr>
        <w:spacing w:after="0"/>
        <w:rPr>
          <w:rFonts w:ascii="Arial" w:hAnsi="Arial" w:cs="Arial"/>
        </w:rPr>
      </w:pPr>
      <w:r w:rsidRPr="00D365E0">
        <w:rPr>
          <w:rFonts w:ascii="Arial" w:hAnsi="Arial" w:cs="Arial"/>
        </w:rPr>
        <w:t>30</w:t>
      </w:r>
      <w:r w:rsidR="007A0653" w:rsidRPr="00D365E0">
        <w:rPr>
          <w:rFonts w:ascii="Arial" w:hAnsi="Arial" w:cs="Arial"/>
        </w:rPr>
        <w:t>. Studium uwarunkowań i kierunków zagospodarowania przestrzennego oraz Strategia Rozwoju Gminy Osiek</w:t>
      </w:r>
    </w:p>
    <w:p w14:paraId="71831474" w14:textId="42AAD5BD" w:rsidR="007A0653" w:rsidRPr="00D365E0" w:rsidRDefault="004A6545" w:rsidP="00D365E0">
      <w:pPr>
        <w:spacing w:after="0"/>
        <w:rPr>
          <w:rFonts w:ascii="Arial" w:hAnsi="Arial" w:cs="Arial"/>
        </w:rPr>
      </w:pPr>
      <w:r w:rsidRPr="00D365E0">
        <w:rPr>
          <w:rFonts w:ascii="Arial" w:hAnsi="Arial" w:cs="Arial"/>
        </w:rPr>
        <w:t>31</w:t>
      </w:r>
      <w:r w:rsidR="007A0653" w:rsidRPr="00D365E0">
        <w:rPr>
          <w:rFonts w:ascii="Arial" w:hAnsi="Arial" w:cs="Arial"/>
        </w:rPr>
        <w:t>. Studium uwarunkowań i kierunków zagospodarowania przestrzennego oraz Strategia Rozwoju Gminy Świedziebnia</w:t>
      </w:r>
    </w:p>
    <w:p w14:paraId="4CB4A5D1" w14:textId="7A8E9BAF" w:rsidR="007A0653" w:rsidRPr="00D365E0" w:rsidRDefault="004A6545" w:rsidP="00D365E0">
      <w:pPr>
        <w:spacing w:after="0"/>
        <w:rPr>
          <w:rFonts w:ascii="Arial" w:hAnsi="Arial" w:cs="Arial"/>
        </w:rPr>
      </w:pPr>
      <w:r w:rsidRPr="00D365E0">
        <w:rPr>
          <w:rFonts w:ascii="Arial" w:hAnsi="Arial" w:cs="Arial"/>
        </w:rPr>
        <w:t>32</w:t>
      </w:r>
      <w:r w:rsidR="007A0653" w:rsidRPr="00D365E0">
        <w:rPr>
          <w:rFonts w:ascii="Arial" w:hAnsi="Arial" w:cs="Arial"/>
        </w:rPr>
        <w:t>.Studium uwarunkowań i kierunków zagospodarowania przestrzennego oraz Strategia Rozwoju Gminy Zbiczno</w:t>
      </w:r>
    </w:p>
    <w:p w14:paraId="494A308C" w14:textId="6F616D67" w:rsidR="007A0653" w:rsidRPr="00D365E0" w:rsidRDefault="004A6545" w:rsidP="00D365E0">
      <w:pPr>
        <w:spacing w:after="0"/>
        <w:rPr>
          <w:rFonts w:ascii="Arial" w:hAnsi="Arial" w:cs="Arial"/>
        </w:rPr>
      </w:pPr>
      <w:r w:rsidRPr="00D365E0">
        <w:rPr>
          <w:rFonts w:ascii="Arial" w:hAnsi="Arial" w:cs="Arial"/>
        </w:rPr>
        <w:t>33</w:t>
      </w:r>
      <w:r w:rsidR="007A0653" w:rsidRPr="00D365E0">
        <w:rPr>
          <w:rFonts w:ascii="Arial" w:hAnsi="Arial" w:cs="Arial"/>
        </w:rPr>
        <w:t xml:space="preserve">.Strategia rozwoju Powiatu Brodnickiego w latach 2007-2013”, Brodnica 2007r. </w:t>
      </w:r>
      <w:hyperlink r:id="rId17" w:history="1">
        <w:r w:rsidR="007A0653" w:rsidRPr="00D365E0">
          <w:rPr>
            <w:rStyle w:val="Hipercze"/>
            <w:rFonts w:ascii="Arial" w:hAnsi="Arial" w:cs="Arial"/>
            <w:color w:val="auto"/>
            <w:u w:val="none"/>
          </w:rPr>
          <w:t>http://www.brodnica.com.pl/pdf/strategia20072013.pdf</w:t>
        </w:r>
      </w:hyperlink>
    </w:p>
    <w:p w14:paraId="3E353ABC" w14:textId="6040F510" w:rsidR="007A0653" w:rsidRPr="00D365E0" w:rsidRDefault="004A6545" w:rsidP="00D365E0">
      <w:pPr>
        <w:spacing w:after="0"/>
        <w:rPr>
          <w:rFonts w:ascii="Arial" w:hAnsi="Arial" w:cs="Arial"/>
        </w:rPr>
      </w:pPr>
      <w:r w:rsidRPr="00D365E0">
        <w:rPr>
          <w:rFonts w:ascii="Arial" w:hAnsi="Arial" w:cs="Arial"/>
        </w:rPr>
        <w:t>34</w:t>
      </w:r>
      <w:r w:rsidR="007A0653" w:rsidRPr="00D365E0">
        <w:rPr>
          <w:rFonts w:ascii="Arial" w:hAnsi="Arial" w:cs="Arial"/>
        </w:rPr>
        <w:t>. Bank Danych Lokalnych GUS</w:t>
      </w:r>
    </w:p>
    <w:p w14:paraId="1B1B09E7" w14:textId="07CB22BF" w:rsidR="007A0653" w:rsidRPr="00D365E0" w:rsidRDefault="004A6545" w:rsidP="00D365E0">
      <w:pPr>
        <w:spacing w:after="0"/>
        <w:rPr>
          <w:rFonts w:ascii="Arial" w:hAnsi="Arial" w:cs="Arial"/>
        </w:rPr>
      </w:pPr>
      <w:r w:rsidRPr="00D365E0">
        <w:rPr>
          <w:rFonts w:ascii="Arial" w:hAnsi="Arial" w:cs="Arial"/>
        </w:rPr>
        <w:t>35</w:t>
      </w:r>
      <w:r w:rsidR="007A0653" w:rsidRPr="00D365E0">
        <w:rPr>
          <w:rFonts w:ascii="Arial" w:hAnsi="Arial" w:cs="Arial"/>
        </w:rPr>
        <w:t>.Szromek A.R.: Wskaźniki funkcji turystycznej obszarów recepcji turystycznej. Wy-</w:t>
      </w:r>
      <w:r w:rsidR="007A0653" w:rsidRPr="00D365E0">
        <w:rPr>
          <w:rFonts w:ascii="Arial" w:hAnsi="Arial" w:cs="Arial"/>
        </w:rPr>
        <w:br/>
        <w:t>dawnictwo Politechniki Śląskiej, Gliwice 2012</w:t>
      </w:r>
    </w:p>
    <w:p w14:paraId="7757A0F5" w14:textId="103C48BA" w:rsidR="007A0653" w:rsidRPr="00D365E0" w:rsidRDefault="004A6545" w:rsidP="00D365E0">
      <w:pPr>
        <w:spacing w:after="0"/>
        <w:rPr>
          <w:rFonts w:ascii="Arial" w:hAnsi="Arial" w:cs="Arial"/>
        </w:rPr>
      </w:pPr>
      <w:r w:rsidRPr="00D365E0">
        <w:rPr>
          <w:rFonts w:ascii="Arial" w:hAnsi="Arial" w:cs="Arial"/>
        </w:rPr>
        <w:t>36</w:t>
      </w:r>
      <w:r w:rsidR="007A0653" w:rsidRPr="00D365E0">
        <w:rPr>
          <w:rFonts w:ascii="Arial" w:hAnsi="Arial" w:cs="Arial"/>
        </w:rPr>
        <w:t>. Niezbędnik moderatorski – Fundacja Wspomagania Wsi – Warszawa 2019 rok.</w:t>
      </w:r>
    </w:p>
    <w:p w14:paraId="77C6C020" w14:textId="78D818FC" w:rsidR="007A0653" w:rsidRPr="00D365E0" w:rsidRDefault="004A6545" w:rsidP="00D365E0">
      <w:pPr>
        <w:spacing w:after="0"/>
        <w:rPr>
          <w:rFonts w:ascii="Arial" w:hAnsi="Arial" w:cs="Arial"/>
        </w:rPr>
      </w:pPr>
      <w:r w:rsidRPr="00D365E0">
        <w:rPr>
          <w:rFonts w:ascii="Arial" w:hAnsi="Arial" w:cs="Arial"/>
        </w:rPr>
        <w:t>37</w:t>
      </w:r>
      <w:r w:rsidR="007A0653" w:rsidRPr="00D365E0">
        <w:rPr>
          <w:rFonts w:ascii="Arial" w:hAnsi="Arial" w:cs="Arial"/>
        </w:rPr>
        <w:t>. Model gospodarstwa opiekuńczego; Opracowanie– Konrad Stępnik; Współpraca: Michał Wnęk, Malwina Kamińska; Narodowe Centrum Badań i Rozwoju, Ministerstwo Rolnictwa i Rozwoju Wsi, Uniwersytet Jagieloński w Krakowie, Uniwersytet Rolniczy w Krakowie Centrum Doradztwa Rolniczego w Brwinowie, GROWID – Kraków 2020.</w:t>
      </w:r>
    </w:p>
    <w:p w14:paraId="1EC585D6" w14:textId="5523B235" w:rsidR="007A0653" w:rsidRPr="00D365E0" w:rsidRDefault="004A6545" w:rsidP="00D365E0">
      <w:pPr>
        <w:spacing w:after="0"/>
        <w:rPr>
          <w:rFonts w:ascii="Arial" w:hAnsi="Arial" w:cs="Arial"/>
        </w:rPr>
      </w:pPr>
      <w:r w:rsidRPr="00D365E0">
        <w:rPr>
          <w:rFonts w:ascii="Arial" w:hAnsi="Arial" w:cs="Arial"/>
        </w:rPr>
        <w:t>38</w:t>
      </w:r>
      <w:r w:rsidR="007A0653" w:rsidRPr="00D365E0">
        <w:rPr>
          <w:rFonts w:ascii="Arial" w:hAnsi="Arial" w:cs="Arial"/>
        </w:rPr>
        <w:t>. Wybrane czynniki rozwoju społeczno-gospodarczego województwa kujawsko-pomorskiego ( w kontekście Strategii Zrównoważonego Rozwoju ) – Marta Jaskulska, Magdalena Szczepańska – Bydgoszcz 2018.</w:t>
      </w:r>
    </w:p>
    <w:p w14:paraId="15C82694" w14:textId="6C0C044D" w:rsidR="007A0653" w:rsidRPr="00D365E0" w:rsidRDefault="004A6545" w:rsidP="00D365E0">
      <w:pPr>
        <w:spacing w:after="0"/>
        <w:rPr>
          <w:rFonts w:ascii="Arial" w:hAnsi="Arial" w:cs="Arial"/>
        </w:rPr>
      </w:pPr>
      <w:r w:rsidRPr="00D365E0">
        <w:rPr>
          <w:rFonts w:ascii="Arial" w:hAnsi="Arial" w:cs="Arial"/>
        </w:rPr>
        <w:t xml:space="preserve">39. </w:t>
      </w:r>
      <w:r w:rsidR="007A0653" w:rsidRPr="00D365E0">
        <w:rPr>
          <w:rFonts w:ascii="Arial" w:hAnsi="Arial" w:cs="Arial"/>
        </w:rPr>
        <w:t>Marginaliz</w:t>
      </w:r>
      <w:r w:rsidR="009C1A05" w:rsidRPr="00D365E0">
        <w:rPr>
          <w:rFonts w:ascii="Arial" w:hAnsi="Arial" w:cs="Arial"/>
        </w:rPr>
        <w:t>a</w:t>
      </w:r>
      <w:r w:rsidR="007A0653" w:rsidRPr="00D365E0">
        <w:rPr>
          <w:rFonts w:ascii="Arial" w:hAnsi="Arial" w:cs="Arial"/>
        </w:rPr>
        <w:t>cja i wykluczenie – przyczyny i zapobieganie – Ryszard Gierl</w:t>
      </w:r>
      <w:r w:rsidR="009C1A05" w:rsidRPr="00D365E0">
        <w:rPr>
          <w:rFonts w:ascii="Arial" w:hAnsi="Arial" w:cs="Arial"/>
        </w:rPr>
        <w:t>ach – Uniwersytet Zielonogórski</w:t>
      </w:r>
      <w:r w:rsidR="00AC3916" w:rsidRPr="00D365E0">
        <w:rPr>
          <w:rFonts w:ascii="Arial" w:hAnsi="Arial" w:cs="Arial"/>
        </w:rPr>
        <w:t>.</w:t>
      </w:r>
    </w:p>
    <w:p w14:paraId="6CCD018E" w14:textId="42F4AEAF" w:rsidR="00AC3916" w:rsidRPr="00D365E0" w:rsidRDefault="004A6545" w:rsidP="00D365E0">
      <w:pPr>
        <w:spacing w:after="0"/>
        <w:rPr>
          <w:rFonts w:ascii="Arial" w:hAnsi="Arial" w:cs="Arial"/>
        </w:rPr>
      </w:pPr>
      <w:r w:rsidRPr="00D365E0">
        <w:rPr>
          <w:rFonts w:ascii="Arial" w:hAnsi="Arial" w:cs="Arial"/>
        </w:rPr>
        <w:t>40</w:t>
      </w:r>
      <w:r w:rsidR="00AC3916" w:rsidRPr="00D365E0">
        <w:rPr>
          <w:rFonts w:ascii="Arial" w:hAnsi="Arial" w:cs="Arial"/>
        </w:rPr>
        <w:t>. Dane statystyczne i komentarz przekazane przez Urząd Marszałkowski w Toruniu.</w:t>
      </w:r>
    </w:p>
    <w:p w14:paraId="51DEDA7F" w14:textId="4F6545A7" w:rsidR="00CD53B6" w:rsidRPr="00D365E0" w:rsidRDefault="004A6545" w:rsidP="00D365E0">
      <w:pPr>
        <w:spacing w:after="0"/>
        <w:rPr>
          <w:rFonts w:ascii="Arial" w:hAnsi="Arial" w:cs="Arial"/>
        </w:rPr>
      </w:pPr>
      <w:r w:rsidRPr="00D365E0">
        <w:rPr>
          <w:rFonts w:ascii="Arial" w:hAnsi="Arial" w:cs="Arial"/>
        </w:rPr>
        <w:t>41</w:t>
      </w:r>
      <w:r w:rsidR="00CD53B6" w:rsidRPr="00D365E0">
        <w:rPr>
          <w:rFonts w:ascii="Arial" w:hAnsi="Arial" w:cs="Arial"/>
        </w:rPr>
        <w:t>. Szczegółowy Opis Priorytetów programu Fundusze Europejskie dla Kujaw i Pomorza 2021 – 2027.</w:t>
      </w:r>
    </w:p>
    <w:p w14:paraId="7C5FDDE3" w14:textId="2B40C94A" w:rsidR="00357800" w:rsidRPr="00D365E0" w:rsidRDefault="004A6545" w:rsidP="00D365E0">
      <w:pPr>
        <w:spacing w:after="0"/>
        <w:rPr>
          <w:rFonts w:ascii="Arial" w:hAnsi="Arial" w:cs="Arial"/>
        </w:rPr>
      </w:pPr>
      <w:r w:rsidRPr="00D365E0">
        <w:rPr>
          <w:rFonts w:ascii="Arial" w:hAnsi="Arial" w:cs="Arial"/>
        </w:rPr>
        <w:t>42</w:t>
      </w:r>
      <w:r w:rsidR="00357800" w:rsidRPr="00D365E0">
        <w:rPr>
          <w:rFonts w:ascii="Arial" w:hAnsi="Arial" w:cs="Arial"/>
        </w:rPr>
        <w:t>. Wytyczne podstawowe w zakresie pomocy finansowej w ramach Planu Strategicznego dla Wspólnej Polityki Rolnej na lata 2023 – 2027 – Minister Rolnictwa i Rozwoju Wsi.</w:t>
      </w:r>
    </w:p>
    <w:p w14:paraId="5A8CD21F" w14:textId="40701AE2" w:rsidR="00357800" w:rsidRPr="00D365E0" w:rsidRDefault="004A6545" w:rsidP="00D365E0">
      <w:pPr>
        <w:spacing w:after="0"/>
        <w:rPr>
          <w:rFonts w:ascii="Arial" w:hAnsi="Arial" w:cs="Arial"/>
        </w:rPr>
      </w:pPr>
      <w:r w:rsidRPr="00D365E0">
        <w:rPr>
          <w:rFonts w:ascii="Arial" w:hAnsi="Arial" w:cs="Arial"/>
        </w:rPr>
        <w:t>43</w:t>
      </w:r>
      <w:r w:rsidR="00FC3506" w:rsidRPr="00D365E0">
        <w:rPr>
          <w:rFonts w:ascii="Arial" w:hAnsi="Arial" w:cs="Arial"/>
        </w:rPr>
        <w:t xml:space="preserve">. </w:t>
      </w:r>
      <w:r w:rsidR="00357800" w:rsidRPr="00D365E0">
        <w:rPr>
          <w:rFonts w:ascii="Arial" w:hAnsi="Arial" w:cs="Arial"/>
        </w:rPr>
        <w:t>Wytyczne szczegółowe w zakresie przyznawania i pomocy finansowej w ramach Planu Strategicznego dla Wspólnej Polityki Rolnej na lata 2023 – 2027 dla interwencji I.3.1 LEADER/Rozwój Lokalny Kierowany przez Społeczność (RLKS) – komponent Wdrażanie LSR.</w:t>
      </w:r>
    </w:p>
    <w:p w14:paraId="031BCDBB" w14:textId="2864F870" w:rsidR="00FC3506" w:rsidRPr="00D365E0" w:rsidRDefault="004A6545" w:rsidP="00D365E0">
      <w:pPr>
        <w:spacing w:after="0"/>
        <w:rPr>
          <w:rFonts w:ascii="Arial" w:hAnsi="Arial" w:cs="Arial"/>
        </w:rPr>
      </w:pPr>
      <w:r w:rsidRPr="00D365E0">
        <w:rPr>
          <w:rFonts w:ascii="Arial" w:hAnsi="Arial" w:cs="Arial"/>
        </w:rPr>
        <w:t>44</w:t>
      </w:r>
      <w:r w:rsidR="00FC3506" w:rsidRPr="00D365E0">
        <w:rPr>
          <w:rFonts w:ascii="Arial" w:hAnsi="Arial" w:cs="Arial"/>
        </w:rPr>
        <w:t>. Ustawa o informatyzacji działalności podmiotów realizujących zadania publiczne – ustawa z dnia 17 lutego 2005 r. (Dz. U. z 2023 r. poz. 57 ze zm.).</w:t>
      </w:r>
    </w:p>
    <w:p w14:paraId="37A952CC" w14:textId="72919C28" w:rsidR="00FC3506" w:rsidRPr="00D365E0" w:rsidRDefault="004A6545" w:rsidP="00D365E0">
      <w:pPr>
        <w:spacing w:after="0"/>
        <w:rPr>
          <w:rFonts w:ascii="Arial" w:hAnsi="Arial" w:cs="Arial"/>
        </w:rPr>
      </w:pPr>
      <w:r w:rsidRPr="00D365E0">
        <w:rPr>
          <w:rFonts w:ascii="Arial" w:hAnsi="Arial" w:cs="Arial"/>
        </w:rPr>
        <w:t>45</w:t>
      </w:r>
      <w:r w:rsidR="00FC3506" w:rsidRPr="00D365E0">
        <w:rPr>
          <w:rFonts w:ascii="Arial" w:hAnsi="Arial" w:cs="Arial"/>
        </w:rPr>
        <w:t>. Ustawa Prawo pocztowe – ustawa z dnia 23 listopada 2012 r. (t</w:t>
      </w:r>
      <w:r w:rsidR="00F97D28" w:rsidRPr="00D365E0">
        <w:rPr>
          <w:rFonts w:ascii="Arial" w:hAnsi="Arial" w:cs="Arial"/>
        </w:rPr>
        <w:t>. j.</w:t>
      </w:r>
      <w:r w:rsidR="00FC3506" w:rsidRPr="00D365E0">
        <w:rPr>
          <w:rFonts w:ascii="Arial" w:hAnsi="Arial" w:cs="Arial"/>
        </w:rPr>
        <w:t>. Dz. U. z 2023 r. poz. 1640).</w:t>
      </w:r>
    </w:p>
    <w:p w14:paraId="441195DB" w14:textId="51A60DC7" w:rsidR="00851CB7" w:rsidRPr="00F215F6" w:rsidRDefault="00177912" w:rsidP="00F215F6">
      <w:pPr>
        <w:jc w:val="both"/>
        <w:rPr>
          <w:rFonts w:ascii="Times New Roman" w:hAnsi="Times New Roman" w:cs="Times New Roman"/>
        </w:rPr>
        <w:sectPr w:rsidR="00851CB7" w:rsidRPr="00F215F6" w:rsidSect="00104AA1">
          <w:pgSz w:w="11906" w:h="16838"/>
          <w:pgMar w:top="851" w:right="851" w:bottom="851" w:left="851" w:header="709" w:footer="709" w:gutter="0"/>
          <w:cols w:space="708"/>
          <w:docGrid w:linePitch="360"/>
        </w:sectPr>
      </w:pPr>
      <w:r w:rsidRPr="00F215F6">
        <w:rPr>
          <w:rFonts w:ascii="Times New Roman" w:hAnsi="Times New Roman" w:cs="Times New Roman"/>
        </w:rPr>
        <w:t xml:space="preserve">         </w:t>
      </w:r>
      <w:r w:rsidR="009C1A05" w:rsidRPr="00F215F6">
        <w:rPr>
          <w:rFonts w:ascii="Times New Roman" w:hAnsi="Times New Roman" w:cs="Times New Roman"/>
        </w:rPr>
        <w:t xml:space="preserve">                     </w:t>
      </w:r>
    </w:p>
    <w:p w14:paraId="172CB45E" w14:textId="6A904974" w:rsidR="002D702C" w:rsidRPr="00D365E0" w:rsidRDefault="002D702C" w:rsidP="00D365E0">
      <w:pPr>
        <w:pStyle w:val="Nagwek1"/>
        <w:rPr>
          <w:rFonts w:ascii="Arial" w:hAnsi="Arial" w:cs="Arial"/>
        </w:rPr>
      </w:pPr>
      <w:bookmarkStart w:id="49" w:name="_Toc184021995"/>
      <w:r w:rsidRPr="00D365E0">
        <w:rPr>
          <w:rFonts w:ascii="Arial" w:hAnsi="Arial" w:cs="Arial"/>
          <w:color w:val="auto"/>
          <w:sz w:val="22"/>
          <w:szCs w:val="22"/>
        </w:rPr>
        <w:lastRenderedPageBreak/>
        <w:t>Załączniki do LSR</w:t>
      </w:r>
      <w:r w:rsidR="003F76A8" w:rsidRPr="00D365E0">
        <w:rPr>
          <w:rFonts w:ascii="Arial" w:hAnsi="Arial" w:cs="Arial"/>
          <w:color w:val="auto"/>
          <w:sz w:val="22"/>
          <w:szCs w:val="22"/>
        </w:rPr>
        <w:t>:</w:t>
      </w:r>
      <w:bookmarkEnd w:id="49"/>
    </w:p>
    <w:p w14:paraId="29103E1C" w14:textId="4C394A9B" w:rsidR="002D702C" w:rsidRPr="00D365E0" w:rsidRDefault="002D702C" w:rsidP="00D365E0">
      <w:pPr>
        <w:spacing w:after="0"/>
        <w:rPr>
          <w:rFonts w:ascii="Arial" w:hAnsi="Arial" w:cs="Arial"/>
        </w:rPr>
      </w:pPr>
      <w:r w:rsidRPr="00D365E0">
        <w:rPr>
          <w:rFonts w:ascii="Arial" w:hAnsi="Arial" w:cs="Arial"/>
        </w:rPr>
        <w:t xml:space="preserve">Załącznik numer 1 – Cele i przedsięwzięcia </w:t>
      </w:r>
      <w:r w:rsidR="005416A8" w:rsidRPr="00D365E0">
        <w:rPr>
          <w:rFonts w:ascii="Arial" w:hAnsi="Arial" w:cs="Arial"/>
        </w:rPr>
        <w:t>…………………………………………………………………..</w:t>
      </w:r>
      <w:r w:rsidR="00885ED0" w:rsidRPr="00D365E0">
        <w:rPr>
          <w:rFonts w:ascii="Arial" w:hAnsi="Arial" w:cs="Arial"/>
        </w:rPr>
        <w:t>7</w:t>
      </w:r>
      <w:r w:rsidR="00914E72">
        <w:rPr>
          <w:rFonts w:ascii="Arial" w:hAnsi="Arial" w:cs="Arial"/>
        </w:rPr>
        <w:t>9</w:t>
      </w:r>
    </w:p>
    <w:p w14:paraId="6F2B8858" w14:textId="66BEB983" w:rsidR="002D702C" w:rsidRPr="00D365E0" w:rsidRDefault="002D702C" w:rsidP="00D365E0">
      <w:pPr>
        <w:spacing w:after="0"/>
        <w:rPr>
          <w:rFonts w:ascii="Arial" w:hAnsi="Arial" w:cs="Arial"/>
        </w:rPr>
      </w:pPr>
      <w:r w:rsidRPr="00D365E0">
        <w:rPr>
          <w:rFonts w:ascii="Arial" w:hAnsi="Arial" w:cs="Arial"/>
        </w:rPr>
        <w:t>Załącznik numer 2 – Plan działania – wskazujący harmonogram osiągania poszczególnych wskaźników produktu ………………………………………</w:t>
      </w:r>
      <w:r w:rsidR="00D365E0">
        <w:rPr>
          <w:rFonts w:ascii="Arial" w:hAnsi="Arial" w:cs="Arial"/>
        </w:rPr>
        <w:t>..</w:t>
      </w:r>
      <w:r w:rsidRPr="00D365E0">
        <w:rPr>
          <w:rFonts w:ascii="Arial" w:hAnsi="Arial" w:cs="Arial"/>
        </w:rPr>
        <w:t>………………………………………………………………….</w:t>
      </w:r>
      <w:r w:rsidR="00914E72">
        <w:rPr>
          <w:rFonts w:ascii="Arial" w:hAnsi="Arial" w:cs="Arial"/>
        </w:rPr>
        <w:t>80</w:t>
      </w:r>
    </w:p>
    <w:p w14:paraId="741A7F71" w14:textId="098007E9" w:rsidR="002D702C" w:rsidRPr="00D365E0" w:rsidRDefault="002D702C" w:rsidP="00D365E0">
      <w:pPr>
        <w:spacing w:after="0"/>
        <w:rPr>
          <w:rFonts w:ascii="Arial" w:hAnsi="Arial" w:cs="Arial"/>
        </w:rPr>
      </w:pPr>
      <w:r w:rsidRPr="00D365E0">
        <w:rPr>
          <w:rFonts w:ascii="Arial" w:hAnsi="Arial" w:cs="Arial"/>
        </w:rPr>
        <w:t>Załącznik numer 3 – Budżet LSR – w podziale na poszczególne fundusze EFSI i zakresy wsparcia</w:t>
      </w:r>
      <w:r w:rsidR="00A40AA0" w:rsidRPr="00D365E0">
        <w:rPr>
          <w:rFonts w:ascii="Arial" w:hAnsi="Arial" w:cs="Arial"/>
        </w:rPr>
        <w:t>.</w:t>
      </w:r>
      <w:r w:rsidRPr="00D365E0">
        <w:rPr>
          <w:rFonts w:ascii="Arial" w:hAnsi="Arial" w:cs="Arial"/>
        </w:rPr>
        <w:t>…</w:t>
      </w:r>
      <w:r w:rsidR="00D365E0">
        <w:rPr>
          <w:rFonts w:ascii="Arial" w:hAnsi="Arial" w:cs="Arial"/>
        </w:rPr>
        <w:t>.</w:t>
      </w:r>
      <w:r w:rsidR="00914E72">
        <w:rPr>
          <w:rFonts w:ascii="Arial" w:hAnsi="Arial" w:cs="Arial"/>
        </w:rPr>
        <w:t>84</w:t>
      </w:r>
    </w:p>
    <w:p w14:paraId="37980C69" w14:textId="1CA1BB83" w:rsidR="002D702C" w:rsidRPr="00D365E0" w:rsidRDefault="002D702C" w:rsidP="00D365E0">
      <w:pPr>
        <w:spacing w:after="0"/>
        <w:rPr>
          <w:rFonts w:ascii="Arial" w:hAnsi="Arial" w:cs="Arial"/>
        </w:rPr>
      </w:pPr>
      <w:r w:rsidRPr="00D365E0">
        <w:rPr>
          <w:rFonts w:ascii="Arial" w:hAnsi="Arial" w:cs="Arial"/>
        </w:rPr>
        <w:t>Załącznik numer 4 – Plan wykorzystania budżetu LSR – wykazujący wykorzystanie zakontraktowanych środków w podziale na poszczególne fundusze i lata ……………………………………………</w:t>
      </w:r>
      <w:r w:rsidR="00D365E0">
        <w:rPr>
          <w:rFonts w:ascii="Arial" w:hAnsi="Arial" w:cs="Arial"/>
        </w:rPr>
        <w:t>.</w:t>
      </w:r>
      <w:r w:rsidRPr="00D365E0">
        <w:rPr>
          <w:rFonts w:ascii="Arial" w:hAnsi="Arial" w:cs="Arial"/>
        </w:rPr>
        <w:t xml:space="preserve">………… </w:t>
      </w:r>
      <w:r w:rsidR="00914E72">
        <w:rPr>
          <w:rFonts w:ascii="Arial" w:hAnsi="Arial" w:cs="Arial"/>
        </w:rPr>
        <w:t>85</w:t>
      </w:r>
    </w:p>
    <w:p w14:paraId="39933039" w14:textId="77777777" w:rsidR="00C4767D" w:rsidRDefault="00C4767D" w:rsidP="00885ED0">
      <w:pPr>
        <w:spacing w:after="0"/>
        <w:jc w:val="both"/>
        <w:rPr>
          <w:rFonts w:ascii="Times New Roman" w:eastAsia="Times New Roman" w:hAnsi="Times New Roman" w:cs="Times New Roman"/>
          <w:sz w:val="24"/>
          <w:szCs w:val="24"/>
          <w:lang w:eastAsia="pl-PL"/>
        </w:rPr>
      </w:pPr>
    </w:p>
    <w:p w14:paraId="5EADCDA7" w14:textId="77777777" w:rsidR="00C4767D" w:rsidRDefault="00C4767D" w:rsidP="00C4767D">
      <w:pPr>
        <w:spacing w:after="0"/>
        <w:jc w:val="both"/>
        <w:rPr>
          <w:rFonts w:ascii="Times New Roman" w:eastAsia="Times New Roman" w:hAnsi="Times New Roman" w:cs="Times New Roman"/>
          <w:sz w:val="24"/>
          <w:szCs w:val="24"/>
          <w:lang w:eastAsia="pl-PL"/>
        </w:rPr>
      </w:pPr>
    </w:p>
    <w:p w14:paraId="1A622101" w14:textId="77777777" w:rsidR="00125805" w:rsidRDefault="00125805" w:rsidP="00C4767D">
      <w:pPr>
        <w:spacing w:after="0"/>
        <w:jc w:val="both"/>
        <w:rPr>
          <w:rFonts w:ascii="Times New Roman" w:eastAsia="Times New Roman" w:hAnsi="Times New Roman" w:cs="Times New Roman"/>
          <w:sz w:val="24"/>
          <w:szCs w:val="24"/>
          <w:lang w:eastAsia="pl-PL"/>
        </w:rPr>
      </w:pPr>
    </w:p>
    <w:p w14:paraId="4198E90C" w14:textId="77777777" w:rsidR="00125805" w:rsidRDefault="00125805" w:rsidP="00C4767D">
      <w:pPr>
        <w:spacing w:after="0"/>
        <w:jc w:val="both"/>
        <w:rPr>
          <w:rFonts w:ascii="Times New Roman" w:eastAsia="Times New Roman" w:hAnsi="Times New Roman" w:cs="Times New Roman"/>
          <w:sz w:val="24"/>
          <w:szCs w:val="24"/>
          <w:lang w:eastAsia="pl-PL"/>
        </w:rPr>
      </w:pPr>
    </w:p>
    <w:p w14:paraId="2231485A" w14:textId="77777777" w:rsidR="00125805" w:rsidRDefault="00125805" w:rsidP="00C4767D">
      <w:pPr>
        <w:spacing w:after="0"/>
        <w:jc w:val="both"/>
        <w:rPr>
          <w:rFonts w:ascii="Times New Roman" w:eastAsia="Times New Roman" w:hAnsi="Times New Roman" w:cs="Times New Roman"/>
          <w:sz w:val="24"/>
          <w:szCs w:val="24"/>
          <w:lang w:eastAsia="pl-PL"/>
        </w:rPr>
      </w:pPr>
    </w:p>
    <w:p w14:paraId="57B17A1D" w14:textId="77777777" w:rsidR="00125805" w:rsidRDefault="00125805" w:rsidP="00C4767D">
      <w:pPr>
        <w:spacing w:after="0"/>
        <w:jc w:val="both"/>
        <w:rPr>
          <w:rFonts w:ascii="Times New Roman" w:eastAsia="Times New Roman" w:hAnsi="Times New Roman" w:cs="Times New Roman"/>
          <w:sz w:val="24"/>
          <w:szCs w:val="24"/>
          <w:lang w:eastAsia="pl-PL"/>
        </w:rPr>
      </w:pPr>
    </w:p>
    <w:p w14:paraId="4EA68712" w14:textId="77777777" w:rsidR="00125805" w:rsidRDefault="00125805" w:rsidP="00C4767D">
      <w:pPr>
        <w:spacing w:after="0"/>
        <w:jc w:val="both"/>
        <w:rPr>
          <w:rFonts w:ascii="Times New Roman" w:eastAsia="Times New Roman" w:hAnsi="Times New Roman" w:cs="Times New Roman"/>
          <w:sz w:val="24"/>
          <w:szCs w:val="24"/>
          <w:lang w:eastAsia="pl-PL"/>
        </w:rPr>
      </w:pPr>
    </w:p>
    <w:p w14:paraId="6598A3E4" w14:textId="77777777" w:rsidR="00125805" w:rsidRDefault="00125805" w:rsidP="00C4767D">
      <w:pPr>
        <w:spacing w:after="0"/>
        <w:jc w:val="both"/>
        <w:rPr>
          <w:rFonts w:ascii="Times New Roman" w:eastAsia="Times New Roman" w:hAnsi="Times New Roman" w:cs="Times New Roman"/>
          <w:sz w:val="24"/>
          <w:szCs w:val="24"/>
          <w:lang w:eastAsia="pl-PL"/>
        </w:rPr>
      </w:pPr>
    </w:p>
    <w:p w14:paraId="2BD44050" w14:textId="77777777" w:rsidR="00125805" w:rsidRDefault="00125805" w:rsidP="00C4767D">
      <w:pPr>
        <w:spacing w:after="0"/>
        <w:jc w:val="both"/>
        <w:rPr>
          <w:rFonts w:ascii="Times New Roman" w:eastAsia="Times New Roman" w:hAnsi="Times New Roman" w:cs="Times New Roman"/>
          <w:sz w:val="24"/>
          <w:szCs w:val="24"/>
          <w:lang w:eastAsia="pl-PL"/>
        </w:rPr>
      </w:pPr>
    </w:p>
    <w:p w14:paraId="01A008F1" w14:textId="77777777" w:rsidR="00EF37DB" w:rsidRDefault="00EF37DB" w:rsidP="00C4767D">
      <w:pPr>
        <w:spacing w:after="0"/>
        <w:jc w:val="both"/>
        <w:rPr>
          <w:rFonts w:ascii="Times New Roman" w:eastAsia="Times New Roman" w:hAnsi="Times New Roman" w:cs="Times New Roman"/>
          <w:sz w:val="24"/>
          <w:szCs w:val="24"/>
          <w:lang w:eastAsia="pl-PL"/>
        </w:rPr>
        <w:sectPr w:rsidR="00EF37DB" w:rsidSect="00EF37DB">
          <w:pgSz w:w="11906" w:h="16838"/>
          <w:pgMar w:top="851" w:right="851" w:bottom="851" w:left="851" w:header="709" w:footer="709" w:gutter="0"/>
          <w:cols w:space="708"/>
          <w:docGrid w:linePitch="360"/>
        </w:sectPr>
      </w:pPr>
    </w:p>
    <w:p w14:paraId="08B418C7" w14:textId="6A66B7A4" w:rsidR="00125805" w:rsidRDefault="00125805" w:rsidP="00C4767D">
      <w:pPr>
        <w:spacing w:after="0"/>
        <w:jc w:val="both"/>
        <w:rPr>
          <w:rFonts w:ascii="Times New Roman" w:eastAsia="Times New Roman" w:hAnsi="Times New Roman" w:cs="Times New Roman"/>
          <w:sz w:val="24"/>
          <w:szCs w:val="24"/>
          <w:lang w:eastAsia="pl-PL"/>
        </w:rPr>
      </w:pPr>
    </w:p>
    <w:p w14:paraId="6757B1A4" w14:textId="77777777" w:rsidR="00125805" w:rsidRDefault="00125805" w:rsidP="00C4767D">
      <w:pPr>
        <w:spacing w:after="0"/>
        <w:jc w:val="both"/>
        <w:rPr>
          <w:rFonts w:ascii="Times New Roman" w:eastAsia="Times New Roman" w:hAnsi="Times New Roman" w:cs="Times New Roman"/>
          <w:sz w:val="24"/>
          <w:szCs w:val="24"/>
          <w:lang w:eastAsia="pl-PL"/>
        </w:rPr>
      </w:pPr>
    </w:p>
    <w:p w14:paraId="32A2A42D" w14:textId="5693DE61" w:rsidR="00125805" w:rsidRPr="00F215F6" w:rsidRDefault="00125805" w:rsidP="00F215F6">
      <w:pPr>
        <w:spacing w:after="0"/>
        <w:rPr>
          <w:rFonts w:ascii="Arial" w:eastAsia="Times New Roman" w:hAnsi="Arial" w:cs="Arial"/>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F215F6">
        <w:rPr>
          <w:rFonts w:ascii="Arial" w:eastAsia="Times New Roman" w:hAnsi="Arial" w:cs="Arial"/>
          <w:lang w:eastAsia="pl-PL"/>
        </w:rPr>
        <w:t>ZAŁĄCZNIKI DO LSR</w:t>
      </w:r>
    </w:p>
    <w:p w14:paraId="2782C991" w14:textId="77777777" w:rsidR="00125805" w:rsidRDefault="00125805" w:rsidP="00C4767D">
      <w:pPr>
        <w:spacing w:after="0"/>
        <w:jc w:val="both"/>
        <w:rPr>
          <w:rFonts w:ascii="Times New Roman" w:eastAsia="Times New Roman" w:hAnsi="Times New Roman" w:cs="Times New Roman"/>
          <w:sz w:val="24"/>
          <w:szCs w:val="24"/>
          <w:lang w:eastAsia="pl-PL"/>
        </w:rPr>
      </w:pPr>
    </w:p>
    <w:p w14:paraId="6BDB5E72" w14:textId="0C8075D5" w:rsidR="00125805" w:rsidRPr="00F215F6" w:rsidRDefault="00125805" w:rsidP="003F76A8">
      <w:pPr>
        <w:pStyle w:val="Nagwek2"/>
        <w:spacing w:after="200" w:line="23" w:lineRule="exact"/>
        <w:rPr>
          <w:rFonts w:ascii="Arial" w:eastAsia="Times New Roman" w:hAnsi="Arial" w:cs="Arial"/>
          <w:b w:val="0"/>
          <w:bCs w:val="0"/>
          <w:sz w:val="22"/>
          <w:szCs w:val="22"/>
        </w:rPr>
      </w:pPr>
      <w:bookmarkStart w:id="50" w:name="_Toc184021996"/>
      <w:r w:rsidRPr="00F215F6">
        <w:rPr>
          <w:rFonts w:ascii="Arial" w:eastAsia="Times New Roman" w:hAnsi="Arial" w:cs="Arial"/>
          <w:b w:val="0"/>
          <w:bCs w:val="0"/>
          <w:sz w:val="22"/>
          <w:szCs w:val="22"/>
        </w:rPr>
        <w:t>Formularz 1: Cele i przedsięwzięcia</w:t>
      </w:r>
      <w:bookmarkEnd w:id="50"/>
    </w:p>
    <w:tbl>
      <w:tblPr>
        <w:tblStyle w:val="Tabela-Siatka"/>
        <w:tblW w:w="0" w:type="auto"/>
        <w:tblLook w:val="04A0" w:firstRow="1" w:lastRow="0" w:firstColumn="1" w:lastColumn="0" w:noHBand="0" w:noVBand="1"/>
      </w:tblPr>
      <w:tblGrid>
        <w:gridCol w:w="1318"/>
        <w:gridCol w:w="5070"/>
        <w:gridCol w:w="5802"/>
        <w:gridCol w:w="2936"/>
      </w:tblGrid>
      <w:tr w:rsidR="00125805" w14:paraId="49EFA0CF" w14:textId="77777777" w:rsidTr="00FD7AF6">
        <w:tc>
          <w:tcPr>
            <w:tcW w:w="1296" w:type="dxa"/>
          </w:tcPr>
          <w:p w14:paraId="16F43859" w14:textId="0EE3AB71"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Budżet ( w EURO )</w:t>
            </w:r>
          </w:p>
        </w:tc>
        <w:tc>
          <w:tcPr>
            <w:tcW w:w="5078" w:type="dxa"/>
          </w:tcPr>
          <w:p w14:paraId="32226F25" w14:textId="2164DEE6" w:rsidR="00125805" w:rsidRPr="00F215F6" w:rsidRDefault="00735618" w:rsidP="00F215F6">
            <w:pPr>
              <w:spacing w:line="23" w:lineRule="atLeast"/>
              <w:rPr>
                <w:rFonts w:ascii="Arial" w:eastAsia="Times New Roman" w:hAnsi="Arial" w:cs="Arial"/>
                <w:lang w:eastAsia="pl-PL"/>
              </w:rPr>
            </w:pPr>
            <w:r w:rsidRPr="00F215F6">
              <w:rPr>
                <w:rFonts w:ascii="Arial" w:eastAsia="Times New Roman" w:hAnsi="Arial" w:cs="Arial"/>
                <w:lang w:eastAsia="pl-PL"/>
              </w:rPr>
              <w:t>Przedsięwzięcia w ramach celu</w:t>
            </w:r>
          </w:p>
        </w:tc>
        <w:tc>
          <w:tcPr>
            <w:tcW w:w="5812" w:type="dxa"/>
          </w:tcPr>
          <w:p w14:paraId="6E0EBCD9" w14:textId="06E0C321"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Grupa docelowa</w:t>
            </w:r>
          </w:p>
        </w:tc>
        <w:tc>
          <w:tcPr>
            <w:tcW w:w="2940" w:type="dxa"/>
          </w:tcPr>
          <w:p w14:paraId="466FCBF0" w14:textId="01EA53EA"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Sposób realizacji ( konkurs, projekt grantowy, operacja własna, animacja, itp. )</w:t>
            </w:r>
          </w:p>
        </w:tc>
      </w:tr>
      <w:tr w:rsidR="001147EF" w14:paraId="6BE44E44" w14:textId="77777777" w:rsidTr="001147EF">
        <w:tc>
          <w:tcPr>
            <w:tcW w:w="15126" w:type="dxa"/>
            <w:gridSpan w:val="4"/>
          </w:tcPr>
          <w:p w14:paraId="5E047408" w14:textId="427F7C26" w:rsidR="001147EF" w:rsidRPr="00F215F6" w:rsidRDefault="001147EF" w:rsidP="00F215F6">
            <w:pPr>
              <w:spacing w:line="23" w:lineRule="atLeast"/>
              <w:rPr>
                <w:rFonts w:ascii="Arial" w:eastAsia="Times New Roman" w:hAnsi="Arial" w:cs="Arial"/>
                <w:lang w:eastAsia="pl-PL"/>
              </w:rPr>
            </w:pPr>
            <w:r w:rsidRPr="00F215F6">
              <w:rPr>
                <w:rFonts w:ascii="Arial" w:eastAsia="Times New Roman" w:hAnsi="Arial" w:cs="Arial"/>
                <w:color w:val="FF0000"/>
                <w:lang w:eastAsia="pl-PL"/>
              </w:rPr>
              <w:t>Przedsięwzi</w:t>
            </w:r>
            <w:r w:rsidR="001F5BAD" w:rsidRPr="00F215F6">
              <w:rPr>
                <w:rFonts w:ascii="Arial" w:eastAsia="Times New Roman" w:hAnsi="Arial" w:cs="Arial"/>
                <w:color w:val="FF0000"/>
                <w:lang w:eastAsia="pl-PL"/>
              </w:rPr>
              <w:t>ęcia w ramach celu – 1 – Rozwój przedsiębiorczości.</w:t>
            </w:r>
            <w:r w:rsidR="00C27541" w:rsidRPr="00F215F6">
              <w:rPr>
                <w:rFonts w:ascii="Arial" w:eastAsia="Times New Roman" w:hAnsi="Arial" w:cs="Arial"/>
                <w:b/>
                <w:color w:val="FF0000"/>
                <w:lang w:eastAsia="pl-PL"/>
              </w:rPr>
              <w:t xml:space="preserve"> </w:t>
            </w:r>
          </w:p>
        </w:tc>
      </w:tr>
      <w:tr w:rsidR="00125805" w14:paraId="4325FA87" w14:textId="77777777" w:rsidTr="00FD7AF6">
        <w:tc>
          <w:tcPr>
            <w:tcW w:w="1296" w:type="dxa"/>
          </w:tcPr>
          <w:p w14:paraId="08F91140" w14:textId="6B991F1E"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750 000,00</w:t>
            </w:r>
          </w:p>
        </w:tc>
        <w:tc>
          <w:tcPr>
            <w:tcW w:w="5078" w:type="dxa"/>
          </w:tcPr>
          <w:p w14:paraId="561774E1" w14:textId="0D3F064C" w:rsidR="00125805" w:rsidRPr="00F215F6" w:rsidRDefault="0023431A" w:rsidP="00F215F6">
            <w:pPr>
              <w:spacing w:line="23" w:lineRule="atLeast"/>
              <w:rPr>
                <w:rFonts w:ascii="Arial" w:eastAsia="Times New Roman" w:hAnsi="Arial" w:cs="Arial"/>
                <w:lang w:eastAsia="pl-PL"/>
              </w:rPr>
            </w:pPr>
            <w:r w:rsidRPr="00F215F6">
              <w:rPr>
                <w:rFonts w:ascii="Arial" w:hAnsi="Arial" w:cs="Arial"/>
              </w:rPr>
              <w:t>Podejmowanie pozarolniczej działalności gospodarczej</w:t>
            </w:r>
            <w:r w:rsidR="00E14859" w:rsidRPr="00F215F6">
              <w:rPr>
                <w:rFonts w:ascii="Arial" w:hAnsi="Arial" w:cs="Arial"/>
              </w:rPr>
              <w:t xml:space="preserve"> </w:t>
            </w:r>
            <w:r w:rsidR="00D34E18" w:rsidRPr="00F215F6">
              <w:rPr>
                <w:rFonts w:ascii="Arial" w:hAnsi="Arial" w:cs="Arial"/>
              </w:rPr>
              <w:t>przez osoby fizyczne</w:t>
            </w:r>
          </w:p>
        </w:tc>
        <w:tc>
          <w:tcPr>
            <w:tcW w:w="5812" w:type="dxa"/>
          </w:tcPr>
          <w:p w14:paraId="5CEBB128" w14:textId="00B7B4DA"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Osoby fizyczne</w:t>
            </w:r>
          </w:p>
        </w:tc>
        <w:tc>
          <w:tcPr>
            <w:tcW w:w="2940" w:type="dxa"/>
          </w:tcPr>
          <w:p w14:paraId="58F82811" w14:textId="22A1AF7E"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147EF" w14:paraId="64BF7746" w14:textId="77777777" w:rsidTr="00F215F6">
        <w:trPr>
          <w:trHeight w:val="180"/>
        </w:trPr>
        <w:tc>
          <w:tcPr>
            <w:tcW w:w="15126" w:type="dxa"/>
            <w:gridSpan w:val="4"/>
          </w:tcPr>
          <w:p w14:paraId="6C17B674" w14:textId="0C4637C8" w:rsidR="001147EF" w:rsidRPr="00F215F6" w:rsidRDefault="001147EF" w:rsidP="00F215F6">
            <w:pPr>
              <w:spacing w:line="23" w:lineRule="atLeast"/>
              <w:rPr>
                <w:rFonts w:ascii="Arial" w:eastAsia="Times New Roman" w:hAnsi="Arial" w:cs="Arial"/>
                <w:lang w:eastAsia="pl-PL"/>
              </w:rPr>
            </w:pPr>
            <w:r w:rsidRPr="00F215F6">
              <w:rPr>
                <w:rFonts w:ascii="Arial" w:hAnsi="Arial" w:cs="Arial"/>
                <w:color w:val="FF0000"/>
              </w:rPr>
              <w:t>Przedsięwzięcia w ramach celu – 2 - Rozwój zielonej gospodarki</w:t>
            </w:r>
            <w:r w:rsidR="001F5BAD" w:rsidRPr="00F215F6">
              <w:rPr>
                <w:rFonts w:ascii="Arial" w:hAnsi="Arial" w:cs="Arial"/>
                <w:color w:val="FF0000"/>
              </w:rPr>
              <w:t>.</w:t>
            </w:r>
            <w:r w:rsidR="00F96A72" w:rsidRPr="00F215F6">
              <w:rPr>
                <w:rFonts w:ascii="Arial" w:hAnsi="Arial" w:cs="Arial"/>
                <w:color w:val="FF0000"/>
              </w:rPr>
              <w:t xml:space="preserve"> </w:t>
            </w:r>
          </w:p>
        </w:tc>
      </w:tr>
      <w:tr w:rsidR="00125805" w14:paraId="67B1E415" w14:textId="77777777" w:rsidTr="00FD7AF6">
        <w:tc>
          <w:tcPr>
            <w:tcW w:w="1296" w:type="dxa"/>
          </w:tcPr>
          <w:p w14:paraId="2308EB88" w14:textId="68710E6C" w:rsidR="00125805" w:rsidRPr="00F215F6" w:rsidRDefault="000719A3" w:rsidP="00F215F6">
            <w:pPr>
              <w:spacing w:line="23" w:lineRule="atLeast"/>
              <w:rPr>
                <w:rFonts w:ascii="Arial" w:eastAsia="Times New Roman" w:hAnsi="Arial" w:cs="Arial"/>
                <w:lang w:eastAsia="pl-PL"/>
              </w:rPr>
            </w:pPr>
            <w:r w:rsidRPr="00F215F6">
              <w:rPr>
                <w:rFonts w:ascii="Arial" w:eastAsia="Times New Roman" w:hAnsi="Arial" w:cs="Arial"/>
                <w:lang w:eastAsia="pl-PL"/>
              </w:rPr>
              <w:t>150 000,00</w:t>
            </w:r>
          </w:p>
        </w:tc>
        <w:tc>
          <w:tcPr>
            <w:tcW w:w="5078" w:type="dxa"/>
          </w:tcPr>
          <w:p w14:paraId="284075C2" w14:textId="231CC3AB" w:rsidR="00125805" w:rsidRPr="00F215F6" w:rsidRDefault="00EF044F" w:rsidP="00F215F6">
            <w:pPr>
              <w:spacing w:line="23" w:lineRule="atLeast"/>
              <w:rPr>
                <w:rFonts w:ascii="Arial" w:eastAsia="Times New Roman" w:hAnsi="Arial" w:cs="Arial"/>
                <w:lang w:eastAsia="pl-PL"/>
              </w:rPr>
            </w:pPr>
            <w:r w:rsidRPr="00F215F6">
              <w:rPr>
                <w:rFonts w:ascii="Arial" w:hAnsi="Arial" w:cs="Arial"/>
              </w:rPr>
              <w:t>Rozwój pozarolniczych funkcji gospodarstw r</w:t>
            </w:r>
            <w:r w:rsidR="00FD7AF6" w:rsidRPr="00F215F6">
              <w:rPr>
                <w:rFonts w:ascii="Arial" w:hAnsi="Arial" w:cs="Arial"/>
              </w:rPr>
              <w:t>olnych w</w:t>
            </w:r>
            <w:r w:rsidRPr="00F215F6">
              <w:rPr>
                <w:rFonts w:ascii="Arial" w:hAnsi="Arial" w:cs="Arial"/>
              </w:rPr>
              <w:t xml:space="preserve"> zakresie</w:t>
            </w:r>
            <w:r w:rsidR="00DC5A48" w:rsidRPr="00F215F6">
              <w:rPr>
                <w:rFonts w:ascii="Arial" w:hAnsi="Arial" w:cs="Arial"/>
              </w:rPr>
              <w:t xml:space="preserve"> tworzenia</w:t>
            </w:r>
            <w:r w:rsidRPr="00F215F6">
              <w:rPr>
                <w:rFonts w:ascii="Arial" w:hAnsi="Arial" w:cs="Arial"/>
              </w:rPr>
              <w:t>: gospodarstw agroturystycznych lub zagród edukacyjnych lub gospodarstw opiekuńczych</w:t>
            </w:r>
          </w:p>
        </w:tc>
        <w:tc>
          <w:tcPr>
            <w:tcW w:w="5812" w:type="dxa"/>
          </w:tcPr>
          <w:p w14:paraId="4BF2538A" w14:textId="5D407C8A" w:rsidR="00125805" w:rsidRPr="00F215F6" w:rsidRDefault="00897013" w:rsidP="00F215F6">
            <w:pPr>
              <w:spacing w:line="23" w:lineRule="atLeast"/>
              <w:rPr>
                <w:rFonts w:ascii="Arial" w:eastAsia="Times New Roman" w:hAnsi="Arial" w:cs="Arial"/>
                <w:lang w:eastAsia="pl-PL"/>
              </w:rPr>
            </w:pPr>
            <w:r w:rsidRPr="00F215F6">
              <w:rPr>
                <w:rFonts w:ascii="Arial" w:eastAsia="Times New Roman" w:hAnsi="Arial" w:cs="Arial"/>
                <w:lang w:eastAsia="pl-PL"/>
              </w:rPr>
              <w:t>Rolnicy</w:t>
            </w:r>
            <w:r w:rsidR="00C27541" w:rsidRPr="00F215F6">
              <w:rPr>
                <w:rFonts w:ascii="Arial" w:eastAsia="Times New Roman" w:hAnsi="Arial" w:cs="Arial"/>
                <w:lang w:eastAsia="pl-PL"/>
              </w:rPr>
              <w:t xml:space="preserve"> </w:t>
            </w:r>
            <w:r w:rsidR="000F2198" w:rsidRPr="00F215F6">
              <w:rPr>
                <w:rFonts w:ascii="Arial" w:eastAsia="Times New Roman" w:hAnsi="Arial" w:cs="Arial"/>
                <w:lang w:eastAsia="pl-PL"/>
              </w:rPr>
              <w:t>albo małżonek rolnika albo domownik</w:t>
            </w:r>
            <w:r w:rsidR="00C27541" w:rsidRPr="00F215F6">
              <w:rPr>
                <w:rFonts w:ascii="Arial" w:eastAsia="Times New Roman" w:hAnsi="Arial" w:cs="Arial"/>
                <w:lang w:eastAsia="pl-PL"/>
              </w:rPr>
              <w:t xml:space="preserve"> z małego gospodarstwa rolnego</w:t>
            </w:r>
          </w:p>
        </w:tc>
        <w:tc>
          <w:tcPr>
            <w:tcW w:w="2940" w:type="dxa"/>
          </w:tcPr>
          <w:p w14:paraId="2A7BBA96" w14:textId="45C76BEE" w:rsidR="00125805" w:rsidRPr="00F215F6" w:rsidRDefault="00EF044F"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25805" w14:paraId="28FEC681" w14:textId="77777777" w:rsidTr="00FD7AF6">
        <w:tc>
          <w:tcPr>
            <w:tcW w:w="1296" w:type="dxa"/>
          </w:tcPr>
          <w:p w14:paraId="2E87E06F" w14:textId="0B057F4A" w:rsidR="00125805" w:rsidRPr="00F215F6" w:rsidRDefault="000719A3" w:rsidP="00F215F6">
            <w:pPr>
              <w:spacing w:line="23" w:lineRule="atLeast"/>
              <w:rPr>
                <w:rFonts w:ascii="Arial" w:eastAsia="Times New Roman" w:hAnsi="Arial" w:cs="Arial"/>
                <w:lang w:eastAsia="pl-PL"/>
              </w:rPr>
            </w:pPr>
            <w:r w:rsidRPr="00F215F6">
              <w:rPr>
                <w:rFonts w:ascii="Arial" w:eastAsia="Times New Roman" w:hAnsi="Arial" w:cs="Arial"/>
                <w:lang w:eastAsia="pl-PL"/>
              </w:rPr>
              <w:t>600 000,00</w:t>
            </w:r>
          </w:p>
        </w:tc>
        <w:tc>
          <w:tcPr>
            <w:tcW w:w="5078" w:type="dxa"/>
          </w:tcPr>
          <w:p w14:paraId="2DB9BDE5" w14:textId="57CC8B2F" w:rsidR="00125805" w:rsidRPr="00F215F6" w:rsidRDefault="00EF044F" w:rsidP="00F215F6">
            <w:pPr>
              <w:spacing w:line="23" w:lineRule="atLeast"/>
              <w:rPr>
                <w:rFonts w:ascii="Arial" w:eastAsia="Times New Roman" w:hAnsi="Arial" w:cs="Arial"/>
                <w:lang w:eastAsia="pl-PL"/>
              </w:rPr>
            </w:pPr>
            <w:r w:rsidRPr="00F215F6">
              <w:rPr>
                <w:rFonts w:ascii="Arial" w:hAnsi="Arial" w:cs="Arial"/>
              </w:rPr>
              <w:t>Rozwój infrastruktury turystycznej i rekreacyjnej w sposób chroniący środowisko/nie prowadzący do jego degradacji.</w:t>
            </w:r>
          </w:p>
        </w:tc>
        <w:tc>
          <w:tcPr>
            <w:tcW w:w="5812" w:type="dxa"/>
          </w:tcPr>
          <w:p w14:paraId="49B6BD2D" w14:textId="0550FC92" w:rsidR="00125805" w:rsidRPr="00F215F6" w:rsidRDefault="00715C1B" w:rsidP="00F215F6">
            <w:pPr>
              <w:spacing w:line="23" w:lineRule="atLeast"/>
              <w:rPr>
                <w:rFonts w:ascii="Arial" w:eastAsia="Times New Roman" w:hAnsi="Arial" w:cs="Arial"/>
                <w:lang w:eastAsia="pl-PL"/>
              </w:rPr>
            </w:pPr>
            <w:r w:rsidRPr="00F215F6">
              <w:rPr>
                <w:rFonts w:ascii="Arial" w:eastAsia="Times New Roman" w:hAnsi="Arial" w:cs="Arial"/>
                <w:lang w:eastAsia="pl-PL"/>
              </w:rPr>
              <w:t>J</w:t>
            </w:r>
            <w:r w:rsidR="008C59D4" w:rsidRPr="00F215F6">
              <w:rPr>
                <w:rFonts w:ascii="Arial" w:eastAsia="Times New Roman" w:hAnsi="Arial" w:cs="Arial"/>
                <w:lang w:eastAsia="pl-PL"/>
              </w:rPr>
              <w:t>s</w:t>
            </w:r>
            <w:r w:rsidRPr="00F215F6">
              <w:rPr>
                <w:rFonts w:ascii="Arial" w:eastAsia="Times New Roman" w:hAnsi="Arial" w:cs="Arial"/>
                <w:lang w:eastAsia="pl-PL"/>
              </w:rPr>
              <w:t>fp</w:t>
            </w:r>
            <w:r w:rsidR="00D34E18" w:rsidRPr="00F215F6">
              <w:rPr>
                <w:rFonts w:ascii="Arial" w:eastAsia="Times New Roman" w:hAnsi="Arial" w:cs="Arial"/>
                <w:lang w:eastAsia="pl-PL"/>
              </w:rPr>
              <w:t>, organizacje pozarządowe</w:t>
            </w:r>
          </w:p>
        </w:tc>
        <w:tc>
          <w:tcPr>
            <w:tcW w:w="2940" w:type="dxa"/>
          </w:tcPr>
          <w:p w14:paraId="02845007" w14:textId="44A57848"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147EF" w14:paraId="243532C4" w14:textId="77777777" w:rsidTr="001147EF">
        <w:tc>
          <w:tcPr>
            <w:tcW w:w="15126" w:type="dxa"/>
            <w:gridSpan w:val="4"/>
          </w:tcPr>
          <w:p w14:paraId="0DD44A5B" w14:textId="51A89718" w:rsidR="001147EF" w:rsidRPr="00F215F6" w:rsidRDefault="001147EF" w:rsidP="00F215F6">
            <w:pPr>
              <w:spacing w:line="23" w:lineRule="atLeast"/>
              <w:rPr>
                <w:rFonts w:ascii="Arial" w:eastAsia="Times New Roman" w:hAnsi="Arial" w:cs="Arial"/>
                <w:lang w:eastAsia="pl-PL"/>
              </w:rPr>
            </w:pPr>
            <w:r w:rsidRPr="00F215F6">
              <w:rPr>
                <w:rFonts w:ascii="Arial" w:eastAsia="Times New Roman" w:hAnsi="Arial" w:cs="Arial"/>
                <w:color w:val="FF0000"/>
                <w:lang w:eastAsia="pl-PL"/>
              </w:rPr>
              <w:t xml:space="preserve">Przedsięwzięcia w ramach celu – 3 - </w:t>
            </w:r>
            <w:r w:rsidRPr="00F215F6">
              <w:rPr>
                <w:rFonts w:ascii="Arial" w:hAnsi="Arial" w:cs="Arial"/>
                <w:color w:val="FF0000"/>
              </w:rPr>
              <w:t xml:space="preserve">Włączenie osób będących w </w:t>
            </w:r>
            <w:r w:rsidR="00D91FC8" w:rsidRPr="00F215F6">
              <w:rPr>
                <w:rFonts w:ascii="Arial" w:hAnsi="Arial" w:cs="Arial"/>
                <w:color w:val="FF0000"/>
              </w:rPr>
              <w:t>niekom</w:t>
            </w:r>
            <w:r w:rsidR="00976F82" w:rsidRPr="00F215F6">
              <w:rPr>
                <w:rFonts w:ascii="Arial" w:hAnsi="Arial" w:cs="Arial"/>
                <w:color w:val="FF0000"/>
              </w:rPr>
              <w:t xml:space="preserve">fortowej </w:t>
            </w:r>
            <w:r w:rsidRPr="00F215F6">
              <w:rPr>
                <w:rFonts w:ascii="Arial" w:hAnsi="Arial" w:cs="Arial"/>
                <w:color w:val="FF0000"/>
              </w:rPr>
              <w:t>sytuacji.</w:t>
            </w:r>
            <w:r w:rsidR="00C27541" w:rsidRPr="00F215F6">
              <w:rPr>
                <w:rFonts w:ascii="Arial" w:hAnsi="Arial" w:cs="Arial"/>
                <w:color w:val="FF0000"/>
              </w:rPr>
              <w:t xml:space="preserve">  </w:t>
            </w:r>
          </w:p>
        </w:tc>
      </w:tr>
      <w:tr w:rsidR="00EF044F" w14:paraId="4D585CBF" w14:textId="77777777" w:rsidTr="00FD7AF6">
        <w:tc>
          <w:tcPr>
            <w:tcW w:w="1296" w:type="dxa"/>
          </w:tcPr>
          <w:p w14:paraId="227B7721" w14:textId="78CC121D" w:rsidR="00EF044F" w:rsidRPr="00F215F6" w:rsidRDefault="00F6410C" w:rsidP="00F215F6">
            <w:pPr>
              <w:spacing w:line="23" w:lineRule="atLeast"/>
              <w:rPr>
                <w:rFonts w:ascii="Arial" w:eastAsia="Times New Roman" w:hAnsi="Arial" w:cs="Arial"/>
                <w:lang w:eastAsia="pl-PL"/>
              </w:rPr>
            </w:pPr>
            <w:r w:rsidRPr="00F215F6">
              <w:rPr>
                <w:rFonts w:ascii="Arial" w:eastAsia="Times New Roman" w:hAnsi="Arial" w:cs="Arial"/>
                <w:lang w:eastAsia="pl-PL"/>
              </w:rPr>
              <w:t>858962,00</w:t>
            </w:r>
          </w:p>
        </w:tc>
        <w:tc>
          <w:tcPr>
            <w:tcW w:w="5078" w:type="dxa"/>
          </w:tcPr>
          <w:p w14:paraId="7595F4C4" w14:textId="3BE4509F" w:rsidR="00EF044F" w:rsidRPr="00F215F6" w:rsidRDefault="00654626" w:rsidP="00F215F6">
            <w:pPr>
              <w:spacing w:line="23" w:lineRule="atLeast"/>
              <w:rPr>
                <w:rFonts w:ascii="Arial" w:eastAsia="Times New Roman" w:hAnsi="Arial" w:cs="Arial"/>
                <w:lang w:eastAsia="pl-PL"/>
              </w:rPr>
            </w:pPr>
            <w:r w:rsidRPr="00F215F6">
              <w:rPr>
                <w:rFonts w:ascii="Arial" w:hAnsi="Arial" w:cs="Arial"/>
              </w:rPr>
              <w:t>Zespoły</w:t>
            </w:r>
            <w:r w:rsidR="005E20DC" w:rsidRPr="00F215F6">
              <w:rPr>
                <w:rFonts w:ascii="Arial" w:hAnsi="Arial" w:cs="Arial"/>
              </w:rPr>
              <w:t xml:space="preserve"> aktywnych</w:t>
            </w:r>
            <w:r w:rsidRPr="00F215F6">
              <w:rPr>
                <w:rFonts w:ascii="Arial" w:hAnsi="Arial" w:cs="Arial"/>
              </w:rPr>
              <w:t xml:space="preserve"> osób.</w:t>
            </w:r>
          </w:p>
        </w:tc>
        <w:tc>
          <w:tcPr>
            <w:tcW w:w="5812" w:type="dxa"/>
          </w:tcPr>
          <w:p w14:paraId="14DC03DC" w14:textId="513DAD11" w:rsidR="00EF044F" w:rsidRPr="00F215F6" w:rsidRDefault="007518AF" w:rsidP="00F215F6">
            <w:pPr>
              <w:spacing w:line="23" w:lineRule="atLeast"/>
              <w:rPr>
                <w:rFonts w:ascii="Arial" w:hAnsi="Arial" w:cs="Arial"/>
                <w:color w:val="222222"/>
                <w:shd w:val="clear" w:color="auto" w:fill="FFFFFF"/>
              </w:rPr>
            </w:pPr>
            <w:r w:rsidRPr="00F215F6">
              <w:rPr>
                <w:rFonts w:ascii="Arial" w:hAnsi="Arial" w:cs="Arial"/>
                <w:color w:val="222222"/>
                <w:shd w:val="clear" w:color="auto" w:fill="FFFFFF"/>
              </w:rPr>
              <w:t>Wszyscy mieszkańcy ( osoby dorosłe ) obszaru objętego lokalną strategią rozwoju.</w:t>
            </w:r>
          </w:p>
        </w:tc>
        <w:tc>
          <w:tcPr>
            <w:tcW w:w="2940" w:type="dxa"/>
          </w:tcPr>
          <w:p w14:paraId="578CBDC0" w14:textId="4E574D35" w:rsidR="00EF044F"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projekt grantowy</w:t>
            </w:r>
          </w:p>
        </w:tc>
      </w:tr>
      <w:tr w:rsidR="00125805" w14:paraId="6781C80A" w14:textId="77777777" w:rsidTr="00FD7AF6">
        <w:tc>
          <w:tcPr>
            <w:tcW w:w="1296" w:type="dxa"/>
          </w:tcPr>
          <w:p w14:paraId="27E95B67" w14:textId="7D9B819F"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858963,00</w:t>
            </w:r>
          </w:p>
        </w:tc>
        <w:tc>
          <w:tcPr>
            <w:tcW w:w="5078" w:type="dxa"/>
          </w:tcPr>
          <w:p w14:paraId="3E643BDC" w14:textId="027A5AEB" w:rsidR="00125805" w:rsidRPr="00F215F6" w:rsidRDefault="00E14859" w:rsidP="00F215F6">
            <w:pPr>
              <w:spacing w:line="23" w:lineRule="atLeast"/>
              <w:rPr>
                <w:rFonts w:ascii="Arial" w:eastAsia="Times New Roman" w:hAnsi="Arial" w:cs="Arial"/>
                <w:lang w:eastAsia="pl-PL"/>
              </w:rPr>
            </w:pPr>
            <w:r w:rsidRPr="00F215F6">
              <w:rPr>
                <w:rFonts w:ascii="Arial" w:hAnsi="Arial" w:cs="Arial"/>
              </w:rPr>
              <w:t>Stre</w:t>
            </w:r>
            <w:r w:rsidR="00654626" w:rsidRPr="00F215F6">
              <w:rPr>
                <w:rFonts w:ascii="Arial" w:hAnsi="Arial" w:cs="Arial"/>
              </w:rPr>
              <w:t>fy aktywności młodych osób.</w:t>
            </w:r>
          </w:p>
        </w:tc>
        <w:tc>
          <w:tcPr>
            <w:tcW w:w="5812" w:type="dxa"/>
          </w:tcPr>
          <w:p w14:paraId="26593EAA" w14:textId="21CF0182" w:rsidR="00125805" w:rsidRPr="00F215F6" w:rsidRDefault="007518AF" w:rsidP="00F215F6">
            <w:pPr>
              <w:spacing w:line="23" w:lineRule="atLeast"/>
              <w:rPr>
                <w:rFonts w:ascii="Arial" w:hAnsi="Arial" w:cs="Arial"/>
                <w:color w:val="222222"/>
                <w:shd w:val="clear" w:color="auto" w:fill="FFFFFF"/>
              </w:rPr>
            </w:pPr>
            <w:r w:rsidRPr="00F215F6">
              <w:rPr>
                <w:rFonts w:ascii="Arial" w:hAnsi="Arial" w:cs="Arial"/>
                <w:color w:val="222222"/>
                <w:shd w:val="clear" w:color="auto" w:fill="FFFFFF"/>
              </w:rPr>
              <w:t>Dzieci i młodzież uczące się w wieku od 6 do 24 lat z obszaru objętego lokalną strategią rozwoju.</w:t>
            </w:r>
          </w:p>
        </w:tc>
        <w:tc>
          <w:tcPr>
            <w:tcW w:w="2940" w:type="dxa"/>
          </w:tcPr>
          <w:p w14:paraId="48C5CE22" w14:textId="62DF4635"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projekt grantowy</w:t>
            </w:r>
          </w:p>
        </w:tc>
      </w:tr>
    </w:tbl>
    <w:p w14:paraId="7EEF94C6" w14:textId="482B6C63" w:rsidR="007B5B82" w:rsidRDefault="007B5B82" w:rsidP="007B5B82">
      <w:pPr>
        <w:rPr>
          <w:rFonts w:ascii="Times New Roman" w:eastAsia="Times New Roman" w:hAnsi="Times New Roman" w:cs="Times New Roman"/>
          <w:sz w:val="24"/>
          <w:szCs w:val="24"/>
          <w:lang w:eastAsia="pl-PL"/>
        </w:rPr>
      </w:pPr>
    </w:p>
    <w:p w14:paraId="44E9E091" w14:textId="5B58E2E8" w:rsidR="007B5B82" w:rsidRDefault="007B5B82" w:rsidP="007B5B82">
      <w:pPr>
        <w:rPr>
          <w:rFonts w:ascii="Times New Roman" w:eastAsia="Times New Roman" w:hAnsi="Times New Roman" w:cs="Times New Roman"/>
          <w:sz w:val="24"/>
          <w:szCs w:val="24"/>
          <w:lang w:eastAsia="pl-PL"/>
        </w:rPr>
      </w:pPr>
    </w:p>
    <w:p w14:paraId="7C05BC03" w14:textId="77777777" w:rsidR="002D702C" w:rsidRPr="007B5B82" w:rsidRDefault="002D702C" w:rsidP="007B5B82">
      <w:pPr>
        <w:rPr>
          <w:rFonts w:ascii="Times New Roman" w:eastAsia="Times New Roman" w:hAnsi="Times New Roman" w:cs="Times New Roman"/>
          <w:sz w:val="24"/>
          <w:szCs w:val="24"/>
          <w:lang w:eastAsia="pl-PL"/>
        </w:rPr>
        <w:sectPr w:rsidR="002D702C" w:rsidRPr="007B5B82" w:rsidSect="002D702C">
          <w:pgSz w:w="16838" w:h="11906" w:orient="landscape"/>
          <w:pgMar w:top="851" w:right="851" w:bottom="851" w:left="851" w:header="709" w:footer="709" w:gutter="0"/>
          <w:cols w:space="708"/>
          <w:docGrid w:linePitch="360"/>
        </w:sectPr>
      </w:pPr>
    </w:p>
    <w:p w14:paraId="73FE7390" w14:textId="7E342737" w:rsidR="00227D3A" w:rsidRPr="00F215F6" w:rsidRDefault="00B00AEA" w:rsidP="00DA7839">
      <w:pPr>
        <w:pStyle w:val="Nagwek2"/>
        <w:spacing w:after="200" w:line="276" w:lineRule="auto"/>
        <w:rPr>
          <w:rFonts w:ascii="Arial" w:eastAsia="Times New Roman" w:hAnsi="Arial" w:cs="Arial"/>
          <w:b w:val="0"/>
          <w:bCs w:val="0"/>
          <w:sz w:val="22"/>
          <w:szCs w:val="22"/>
        </w:rPr>
      </w:pPr>
      <w:bookmarkStart w:id="51" w:name="_Toc184021997"/>
      <w:r w:rsidRPr="00F215F6">
        <w:rPr>
          <w:rFonts w:ascii="Arial" w:eastAsia="Times New Roman" w:hAnsi="Arial" w:cs="Arial"/>
          <w:b w:val="0"/>
          <w:bCs w:val="0"/>
          <w:sz w:val="22"/>
          <w:szCs w:val="22"/>
        </w:rPr>
        <w:lastRenderedPageBreak/>
        <w:t>Formularz 2: Plan działania</w:t>
      </w:r>
      <w:bookmarkEnd w:id="51"/>
    </w:p>
    <w:tbl>
      <w:tblPr>
        <w:tblStyle w:val="Tabela-Siatka"/>
        <w:tblW w:w="15351" w:type="dxa"/>
        <w:tblLayout w:type="fixed"/>
        <w:tblLook w:val="04A0" w:firstRow="1" w:lastRow="0" w:firstColumn="1" w:lastColumn="0" w:noHBand="0" w:noVBand="1"/>
      </w:tblPr>
      <w:tblGrid>
        <w:gridCol w:w="1555"/>
        <w:gridCol w:w="2551"/>
        <w:gridCol w:w="776"/>
        <w:gridCol w:w="783"/>
        <w:gridCol w:w="709"/>
        <w:gridCol w:w="992"/>
        <w:gridCol w:w="567"/>
        <w:gridCol w:w="851"/>
        <w:gridCol w:w="635"/>
        <w:gridCol w:w="1149"/>
        <w:gridCol w:w="911"/>
        <w:gridCol w:w="1215"/>
        <w:gridCol w:w="894"/>
        <w:gridCol w:w="949"/>
        <w:gridCol w:w="814"/>
      </w:tblGrid>
      <w:tr w:rsidR="001147EF" w14:paraId="2D95DB06" w14:textId="77777777" w:rsidTr="0056566E">
        <w:tc>
          <w:tcPr>
            <w:tcW w:w="1555" w:type="dxa"/>
            <w:vMerge w:val="restart"/>
          </w:tcPr>
          <w:p w14:paraId="71D63DF3" w14:textId="77777777" w:rsidR="00B00AEA" w:rsidRPr="00F215F6" w:rsidRDefault="00B00AEA" w:rsidP="00F215F6">
            <w:pPr>
              <w:spacing w:line="23" w:lineRule="atLeast"/>
              <w:rPr>
                <w:rFonts w:ascii="Arial" w:hAnsi="Arial" w:cs="Arial"/>
              </w:rPr>
            </w:pPr>
            <w:r w:rsidRPr="00F215F6">
              <w:rPr>
                <w:rFonts w:ascii="Arial" w:hAnsi="Arial" w:cs="Arial"/>
              </w:rPr>
              <w:t>Cel</w:t>
            </w:r>
          </w:p>
        </w:tc>
        <w:tc>
          <w:tcPr>
            <w:tcW w:w="2551" w:type="dxa"/>
          </w:tcPr>
          <w:p w14:paraId="43138432" w14:textId="77777777" w:rsidR="00B00AEA" w:rsidRPr="00F215F6" w:rsidRDefault="00B00AEA" w:rsidP="00F215F6">
            <w:pPr>
              <w:spacing w:line="23" w:lineRule="atLeast"/>
              <w:rPr>
                <w:rFonts w:ascii="Arial" w:hAnsi="Arial" w:cs="Arial"/>
              </w:rPr>
            </w:pPr>
            <w:r w:rsidRPr="00F215F6">
              <w:rPr>
                <w:rFonts w:ascii="Arial" w:hAnsi="Arial" w:cs="Arial"/>
              </w:rPr>
              <w:t>lata</w:t>
            </w:r>
          </w:p>
        </w:tc>
        <w:tc>
          <w:tcPr>
            <w:tcW w:w="1559" w:type="dxa"/>
            <w:gridSpan w:val="2"/>
          </w:tcPr>
          <w:p w14:paraId="5EC341D0"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31.12.2024</w:t>
            </w:r>
          </w:p>
        </w:tc>
        <w:tc>
          <w:tcPr>
            <w:tcW w:w="1701" w:type="dxa"/>
            <w:gridSpan w:val="2"/>
          </w:tcPr>
          <w:p w14:paraId="03C0A5A1"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31.12.2025</w:t>
            </w:r>
          </w:p>
        </w:tc>
        <w:tc>
          <w:tcPr>
            <w:tcW w:w="1418" w:type="dxa"/>
            <w:gridSpan w:val="2"/>
          </w:tcPr>
          <w:p w14:paraId="109EB588"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31.12.2026</w:t>
            </w:r>
          </w:p>
        </w:tc>
        <w:tc>
          <w:tcPr>
            <w:tcW w:w="1784" w:type="dxa"/>
            <w:gridSpan w:val="2"/>
          </w:tcPr>
          <w:p w14:paraId="33A6E40B"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31.12.2027</w:t>
            </w:r>
          </w:p>
        </w:tc>
        <w:tc>
          <w:tcPr>
            <w:tcW w:w="2126" w:type="dxa"/>
            <w:gridSpan w:val="2"/>
          </w:tcPr>
          <w:p w14:paraId="24875855"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31.12.2028</w:t>
            </w:r>
          </w:p>
        </w:tc>
        <w:tc>
          <w:tcPr>
            <w:tcW w:w="1843" w:type="dxa"/>
            <w:gridSpan w:val="2"/>
          </w:tcPr>
          <w:p w14:paraId="775482A7"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31.12.2029</w:t>
            </w:r>
          </w:p>
        </w:tc>
        <w:tc>
          <w:tcPr>
            <w:tcW w:w="814" w:type="dxa"/>
            <w:vMerge w:val="restart"/>
          </w:tcPr>
          <w:p w14:paraId="00252F57" w14:textId="77777777" w:rsidR="00B00AEA" w:rsidRPr="00F215F6" w:rsidRDefault="00B00AEA" w:rsidP="00F215F6">
            <w:pPr>
              <w:spacing w:line="23" w:lineRule="atLeast"/>
              <w:rPr>
                <w:rFonts w:ascii="Arial" w:hAnsi="Arial" w:cs="Arial"/>
              </w:rPr>
            </w:pPr>
            <w:r w:rsidRPr="00F215F6">
              <w:rPr>
                <w:rFonts w:ascii="Arial" w:hAnsi="Arial" w:cs="Arial"/>
              </w:rPr>
              <w:t>Program</w:t>
            </w:r>
          </w:p>
        </w:tc>
      </w:tr>
      <w:tr w:rsidR="001147EF" w14:paraId="1E63EBB2" w14:textId="77777777" w:rsidTr="0056566E">
        <w:trPr>
          <w:cantSplit/>
          <w:trHeight w:val="2570"/>
        </w:trPr>
        <w:tc>
          <w:tcPr>
            <w:tcW w:w="1555" w:type="dxa"/>
            <w:vMerge/>
          </w:tcPr>
          <w:p w14:paraId="6900346B" w14:textId="77777777" w:rsidR="00B00AEA" w:rsidRPr="00F215F6" w:rsidRDefault="00B00AEA" w:rsidP="00DA7839">
            <w:pPr>
              <w:spacing w:line="23" w:lineRule="atLeast"/>
              <w:jc w:val="both"/>
              <w:rPr>
                <w:rFonts w:ascii="Arial" w:hAnsi="Arial" w:cs="Arial"/>
              </w:rPr>
            </w:pPr>
          </w:p>
        </w:tc>
        <w:tc>
          <w:tcPr>
            <w:tcW w:w="2551" w:type="dxa"/>
            <w:textDirection w:val="tbRl"/>
          </w:tcPr>
          <w:p w14:paraId="47E7E0C9"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Nazwa wskaźnika</w:t>
            </w:r>
          </w:p>
          <w:p w14:paraId="25A758C9" w14:textId="77777777" w:rsidR="00B00AEA" w:rsidRPr="00F215F6" w:rsidRDefault="00B00AEA" w:rsidP="00DA7839">
            <w:pPr>
              <w:spacing w:line="23" w:lineRule="atLeast"/>
              <w:ind w:left="113" w:right="113"/>
              <w:jc w:val="both"/>
              <w:rPr>
                <w:rFonts w:ascii="Arial" w:hAnsi="Arial" w:cs="Arial"/>
              </w:rPr>
            </w:pPr>
          </w:p>
        </w:tc>
        <w:tc>
          <w:tcPr>
            <w:tcW w:w="776" w:type="dxa"/>
            <w:textDirection w:val="tbRl"/>
          </w:tcPr>
          <w:p w14:paraId="2005E1BA" w14:textId="0FF3CFEE" w:rsidR="00B00AEA" w:rsidRPr="00F215F6" w:rsidRDefault="003C6ABF" w:rsidP="00DA7839">
            <w:pPr>
              <w:spacing w:line="23" w:lineRule="atLeast"/>
              <w:ind w:left="113" w:right="113"/>
              <w:jc w:val="both"/>
              <w:rPr>
                <w:rFonts w:ascii="Arial" w:hAnsi="Arial" w:cs="Arial"/>
              </w:rPr>
            </w:pPr>
            <w:r w:rsidRPr="00F215F6">
              <w:rPr>
                <w:rFonts w:ascii="Arial" w:hAnsi="Arial" w:cs="Arial"/>
              </w:rPr>
              <w:t>Wartość z jednostką miary</w:t>
            </w:r>
          </w:p>
        </w:tc>
        <w:tc>
          <w:tcPr>
            <w:tcW w:w="783" w:type="dxa"/>
            <w:textDirection w:val="tbRl"/>
          </w:tcPr>
          <w:p w14:paraId="1CB153B8"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709" w:type="dxa"/>
            <w:textDirection w:val="tbRl"/>
          </w:tcPr>
          <w:p w14:paraId="59E587B1"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jednostką miary</w:t>
            </w:r>
          </w:p>
        </w:tc>
        <w:tc>
          <w:tcPr>
            <w:tcW w:w="992" w:type="dxa"/>
            <w:textDirection w:val="tbRl"/>
          </w:tcPr>
          <w:p w14:paraId="559386F0"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xml:space="preserve">% realizacji wskaźnika narastająco </w:t>
            </w:r>
          </w:p>
        </w:tc>
        <w:tc>
          <w:tcPr>
            <w:tcW w:w="567" w:type="dxa"/>
            <w:textDirection w:val="tbRl"/>
          </w:tcPr>
          <w:p w14:paraId="17AC85C6"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851" w:type="dxa"/>
            <w:textDirection w:val="tbRl"/>
          </w:tcPr>
          <w:p w14:paraId="5094B593"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635" w:type="dxa"/>
            <w:textDirection w:val="tbRl"/>
          </w:tcPr>
          <w:p w14:paraId="7406AE87"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1149" w:type="dxa"/>
            <w:textDirection w:val="tbRl"/>
          </w:tcPr>
          <w:p w14:paraId="3F6260FC"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911" w:type="dxa"/>
            <w:textDirection w:val="tbRl"/>
          </w:tcPr>
          <w:p w14:paraId="3C2F8BC6"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1215" w:type="dxa"/>
            <w:textDirection w:val="tbRl"/>
          </w:tcPr>
          <w:p w14:paraId="0711F7CF"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894" w:type="dxa"/>
            <w:textDirection w:val="tbRl"/>
          </w:tcPr>
          <w:p w14:paraId="575C819C"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949" w:type="dxa"/>
            <w:textDirection w:val="tbRl"/>
          </w:tcPr>
          <w:p w14:paraId="12E52D78"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814" w:type="dxa"/>
            <w:vMerge/>
          </w:tcPr>
          <w:p w14:paraId="7D0E085E" w14:textId="77777777" w:rsidR="00B00AEA" w:rsidRPr="00F215F6" w:rsidRDefault="00B00AEA" w:rsidP="00DA7839">
            <w:pPr>
              <w:spacing w:line="23" w:lineRule="atLeast"/>
              <w:jc w:val="both"/>
              <w:rPr>
                <w:rFonts w:ascii="Arial" w:hAnsi="Arial" w:cs="Arial"/>
              </w:rPr>
            </w:pPr>
          </w:p>
        </w:tc>
      </w:tr>
      <w:tr w:rsidR="00B00AEA" w14:paraId="105854CE" w14:textId="77777777" w:rsidTr="00736228">
        <w:tc>
          <w:tcPr>
            <w:tcW w:w="1555" w:type="dxa"/>
          </w:tcPr>
          <w:p w14:paraId="7A55D4B7" w14:textId="58C11608" w:rsidR="00B00AEA" w:rsidRPr="00F215F6" w:rsidRDefault="00BB12AC" w:rsidP="00F215F6">
            <w:pPr>
              <w:spacing w:line="23" w:lineRule="atLeast"/>
              <w:rPr>
                <w:rFonts w:ascii="Arial" w:hAnsi="Arial" w:cs="Arial"/>
              </w:rPr>
            </w:pPr>
            <w:r w:rsidRPr="00F215F6">
              <w:rPr>
                <w:rFonts w:ascii="Arial" w:hAnsi="Arial" w:cs="Arial"/>
              </w:rPr>
              <w:t>Cel - 1</w:t>
            </w:r>
          </w:p>
        </w:tc>
        <w:tc>
          <w:tcPr>
            <w:tcW w:w="13796" w:type="dxa"/>
            <w:gridSpan w:val="14"/>
          </w:tcPr>
          <w:p w14:paraId="49CE7481" w14:textId="7BB368AE" w:rsidR="00B00AEA" w:rsidRPr="00F215F6" w:rsidRDefault="001F5BAD" w:rsidP="00F215F6">
            <w:pPr>
              <w:spacing w:line="23" w:lineRule="atLeast"/>
              <w:rPr>
                <w:rFonts w:ascii="Arial" w:hAnsi="Arial" w:cs="Arial"/>
              </w:rPr>
            </w:pPr>
            <w:r w:rsidRPr="00F215F6">
              <w:rPr>
                <w:rFonts w:ascii="Arial" w:hAnsi="Arial" w:cs="Arial"/>
              </w:rPr>
              <w:t>Rozwój przedsiębiorczości.</w:t>
            </w:r>
          </w:p>
        </w:tc>
      </w:tr>
      <w:tr w:rsidR="001147EF" w14:paraId="780909AA" w14:textId="77777777" w:rsidTr="0056566E">
        <w:tc>
          <w:tcPr>
            <w:tcW w:w="1555" w:type="dxa"/>
          </w:tcPr>
          <w:p w14:paraId="27BA1171" w14:textId="435C0AE2" w:rsidR="00B42BA2" w:rsidRPr="00F215F6" w:rsidRDefault="00B42BA2" w:rsidP="00F215F6">
            <w:pPr>
              <w:spacing w:line="23" w:lineRule="atLeast"/>
              <w:rPr>
                <w:rFonts w:ascii="Arial" w:hAnsi="Arial" w:cs="Arial"/>
              </w:rPr>
            </w:pPr>
            <w:r w:rsidRPr="00F215F6">
              <w:rPr>
                <w:rFonts w:ascii="Arial" w:hAnsi="Arial" w:cs="Arial"/>
              </w:rPr>
              <w:t>Przedsięwzięcie: Podejmowanie pozarolniczej działalności gospodarczej</w:t>
            </w:r>
            <w:r w:rsidR="00715C1B" w:rsidRPr="00F215F6">
              <w:rPr>
                <w:rFonts w:ascii="Arial" w:hAnsi="Arial" w:cs="Arial"/>
              </w:rPr>
              <w:t>.</w:t>
            </w:r>
          </w:p>
        </w:tc>
        <w:tc>
          <w:tcPr>
            <w:tcW w:w="2551" w:type="dxa"/>
          </w:tcPr>
          <w:p w14:paraId="283BF524" w14:textId="6F00CEB9" w:rsidR="00B42BA2" w:rsidRPr="00F215F6" w:rsidRDefault="00B42BA2" w:rsidP="00F215F6">
            <w:pPr>
              <w:spacing w:line="23" w:lineRule="atLeast"/>
              <w:rPr>
                <w:rFonts w:ascii="Arial" w:hAnsi="Arial" w:cs="Arial"/>
              </w:rPr>
            </w:pPr>
            <w:r w:rsidRPr="00F215F6">
              <w:rPr>
                <w:rFonts w:ascii="Arial" w:eastAsia="Times New Roman" w:hAnsi="Arial" w:cs="Arial"/>
                <w:lang w:eastAsia="zh-CN"/>
              </w:rPr>
              <w:t>Wskaźnik produktu: Liczba zrealizowanych operacji polegających na utworzeniu nowego przedsiębiorstwa</w:t>
            </w:r>
            <w:r w:rsidR="00BB341F" w:rsidRPr="00F215F6">
              <w:rPr>
                <w:rFonts w:ascii="Arial" w:eastAsia="Times New Roman" w:hAnsi="Arial" w:cs="Arial"/>
                <w:lang w:eastAsia="zh-CN"/>
              </w:rPr>
              <w:t xml:space="preserve"> ( sztuki )</w:t>
            </w:r>
          </w:p>
        </w:tc>
        <w:tc>
          <w:tcPr>
            <w:tcW w:w="776" w:type="dxa"/>
          </w:tcPr>
          <w:p w14:paraId="1F383ECC" w14:textId="7699BAF0" w:rsidR="00B42BA2" w:rsidRPr="00F215F6" w:rsidRDefault="00BB341F" w:rsidP="00F215F6">
            <w:pPr>
              <w:spacing w:line="23" w:lineRule="atLeast"/>
              <w:rPr>
                <w:rFonts w:ascii="Arial" w:hAnsi="Arial" w:cs="Arial"/>
              </w:rPr>
            </w:pPr>
            <w:r w:rsidRPr="00F215F6">
              <w:rPr>
                <w:rFonts w:ascii="Arial" w:hAnsi="Arial" w:cs="Arial"/>
              </w:rPr>
              <w:t xml:space="preserve">6 </w:t>
            </w:r>
          </w:p>
        </w:tc>
        <w:tc>
          <w:tcPr>
            <w:tcW w:w="783" w:type="dxa"/>
          </w:tcPr>
          <w:p w14:paraId="4BCDCDFC" w14:textId="0F87377B" w:rsidR="00B42BA2" w:rsidRPr="00F215F6" w:rsidRDefault="00D31AB3" w:rsidP="00F215F6">
            <w:pPr>
              <w:spacing w:line="23" w:lineRule="atLeast"/>
              <w:rPr>
                <w:rFonts w:ascii="Arial" w:hAnsi="Arial" w:cs="Arial"/>
              </w:rPr>
            </w:pPr>
            <w:r w:rsidRPr="00F215F6">
              <w:rPr>
                <w:rFonts w:ascii="Arial" w:hAnsi="Arial" w:cs="Arial"/>
              </w:rPr>
              <w:t>25,00</w:t>
            </w:r>
          </w:p>
        </w:tc>
        <w:tc>
          <w:tcPr>
            <w:tcW w:w="709" w:type="dxa"/>
          </w:tcPr>
          <w:p w14:paraId="31640707" w14:textId="24E4E3DF" w:rsidR="00B42BA2" w:rsidRPr="00F215F6" w:rsidRDefault="00BB341F" w:rsidP="00F215F6">
            <w:pPr>
              <w:spacing w:line="23" w:lineRule="atLeast"/>
              <w:rPr>
                <w:rFonts w:ascii="Arial" w:hAnsi="Arial" w:cs="Arial"/>
              </w:rPr>
            </w:pPr>
            <w:r w:rsidRPr="00F215F6">
              <w:rPr>
                <w:rFonts w:ascii="Arial" w:hAnsi="Arial" w:cs="Arial"/>
              </w:rPr>
              <w:t xml:space="preserve">14 </w:t>
            </w:r>
          </w:p>
        </w:tc>
        <w:tc>
          <w:tcPr>
            <w:tcW w:w="992" w:type="dxa"/>
          </w:tcPr>
          <w:p w14:paraId="656E6026" w14:textId="51682E8B" w:rsidR="00B42BA2" w:rsidRPr="00F215F6" w:rsidRDefault="00D31AB3" w:rsidP="00F215F6">
            <w:pPr>
              <w:spacing w:line="23" w:lineRule="atLeast"/>
              <w:rPr>
                <w:rFonts w:ascii="Arial" w:hAnsi="Arial" w:cs="Arial"/>
              </w:rPr>
            </w:pPr>
            <w:r w:rsidRPr="00F215F6">
              <w:rPr>
                <w:rFonts w:ascii="Arial" w:hAnsi="Arial" w:cs="Arial"/>
              </w:rPr>
              <w:t>58,33</w:t>
            </w:r>
          </w:p>
        </w:tc>
        <w:tc>
          <w:tcPr>
            <w:tcW w:w="567" w:type="dxa"/>
          </w:tcPr>
          <w:p w14:paraId="566B6C04" w14:textId="260BC948" w:rsidR="00B42BA2" w:rsidRPr="00F215F6" w:rsidRDefault="00BB341F" w:rsidP="00F215F6">
            <w:pPr>
              <w:spacing w:line="23" w:lineRule="atLeast"/>
              <w:rPr>
                <w:rFonts w:ascii="Arial" w:hAnsi="Arial" w:cs="Arial"/>
              </w:rPr>
            </w:pPr>
            <w:r w:rsidRPr="00F215F6">
              <w:rPr>
                <w:rFonts w:ascii="Arial" w:hAnsi="Arial" w:cs="Arial"/>
              </w:rPr>
              <w:t xml:space="preserve">22 </w:t>
            </w:r>
          </w:p>
        </w:tc>
        <w:tc>
          <w:tcPr>
            <w:tcW w:w="851" w:type="dxa"/>
          </w:tcPr>
          <w:p w14:paraId="721BC9F7" w14:textId="35F18472" w:rsidR="00B42BA2" w:rsidRPr="00F215F6" w:rsidRDefault="00CE1C81" w:rsidP="00F215F6">
            <w:pPr>
              <w:spacing w:line="23" w:lineRule="atLeast"/>
              <w:rPr>
                <w:rFonts w:ascii="Arial" w:hAnsi="Arial" w:cs="Arial"/>
              </w:rPr>
            </w:pPr>
            <w:r w:rsidRPr="00F215F6">
              <w:rPr>
                <w:rFonts w:ascii="Arial" w:hAnsi="Arial" w:cs="Arial"/>
              </w:rPr>
              <w:t>91,67</w:t>
            </w:r>
          </w:p>
        </w:tc>
        <w:tc>
          <w:tcPr>
            <w:tcW w:w="635" w:type="dxa"/>
          </w:tcPr>
          <w:p w14:paraId="2F1FF3E1" w14:textId="7CA72711"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149" w:type="dxa"/>
          </w:tcPr>
          <w:p w14:paraId="77DBCEFC" w14:textId="39CC6D39"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46A087FE" w14:textId="1DF69CF9"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215" w:type="dxa"/>
          </w:tcPr>
          <w:p w14:paraId="178DEB3A" w14:textId="3C2D8823"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3A85BC47" w14:textId="646F176F"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949" w:type="dxa"/>
          </w:tcPr>
          <w:p w14:paraId="3794D014" w14:textId="48212FA4"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val="restart"/>
          </w:tcPr>
          <w:p w14:paraId="77CF9017" w14:textId="77777777" w:rsidR="00B42BA2" w:rsidRPr="00F215F6" w:rsidRDefault="00B42BA2" w:rsidP="00F215F6">
            <w:pPr>
              <w:spacing w:line="23" w:lineRule="atLeast"/>
              <w:rPr>
                <w:rFonts w:ascii="Arial" w:hAnsi="Arial" w:cs="Arial"/>
              </w:rPr>
            </w:pPr>
            <w:r w:rsidRPr="00F215F6">
              <w:rPr>
                <w:rFonts w:ascii="Arial" w:hAnsi="Arial" w:cs="Arial"/>
              </w:rPr>
              <w:t>PS WPR</w:t>
            </w:r>
          </w:p>
          <w:p w14:paraId="62FF5266" w14:textId="42C8D938" w:rsidR="00B42BA2" w:rsidRPr="00F215F6" w:rsidRDefault="00B42BA2" w:rsidP="00F215F6">
            <w:pPr>
              <w:spacing w:line="23" w:lineRule="atLeast"/>
              <w:rPr>
                <w:rFonts w:ascii="Arial" w:hAnsi="Arial" w:cs="Arial"/>
              </w:rPr>
            </w:pPr>
          </w:p>
        </w:tc>
      </w:tr>
      <w:tr w:rsidR="001147EF" w14:paraId="63881E0A" w14:textId="77777777" w:rsidTr="00373220">
        <w:trPr>
          <w:trHeight w:val="628"/>
        </w:trPr>
        <w:tc>
          <w:tcPr>
            <w:tcW w:w="1555" w:type="dxa"/>
          </w:tcPr>
          <w:p w14:paraId="43A05BF1" w14:textId="40D9FB1F" w:rsidR="00B42BA2" w:rsidRPr="00F215F6" w:rsidRDefault="00B42BA2" w:rsidP="00F215F6">
            <w:pPr>
              <w:spacing w:line="23" w:lineRule="atLeast"/>
              <w:rPr>
                <w:rFonts w:ascii="Arial" w:hAnsi="Arial" w:cs="Arial"/>
              </w:rPr>
            </w:pPr>
            <w:r w:rsidRPr="00F215F6">
              <w:rPr>
                <w:rFonts w:ascii="Arial" w:hAnsi="Arial" w:cs="Arial"/>
              </w:rPr>
              <w:t>Wskaźnik rezultatu</w:t>
            </w:r>
          </w:p>
        </w:tc>
        <w:tc>
          <w:tcPr>
            <w:tcW w:w="2551" w:type="dxa"/>
          </w:tcPr>
          <w:p w14:paraId="79F41632" w14:textId="3AD66DAC" w:rsidR="00B42BA2" w:rsidRPr="00F215F6" w:rsidRDefault="00B42BA2" w:rsidP="00F215F6">
            <w:pPr>
              <w:spacing w:line="23" w:lineRule="atLeast"/>
              <w:rPr>
                <w:rFonts w:ascii="Arial" w:eastAsia="Times New Roman" w:hAnsi="Arial" w:cs="Arial"/>
                <w:lang w:eastAsia="zh-CN"/>
              </w:rPr>
            </w:pPr>
            <w:r w:rsidRPr="00F215F6">
              <w:rPr>
                <w:rFonts w:ascii="Arial" w:eastAsia="Times New Roman" w:hAnsi="Arial" w:cs="Arial"/>
                <w:lang w:eastAsia="zh-CN"/>
              </w:rPr>
              <w:t>Liczba utworzonych miejsc pracy</w:t>
            </w:r>
            <w:r w:rsidR="00BB341F" w:rsidRPr="00F215F6">
              <w:rPr>
                <w:rFonts w:ascii="Arial" w:eastAsia="Times New Roman" w:hAnsi="Arial" w:cs="Arial"/>
                <w:lang w:eastAsia="zh-CN"/>
              </w:rPr>
              <w:t xml:space="preserve"> ( etaty )</w:t>
            </w:r>
          </w:p>
        </w:tc>
        <w:tc>
          <w:tcPr>
            <w:tcW w:w="776" w:type="dxa"/>
          </w:tcPr>
          <w:p w14:paraId="240480B7" w14:textId="048E3B2B" w:rsidR="00B42BA2" w:rsidRPr="00F215F6" w:rsidRDefault="00BB341F" w:rsidP="00F215F6">
            <w:pPr>
              <w:spacing w:line="23" w:lineRule="atLeast"/>
              <w:rPr>
                <w:rFonts w:ascii="Arial" w:hAnsi="Arial" w:cs="Arial"/>
              </w:rPr>
            </w:pPr>
            <w:r w:rsidRPr="00F215F6">
              <w:rPr>
                <w:rFonts w:ascii="Arial" w:hAnsi="Arial" w:cs="Arial"/>
              </w:rPr>
              <w:t xml:space="preserve">6 </w:t>
            </w:r>
          </w:p>
        </w:tc>
        <w:tc>
          <w:tcPr>
            <w:tcW w:w="783" w:type="dxa"/>
          </w:tcPr>
          <w:p w14:paraId="5BCAAC65" w14:textId="0583BAD8"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09447636" w14:textId="63BE293E" w:rsidR="00B42BA2" w:rsidRPr="00F215F6" w:rsidRDefault="00BB341F" w:rsidP="00F215F6">
            <w:pPr>
              <w:spacing w:line="23" w:lineRule="atLeast"/>
              <w:rPr>
                <w:rFonts w:ascii="Arial" w:hAnsi="Arial" w:cs="Arial"/>
              </w:rPr>
            </w:pPr>
            <w:r w:rsidRPr="00F215F6">
              <w:rPr>
                <w:rFonts w:ascii="Arial" w:hAnsi="Arial" w:cs="Arial"/>
              </w:rPr>
              <w:t>14</w:t>
            </w:r>
          </w:p>
        </w:tc>
        <w:tc>
          <w:tcPr>
            <w:tcW w:w="992" w:type="dxa"/>
          </w:tcPr>
          <w:p w14:paraId="2277AF17" w14:textId="29A39722"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6484C50B" w14:textId="09868A23" w:rsidR="00B42BA2" w:rsidRPr="00F215F6" w:rsidRDefault="00BB341F" w:rsidP="00F215F6">
            <w:pPr>
              <w:spacing w:line="23" w:lineRule="atLeast"/>
              <w:rPr>
                <w:rFonts w:ascii="Arial" w:hAnsi="Arial" w:cs="Arial"/>
              </w:rPr>
            </w:pPr>
            <w:r w:rsidRPr="00F215F6">
              <w:rPr>
                <w:rFonts w:ascii="Arial" w:hAnsi="Arial" w:cs="Arial"/>
              </w:rPr>
              <w:t xml:space="preserve">22 </w:t>
            </w:r>
          </w:p>
        </w:tc>
        <w:tc>
          <w:tcPr>
            <w:tcW w:w="851" w:type="dxa"/>
          </w:tcPr>
          <w:p w14:paraId="54881FF8" w14:textId="03E9C2B4"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053F594B" w14:textId="61B2AED2"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149" w:type="dxa"/>
          </w:tcPr>
          <w:p w14:paraId="6A5150CF" w14:textId="39DF3494"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4C9608BD" w14:textId="0323289E"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215" w:type="dxa"/>
          </w:tcPr>
          <w:p w14:paraId="32DA17F2" w14:textId="42F0ECA7"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73D57E38" w14:textId="20129333"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949" w:type="dxa"/>
          </w:tcPr>
          <w:p w14:paraId="60582C58" w14:textId="2FB3A92C"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31AA0B81" w14:textId="22CB9994" w:rsidR="00B42BA2" w:rsidRPr="00F215F6" w:rsidRDefault="00B42BA2" w:rsidP="00F215F6">
            <w:pPr>
              <w:spacing w:line="23" w:lineRule="atLeast"/>
              <w:rPr>
                <w:rFonts w:ascii="Arial" w:hAnsi="Arial" w:cs="Arial"/>
              </w:rPr>
            </w:pPr>
          </w:p>
        </w:tc>
      </w:tr>
      <w:tr w:rsidR="00BB12AC" w14:paraId="52E23C65" w14:textId="77777777" w:rsidTr="00736228">
        <w:tc>
          <w:tcPr>
            <w:tcW w:w="1555" w:type="dxa"/>
          </w:tcPr>
          <w:p w14:paraId="0DC4AD35" w14:textId="2FF4A43E" w:rsidR="00BB12AC" w:rsidRPr="00F215F6" w:rsidRDefault="00BB12AC" w:rsidP="00F215F6">
            <w:pPr>
              <w:spacing w:line="23" w:lineRule="atLeast"/>
              <w:rPr>
                <w:rFonts w:ascii="Arial" w:hAnsi="Arial" w:cs="Arial"/>
              </w:rPr>
            </w:pPr>
            <w:r w:rsidRPr="00F215F6">
              <w:rPr>
                <w:rFonts w:ascii="Arial" w:hAnsi="Arial" w:cs="Arial"/>
              </w:rPr>
              <w:t>Cel - 2</w:t>
            </w:r>
          </w:p>
        </w:tc>
        <w:tc>
          <w:tcPr>
            <w:tcW w:w="13796" w:type="dxa"/>
            <w:gridSpan w:val="14"/>
          </w:tcPr>
          <w:p w14:paraId="00B8F6D7" w14:textId="6BE2ADAE" w:rsidR="00BB12AC" w:rsidRPr="00F215F6" w:rsidRDefault="00BB12AC" w:rsidP="00F215F6">
            <w:pPr>
              <w:spacing w:line="23" w:lineRule="atLeast"/>
              <w:rPr>
                <w:rFonts w:ascii="Arial" w:hAnsi="Arial" w:cs="Arial"/>
              </w:rPr>
            </w:pPr>
            <w:r w:rsidRPr="00F215F6">
              <w:rPr>
                <w:rFonts w:ascii="Arial" w:hAnsi="Arial" w:cs="Arial"/>
              </w:rPr>
              <w:t>Rozwój zielonej gospodarki</w:t>
            </w:r>
          </w:p>
        </w:tc>
      </w:tr>
      <w:tr w:rsidR="001147EF" w14:paraId="785EA967" w14:textId="77777777" w:rsidTr="0056566E">
        <w:tc>
          <w:tcPr>
            <w:tcW w:w="1555" w:type="dxa"/>
          </w:tcPr>
          <w:p w14:paraId="4C33C190" w14:textId="1D4F4C65" w:rsidR="00B42BA2" w:rsidRPr="00F215F6" w:rsidRDefault="00B42BA2" w:rsidP="00F215F6">
            <w:pPr>
              <w:spacing w:line="23" w:lineRule="atLeast"/>
              <w:rPr>
                <w:rFonts w:ascii="Arial" w:hAnsi="Arial" w:cs="Arial"/>
              </w:rPr>
            </w:pPr>
            <w:r w:rsidRPr="00F215F6">
              <w:rPr>
                <w:rFonts w:ascii="Arial" w:hAnsi="Arial" w:cs="Arial"/>
              </w:rPr>
              <w:t>Przedsięwzięcie: Rozwój pozarolniczych funkcji gospodarstw r</w:t>
            </w:r>
            <w:r w:rsidR="00FD7AF6" w:rsidRPr="00F215F6">
              <w:rPr>
                <w:rFonts w:ascii="Arial" w:hAnsi="Arial" w:cs="Arial"/>
              </w:rPr>
              <w:t>olnych w</w:t>
            </w:r>
            <w:r w:rsidR="00A548E6" w:rsidRPr="00F215F6">
              <w:rPr>
                <w:rFonts w:ascii="Arial" w:hAnsi="Arial" w:cs="Arial"/>
              </w:rPr>
              <w:t xml:space="preserve"> </w:t>
            </w:r>
            <w:r w:rsidRPr="00F215F6">
              <w:rPr>
                <w:rFonts w:ascii="Arial" w:hAnsi="Arial" w:cs="Arial"/>
              </w:rPr>
              <w:t>zakresie</w:t>
            </w:r>
            <w:r w:rsidR="00A22AD2" w:rsidRPr="00F215F6">
              <w:rPr>
                <w:rFonts w:ascii="Arial" w:hAnsi="Arial" w:cs="Arial"/>
              </w:rPr>
              <w:t xml:space="preserve"> tworzenia</w:t>
            </w:r>
            <w:r w:rsidRPr="00F215F6">
              <w:rPr>
                <w:rFonts w:ascii="Arial" w:hAnsi="Arial" w:cs="Arial"/>
              </w:rPr>
              <w:t xml:space="preserve">: gospodarstw agroturystycznych lub </w:t>
            </w:r>
            <w:r w:rsidRPr="00F215F6">
              <w:rPr>
                <w:rFonts w:ascii="Arial" w:hAnsi="Arial" w:cs="Arial"/>
              </w:rPr>
              <w:lastRenderedPageBreak/>
              <w:t xml:space="preserve">zagród edukacyjnych lub gospodarstw opiekuńczych.  </w:t>
            </w:r>
          </w:p>
        </w:tc>
        <w:tc>
          <w:tcPr>
            <w:tcW w:w="2551" w:type="dxa"/>
          </w:tcPr>
          <w:p w14:paraId="78959291" w14:textId="0BD10BC3" w:rsidR="00B42BA2" w:rsidRPr="00F215F6" w:rsidRDefault="00B42BA2" w:rsidP="00F215F6">
            <w:pPr>
              <w:spacing w:line="23" w:lineRule="atLeast"/>
              <w:rPr>
                <w:rFonts w:ascii="Arial" w:hAnsi="Arial" w:cs="Arial"/>
              </w:rPr>
            </w:pPr>
            <w:r w:rsidRPr="00F215F6">
              <w:rPr>
                <w:rFonts w:ascii="Arial" w:hAnsi="Arial" w:cs="Arial"/>
              </w:rPr>
              <w:lastRenderedPageBreak/>
              <w:t xml:space="preserve">Wskaźnik produktu: </w:t>
            </w:r>
            <w:r w:rsidRPr="00F215F6">
              <w:rPr>
                <w:rFonts w:ascii="Arial" w:eastAsia="Times New Roman" w:hAnsi="Arial" w:cs="Arial"/>
                <w:lang w:eastAsia="zh-CN"/>
              </w:rPr>
              <w:t>Liczba zrealizowanych operacji polegających na rozwoju istniejącego</w:t>
            </w:r>
            <w:r w:rsidR="00373220" w:rsidRPr="00F215F6">
              <w:rPr>
                <w:rFonts w:ascii="Arial" w:eastAsia="Times New Roman" w:hAnsi="Arial" w:cs="Arial"/>
                <w:lang w:eastAsia="zh-CN"/>
              </w:rPr>
              <w:t xml:space="preserve"> małego</w:t>
            </w:r>
            <w:r w:rsidRPr="00F215F6">
              <w:rPr>
                <w:rFonts w:ascii="Arial" w:eastAsia="Times New Roman" w:hAnsi="Arial" w:cs="Arial"/>
                <w:lang w:eastAsia="zh-CN"/>
              </w:rPr>
              <w:t xml:space="preserve"> gospodarstwa rolnego.</w:t>
            </w:r>
            <w:r w:rsidR="00BB341F" w:rsidRPr="00F215F6">
              <w:rPr>
                <w:rFonts w:ascii="Arial" w:eastAsia="Times New Roman" w:hAnsi="Arial" w:cs="Arial"/>
                <w:lang w:eastAsia="zh-CN"/>
              </w:rPr>
              <w:t xml:space="preserve"> ( sztuki )</w:t>
            </w:r>
          </w:p>
        </w:tc>
        <w:tc>
          <w:tcPr>
            <w:tcW w:w="776" w:type="dxa"/>
          </w:tcPr>
          <w:p w14:paraId="1D24BC0A" w14:textId="0279D5A6"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254E8CBF" w14:textId="0D72C9C8" w:rsidR="00B42BA2" w:rsidRPr="00F215F6" w:rsidRDefault="00CE1C81" w:rsidP="00F215F6">
            <w:pPr>
              <w:spacing w:line="23" w:lineRule="atLeast"/>
              <w:rPr>
                <w:rFonts w:ascii="Arial" w:hAnsi="Arial" w:cs="Arial"/>
              </w:rPr>
            </w:pPr>
            <w:r w:rsidRPr="00F215F6">
              <w:rPr>
                <w:rFonts w:ascii="Arial" w:hAnsi="Arial" w:cs="Arial"/>
              </w:rPr>
              <w:t>25</w:t>
            </w:r>
          </w:p>
        </w:tc>
        <w:tc>
          <w:tcPr>
            <w:tcW w:w="709" w:type="dxa"/>
          </w:tcPr>
          <w:p w14:paraId="517A4F4E" w14:textId="59BD77A4"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5C414DF5" w14:textId="07B3B242" w:rsidR="00B42BA2" w:rsidRPr="00F215F6" w:rsidRDefault="00CE1C81" w:rsidP="00F215F6">
            <w:pPr>
              <w:spacing w:line="23" w:lineRule="atLeast"/>
              <w:rPr>
                <w:rFonts w:ascii="Arial" w:hAnsi="Arial" w:cs="Arial"/>
              </w:rPr>
            </w:pPr>
            <w:r w:rsidRPr="00F215F6">
              <w:rPr>
                <w:rFonts w:ascii="Arial" w:hAnsi="Arial" w:cs="Arial"/>
              </w:rPr>
              <w:t>50</w:t>
            </w:r>
          </w:p>
        </w:tc>
        <w:tc>
          <w:tcPr>
            <w:tcW w:w="567" w:type="dxa"/>
          </w:tcPr>
          <w:p w14:paraId="50589C0D" w14:textId="6FE207D8" w:rsidR="00B42BA2" w:rsidRPr="00F215F6" w:rsidRDefault="00BB341F" w:rsidP="00F215F6">
            <w:pPr>
              <w:spacing w:line="23" w:lineRule="atLeast"/>
              <w:rPr>
                <w:rFonts w:ascii="Arial" w:hAnsi="Arial" w:cs="Arial"/>
              </w:rPr>
            </w:pPr>
            <w:r w:rsidRPr="00F215F6">
              <w:rPr>
                <w:rFonts w:ascii="Arial" w:hAnsi="Arial" w:cs="Arial"/>
              </w:rPr>
              <w:t xml:space="preserve">7 </w:t>
            </w:r>
          </w:p>
        </w:tc>
        <w:tc>
          <w:tcPr>
            <w:tcW w:w="851" w:type="dxa"/>
          </w:tcPr>
          <w:p w14:paraId="726775B6" w14:textId="13CA5516" w:rsidR="00B42BA2" w:rsidRPr="00F215F6" w:rsidRDefault="00CE1C81" w:rsidP="00F215F6">
            <w:pPr>
              <w:spacing w:line="23" w:lineRule="atLeast"/>
              <w:rPr>
                <w:rFonts w:ascii="Arial" w:hAnsi="Arial" w:cs="Arial"/>
              </w:rPr>
            </w:pPr>
            <w:r w:rsidRPr="00F215F6">
              <w:rPr>
                <w:rFonts w:ascii="Arial" w:hAnsi="Arial" w:cs="Arial"/>
              </w:rPr>
              <w:t>87,5</w:t>
            </w:r>
          </w:p>
        </w:tc>
        <w:tc>
          <w:tcPr>
            <w:tcW w:w="635" w:type="dxa"/>
          </w:tcPr>
          <w:p w14:paraId="061BC2E7" w14:textId="233EAB04" w:rsidR="00B42BA2" w:rsidRPr="00F215F6" w:rsidRDefault="00BB341F" w:rsidP="00F215F6">
            <w:pPr>
              <w:spacing w:line="23" w:lineRule="atLeast"/>
              <w:rPr>
                <w:rFonts w:ascii="Arial" w:hAnsi="Arial" w:cs="Arial"/>
              </w:rPr>
            </w:pPr>
            <w:r w:rsidRPr="00F215F6">
              <w:rPr>
                <w:rFonts w:ascii="Arial" w:hAnsi="Arial" w:cs="Arial"/>
              </w:rPr>
              <w:t xml:space="preserve">8 </w:t>
            </w:r>
            <w:r w:rsidR="00B42BA2" w:rsidRPr="00F215F6">
              <w:rPr>
                <w:rFonts w:ascii="Arial" w:hAnsi="Arial" w:cs="Arial"/>
              </w:rPr>
              <w:t>.</w:t>
            </w:r>
          </w:p>
        </w:tc>
        <w:tc>
          <w:tcPr>
            <w:tcW w:w="1149" w:type="dxa"/>
          </w:tcPr>
          <w:p w14:paraId="7210CE17" w14:textId="463E4FDA"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09BF2EB6" w14:textId="6EE2AE11"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066FB464" w14:textId="52E55657"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0668239E" w14:textId="7BC5EBE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642B1C38" w14:textId="5C5B5D5C"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val="restart"/>
          </w:tcPr>
          <w:p w14:paraId="347B25A8" w14:textId="77777777" w:rsidR="00B42BA2" w:rsidRPr="00F215F6" w:rsidRDefault="00B42BA2" w:rsidP="00F215F6">
            <w:pPr>
              <w:spacing w:line="23" w:lineRule="atLeast"/>
              <w:rPr>
                <w:rFonts w:ascii="Arial" w:hAnsi="Arial" w:cs="Arial"/>
              </w:rPr>
            </w:pPr>
            <w:r w:rsidRPr="00F215F6">
              <w:rPr>
                <w:rFonts w:ascii="Arial" w:hAnsi="Arial" w:cs="Arial"/>
              </w:rPr>
              <w:t>PS WPR</w:t>
            </w:r>
          </w:p>
          <w:p w14:paraId="64E6768B" w14:textId="44A7341D" w:rsidR="00B42BA2" w:rsidRPr="00F215F6" w:rsidRDefault="00B42BA2" w:rsidP="00F215F6">
            <w:pPr>
              <w:spacing w:line="23" w:lineRule="atLeast"/>
              <w:rPr>
                <w:rFonts w:ascii="Arial" w:hAnsi="Arial" w:cs="Arial"/>
              </w:rPr>
            </w:pPr>
          </w:p>
        </w:tc>
      </w:tr>
      <w:tr w:rsidR="001147EF" w14:paraId="1F832267" w14:textId="77777777" w:rsidTr="0056566E">
        <w:tc>
          <w:tcPr>
            <w:tcW w:w="1555" w:type="dxa"/>
            <w:vMerge w:val="restart"/>
          </w:tcPr>
          <w:p w14:paraId="6295DEBC" w14:textId="3212C5C4" w:rsidR="00B42BA2" w:rsidRPr="00F215F6" w:rsidRDefault="00B42BA2" w:rsidP="00F215F6">
            <w:pPr>
              <w:spacing w:line="23" w:lineRule="atLeast"/>
              <w:rPr>
                <w:rFonts w:ascii="Arial" w:hAnsi="Arial" w:cs="Arial"/>
              </w:rPr>
            </w:pPr>
            <w:r w:rsidRPr="00F215F6">
              <w:rPr>
                <w:rFonts w:ascii="Arial" w:hAnsi="Arial" w:cs="Arial"/>
              </w:rPr>
              <w:t>Wskaźnik rezultatu:</w:t>
            </w:r>
          </w:p>
        </w:tc>
        <w:tc>
          <w:tcPr>
            <w:tcW w:w="2551" w:type="dxa"/>
          </w:tcPr>
          <w:p w14:paraId="2A8EB820" w14:textId="3C0525FD" w:rsidR="00B42BA2" w:rsidRPr="00F215F6" w:rsidRDefault="00B42BA2" w:rsidP="00F215F6">
            <w:pPr>
              <w:spacing w:line="23" w:lineRule="atLeast"/>
              <w:rPr>
                <w:rFonts w:ascii="Arial" w:hAnsi="Arial" w:cs="Arial"/>
              </w:rPr>
            </w:pPr>
            <w:r w:rsidRPr="00F215F6">
              <w:rPr>
                <w:rFonts w:ascii="Arial" w:hAnsi="Arial" w:cs="Arial"/>
              </w:rPr>
              <w:t xml:space="preserve"> Liczba rolników</w:t>
            </w:r>
            <w:r w:rsidR="00715C1B" w:rsidRPr="00F215F6">
              <w:rPr>
                <w:rFonts w:ascii="Arial" w:hAnsi="Arial" w:cs="Arial"/>
                <w:color w:val="FF0000"/>
              </w:rPr>
              <w:t>/</w:t>
            </w:r>
            <w:r w:rsidR="000F2198" w:rsidRPr="00F215F6">
              <w:rPr>
                <w:rFonts w:ascii="Arial" w:hAnsi="Arial" w:cs="Arial"/>
              </w:rPr>
              <w:t>albo małżonek rolnika albo domownik</w:t>
            </w:r>
            <w:r w:rsidR="00373220" w:rsidRPr="00F215F6">
              <w:rPr>
                <w:rFonts w:ascii="Arial" w:hAnsi="Arial" w:cs="Arial"/>
              </w:rPr>
              <w:t xml:space="preserve"> z małego gospodarstwa rolnego</w:t>
            </w:r>
            <w:r w:rsidRPr="00F215F6">
              <w:rPr>
                <w:rFonts w:ascii="Arial" w:hAnsi="Arial" w:cs="Arial"/>
                <w:color w:val="00B050"/>
              </w:rPr>
              <w:t xml:space="preserve">, </w:t>
            </w:r>
            <w:r w:rsidRPr="00F215F6">
              <w:rPr>
                <w:rFonts w:ascii="Arial" w:hAnsi="Arial" w:cs="Arial"/>
              </w:rPr>
              <w:t>którzy zdywersyfikowali źródła przychodu</w:t>
            </w:r>
            <w:r w:rsidR="00664CF8" w:rsidRPr="00F215F6">
              <w:rPr>
                <w:rFonts w:ascii="Arial" w:hAnsi="Arial" w:cs="Arial"/>
              </w:rPr>
              <w:t xml:space="preserve"> ( osoby</w:t>
            </w:r>
            <w:r w:rsidR="00BB341F" w:rsidRPr="00F215F6">
              <w:rPr>
                <w:rFonts w:ascii="Arial" w:hAnsi="Arial" w:cs="Arial"/>
              </w:rPr>
              <w:t xml:space="preserve"> )</w:t>
            </w:r>
          </w:p>
        </w:tc>
        <w:tc>
          <w:tcPr>
            <w:tcW w:w="776" w:type="dxa"/>
          </w:tcPr>
          <w:p w14:paraId="403A77B2" w14:textId="6D788327"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1E0EB9DD" w14:textId="52825D87"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35FD10BA" w14:textId="615D1AAD"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48778750" w14:textId="6E4ADD35"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2C8ED670" w14:textId="52E5F051" w:rsidR="00B42BA2" w:rsidRPr="00F215F6" w:rsidRDefault="00BB341F" w:rsidP="00F215F6">
            <w:pPr>
              <w:spacing w:line="23" w:lineRule="atLeast"/>
              <w:rPr>
                <w:rFonts w:ascii="Arial" w:hAnsi="Arial" w:cs="Arial"/>
              </w:rPr>
            </w:pPr>
            <w:r w:rsidRPr="00F215F6">
              <w:rPr>
                <w:rFonts w:ascii="Arial" w:hAnsi="Arial" w:cs="Arial"/>
              </w:rPr>
              <w:t xml:space="preserve">7 </w:t>
            </w:r>
          </w:p>
        </w:tc>
        <w:tc>
          <w:tcPr>
            <w:tcW w:w="851" w:type="dxa"/>
          </w:tcPr>
          <w:p w14:paraId="7EC56060" w14:textId="491519F0"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750F2CF8" w14:textId="13BFA0DE"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149" w:type="dxa"/>
          </w:tcPr>
          <w:p w14:paraId="623D2E16" w14:textId="5A9839C6"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601DF5E8" w14:textId="27F8777F"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786F9F0B" w14:textId="48664D8B"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6D355A0F" w14:textId="4B0C60C7"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32CCF566" w14:textId="17B9AB89"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7BEF1EF2" w14:textId="6F5BEC0A" w:rsidR="00B42BA2" w:rsidRDefault="00B42BA2" w:rsidP="002E2F52">
            <w:pPr>
              <w:jc w:val="both"/>
              <w:rPr>
                <w:rFonts w:ascii="Times New Roman" w:hAnsi="Times New Roman" w:cs="Times New Roman"/>
              </w:rPr>
            </w:pPr>
          </w:p>
        </w:tc>
      </w:tr>
      <w:tr w:rsidR="001147EF" w14:paraId="11201926" w14:textId="77777777" w:rsidTr="0056566E">
        <w:tc>
          <w:tcPr>
            <w:tcW w:w="1555" w:type="dxa"/>
            <w:vMerge/>
          </w:tcPr>
          <w:p w14:paraId="04CB7FE5" w14:textId="77777777" w:rsidR="00B42BA2" w:rsidRPr="00F215F6" w:rsidRDefault="00B42BA2" w:rsidP="00F215F6">
            <w:pPr>
              <w:spacing w:line="23" w:lineRule="atLeast"/>
              <w:rPr>
                <w:rFonts w:ascii="Arial" w:hAnsi="Arial" w:cs="Arial"/>
              </w:rPr>
            </w:pPr>
          </w:p>
        </w:tc>
        <w:tc>
          <w:tcPr>
            <w:tcW w:w="2551" w:type="dxa"/>
          </w:tcPr>
          <w:p w14:paraId="0DF629B2" w14:textId="713188D8" w:rsidR="00B42BA2" w:rsidRPr="00F215F6" w:rsidRDefault="00B42BA2" w:rsidP="00F215F6">
            <w:pPr>
              <w:spacing w:line="23" w:lineRule="atLeast"/>
              <w:rPr>
                <w:rFonts w:ascii="Arial" w:hAnsi="Arial" w:cs="Arial"/>
              </w:rPr>
            </w:pPr>
            <w:r w:rsidRPr="00F215F6">
              <w:rPr>
                <w:rFonts w:ascii="Arial" w:eastAsia="Times New Roman" w:hAnsi="Arial" w:cs="Arial"/>
                <w:lang w:eastAsia="zh-CN"/>
              </w:rPr>
              <w:t xml:space="preserve"> </w:t>
            </w:r>
            <w:r w:rsidR="00627369" w:rsidRPr="00F215F6">
              <w:rPr>
                <w:rFonts w:ascii="Arial" w:eastAsia="Times New Roman" w:hAnsi="Arial" w:cs="Arial"/>
                <w:lang w:eastAsia="zh-CN"/>
              </w:rPr>
              <w:t>L</w:t>
            </w:r>
            <w:r w:rsidRPr="00F215F6">
              <w:rPr>
                <w:rFonts w:ascii="Arial" w:eastAsia="Times New Roman" w:hAnsi="Arial" w:cs="Arial"/>
                <w:lang w:eastAsia="zh-CN"/>
              </w:rPr>
              <w:t>iczba przedsiębiorstw rolnych, w tym przedsiębiorstw zajmujących się biogospodarką, rozwiniętych dzięki wsparciu w ramach WPR</w:t>
            </w:r>
            <w:r w:rsidR="00BB341F" w:rsidRPr="00F215F6">
              <w:rPr>
                <w:rFonts w:ascii="Arial" w:eastAsia="Times New Roman" w:hAnsi="Arial" w:cs="Arial"/>
                <w:lang w:eastAsia="zh-CN"/>
              </w:rPr>
              <w:t xml:space="preserve"> ( sztuki )</w:t>
            </w:r>
          </w:p>
        </w:tc>
        <w:tc>
          <w:tcPr>
            <w:tcW w:w="776" w:type="dxa"/>
          </w:tcPr>
          <w:p w14:paraId="37AA394D" w14:textId="6D21F313"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18651C30" w14:textId="2905755A"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79F70F69" w14:textId="57B2B692"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16173545" w14:textId="5173D5A9"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136350F1" w14:textId="363648F8" w:rsidR="00B42BA2" w:rsidRPr="00F215F6" w:rsidRDefault="00BB341F" w:rsidP="00F215F6">
            <w:pPr>
              <w:spacing w:line="23" w:lineRule="atLeast"/>
              <w:rPr>
                <w:rFonts w:ascii="Arial" w:hAnsi="Arial" w:cs="Arial"/>
              </w:rPr>
            </w:pPr>
            <w:r w:rsidRPr="00F215F6">
              <w:rPr>
                <w:rFonts w:ascii="Arial" w:hAnsi="Arial" w:cs="Arial"/>
              </w:rPr>
              <w:t xml:space="preserve">7 </w:t>
            </w:r>
            <w:r w:rsidR="00B42BA2" w:rsidRPr="00F215F6">
              <w:rPr>
                <w:rFonts w:ascii="Arial" w:hAnsi="Arial" w:cs="Arial"/>
              </w:rPr>
              <w:t>.</w:t>
            </w:r>
          </w:p>
        </w:tc>
        <w:tc>
          <w:tcPr>
            <w:tcW w:w="851" w:type="dxa"/>
          </w:tcPr>
          <w:p w14:paraId="6424DBDB" w14:textId="63D897AC"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75134423" w14:textId="42C8563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149" w:type="dxa"/>
          </w:tcPr>
          <w:p w14:paraId="7F29DBE9" w14:textId="1DF33983"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03E67AC0" w14:textId="6CCDAED3"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3BFFCA07" w14:textId="16F2195B"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5EF643CF" w14:textId="2EE2545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2894512A" w14:textId="2E12F9CA"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5CFA807D" w14:textId="19845C14" w:rsidR="00B42BA2" w:rsidRDefault="00B42BA2" w:rsidP="002E2F52">
            <w:pPr>
              <w:jc w:val="both"/>
              <w:rPr>
                <w:rFonts w:ascii="Times New Roman" w:hAnsi="Times New Roman" w:cs="Times New Roman"/>
              </w:rPr>
            </w:pPr>
          </w:p>
        </w:tc>
      </w:tr>
      <w:tr w:rsidR="001147EF" w14:paraId="046C2101" w14:textId="77777777" w:rsidTr="0056566E">
        <w:tc>
          <w:tcPr>
            <w:tcW w:w="1555" w:type="dxa"/>
          </w:tcPr>
          <w:p w14:paraId="4E3CF6AB" w14:textId="12D28DF5" w:rsidR="00B42BA2" w:rsidRPr="00F215F6" w:rsidRDefault="00B42BA2" w:rsidP="00F215F6">
            <w:pPr>
              <w:spacing w:line="23" w:lineRule="atLeast"/>
              <w:rPr>
                <w:rFonts w:ascii="Arial" w:hAnsi="Arial" w:cs="Arial"/>
              </w:rPr>
            </w:pPr>
            <w:r w:rsidRPr="00F215F6">
              <w:rPr>
                <w:rFonts w:ascii="Arial" w:hAnsi="Arial" w:cs="Arial"/>
              </w:rPr>
              <w:t>Przedsięwzięcie: Rozwój infrastruktury turystycznej i rekreacyjnej w sposób chroniący środowisko/nie prowadzący do jego degradacji.</w:t>
            </w:r>
          </w:p>
        </w:tc>
        <w:tc>
          <w:tcPr>
            <w:tcW w:w="2551" w:type="dxa"/>
          </w:tcPr>
          <w:p w14:paraId="13CFD8F0" w14:textId="1D41BBAE" w:rsidR="00B42BA2" w:rsidRPr="00F215F6" w:rsidRDefault="00B42BA2" w:rsidP="00F215F6">
            <w:pPr>
              <w:spacing w:line="23" w:lineRule="atLeast"/>
              <w:rPr>
                <w:rFonts w:ascii="Arial" w:eastAsia="Times New Roman" w:hAnsi="Arial" w:cs="Arial"/>
                <w:lang w:eastAsia="zh-CN"/>
              </w:rPr>
            </w:pPr>
            <w:r w:rsidRPr="00F215F6">
              <w:rPr>
                <w:rFonts w:ascii="Arial" w:eastAsia="Times New Roman" w:hAnsi="Arial" w:cs="Arial"/>
                <w:lang w:eastAsia="zh-CN"/>
              </w:rPr>
              <w:t>Wskaźnik produktu: Liczba nowych lub zmodernizowanych obiektów infrastruktury turystycznej i rekreacyjnej</w:t>
            </w:r>
            <w:r w:rsidR="00BB341F" w:rsidRPr="00F215F6">
              <w:rPr>
                <w:rFonts w:ascii="Arial" w:eastAsia="Times New Roman" w:hAnsi="Arial" w:cs="Arial"/>
                <w:lang w:eastAsia="zh-CN"/>
              </w:rPr>
              <w:t xml:space="preserve">  ( sztuki )</w:t>
            </w:r>
          </w:p>
        </w:tc>
        <w:tc>
          <w:tcPr>
            <w:tcW w:w="776" w:type="dxa"/>
          </w:tcPr>
          <w:p w14:paraId="27C2285C" w14:textId="420EE749" w:rsidR="00B42BA2" w:rsidRPr="00F215F6" w:rsidRDefault="00BB341F" w:rsidP="00F215F6">
            <w:pPr>
              <w:spacing w:line="23" w:lineRule="atLeast"/>
              <w:rPr>
                <w:rFonts w:ascii="Arial" w:hAnsi="Arial" w:cs="Arial"/>
              </w:rPr>
            </w:pPr>
            <w:r w:rsidRPr="00F215F6">
              <w:rPr>
                <w:rFonts w:ascii="Arial" w:hAnsi="Arial" w:cs="Arial"/>
              </w:rPr>
              <w:t xml:space="preserve">0 </w:t>
            </w:r>
          </w:p>
        </w:tc>
        <w:tc>
          <w:tcPr>
            <w:tcW w:w="783" w:type="dxa"/>
          </w:tcPr>
          <w:p w14:paraId="5E931B99" w14:textId="542EEEEE" w:rsidR="00B42BA2" w:rsidRPr="00F215F6" w:rsidRDefault="00CE1C81" w:rsidP="00F215F6">
            <w:pPr>
              <w:spacing w:line="23" w:lineRule="atLeast"/>
              <w:rPr>
                <w:rFonts w:ascii="Arial" w:hAnsi="Arial" w:cs="Arial"/>
              </w:rPr>
            </w:pPr>
            <w:r w:rsidRPr="00F215F6">
              <w:rPr>
                <w:rFonts w:ascii="Arial" w:hAnsi="Arial" w:cs="Arial"/>
              </w:rPr>
              <w:t>0,00</w:t>
            </w:r>
          </w:p>
        </w:tc>
        <w:tc>
          <w:tcPr>
            <w:tcW w:w="709" w:type="dxa"/>
          </w:tcPr>
          <w:p w14:paraId="4C96B60A" w14:textId="31FF1BD6"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992" w:type="dxa"/>
          </w:tcPr>
          <w:p w14:paraId="4CD28855" w14:textId="2790F44F" w:rsidR="00B42BA2" w:rsidRPr="00F215F6" w:rsidRDefault="00CE1C81" w:rsidP="00F215F6">
            <w:pPr>
              <w:spacing w:line="23" w:lineRule="atLeast"/>
              <w:rPr>
                <w:rFonts w:ascii="Arial" w:hAnsi="Arial" w:cs="Arial"/>
              </w:rPr>
            </w:pPr>
            <w:r w:rsidRPr="00F215F6">
              <w:rPr>
                <w:rFonts w:ascii="Arial" w:hAnsi="Arial" w:cs="Arial"/>
              </w:rPr>
              <w:t>100,00</w:t>
            </w:r>
          </w:p>
        </w:tc>
        <w:tc>
          <w:tcPr>
            <w:tcW w:w="567" w:type="dxa"/>
          </w:tcPr>
          <w:p w14:paraId="43C4F188" w14:textId="614446CD" w:rsidR="00B42BA2" w:rsidRPr="00F215F6" w:rsidRDefault="00BB341F" w:rsidP="00F215F6">
            <w:pPr>
              <w:spacing w:line="23" w:lineRule="atLeast"/>
              <w:rPr>
                <w:rFonts w:ascii="Arial" w:hAnsi="Arial" w:cs="Arial"/>
              </w:rPr>
            </w:pPr>
            <w:r w:rsidRPr="00F215F6">
              <w:rPr>
                <w:rFonts w:ascii="Arial" w:hAnsi="Arial" w:cs="Arial"/>
              </w:rPr>
              <w:t>9</w:t>
            </w:r>
          </w:p>
        </w:tc>
        <w:tc>
          <w:tcPr>
            <w:tcW w:w="851" w:type="dxa"/>
          </w:tcPr>
          <w:p w14:paraId="7572C146" w14:textId="7EF937FD" w:rsidR="00B42BA2" w:rsidRPr="00F215F6" w:rsidRDefault="00CE1C81" w:rsidP="00F215F6">
            <w:pPr>
              <w:spacing w:line="23" w:lineRule="atLeast"/>
              <w:rPr>
                <w:rFonts w:ascii="Arial" w:hAnsi="Arial" w:cs="Arial"/>
              </w:rPr>
            </w:pPr>
            <w:r w:rsidRPr="00F215F6">
              <w:rPr>
                <w:rFonts w:ascii="Arial" w:hAnsi="Arial" w:cs="Arial"/>
              </w:rPr>
              <w:t>100,00</w:t>
            </w:r>
          </w:p>
        </w:tc>
        <w:tc>
          <w:tcPr>
            <w:tcW w:w="635" w:type="dxa"/>
          </w:tcPr>
          <w:p w14:paraId="4E6D9696" w14:textId="7476F0FD"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1149" w:type="dxa"/>
          </w:tcPr>
          <w:p w14:paraId="5D36D195" w14:textId="5DAC787A"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1B1319D9" w14:textId="57BCCBDF"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1215" w:type="dxa"/>
          </w:tcPr>
          <w:p w14:paraId="46D34FB5" w14:textId="3C96CAB8"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33A59D3C" w14:textId="17368571"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949" w:type="dxa"/>
          </w:tcPr>
          <w:p w14:paraId="738DCF66" w14:textId="7FEBCBFB"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tcPr>
          <w:p w14:paraId="225A7CA2" w14:textId="55332FB0" w:rsidR="00B42BA2" w:rsidRDefault="00B42BA2" w:rsidP="002E2F52">
            <w:pPr>
              <w:jc w:val="both"/>
              <w:rPr>
                <w:rFonts w:ascii="Times New Roman" w:hAnsi="Times New Roman" w:cs="Times New Roman"/>
              </w:rPr>
            </w:pPr>
          </w:p>
        </w:tc>
      </w:tr>
      <w:tr w:rsidR="001147EF" w14:paraId="29091D0E" w14:textId="77777777" w:rsidTr="0056566E">
        <w:tc>
          <w:tcPr>
            <w:tcW w:w="1555" w:type="dxa"/>
          </w:tcPr>
          <w:p w14:paraId="27E733B3" w14:textId="4D2B34E4" w:rsidR="00B42BA2" w:rsidRPr="00F215F6" w:rsidRDefault="00627369" w:rsidP="00F215F6">
            <w:pPr>
              <w:spacing w:line="23" w:lineRule="atLeast"/>
              <w:rPr>
                <w:rFonts w:ascii="Arial" w:hAnsi="Arial" w:cs="Arial"/>
              </w:rPr>
            </w:pPr>
            <w:r w:rsidRPr="00F215F6">
              <w:rPr>
                <w:rFonts w:ascii="Arial" w:hAnsi="Arial" w:cs="Arial"/>
              </w:rPr>
              <w:t>Wskaźnik rezultatu:</w:t>
            </w:r>
          </w:p>
        </w:tc>
        <w:tc>
          <w:tcPr>
            <w:tcW w:w="2551" w:type="dxa"/>
          </w:tcPr>
          <w:p w14:paraId="6BB722DB" w14:textId="7AF41E71" w:rsidR="00B42BA2" w:rsidRPr="00F215F6" w:rsidRDefault="00627369" w:rsidP="00F215F6">
            <w:pPr>
              <w:spacing w:line="23" w:lineRule="atLeast"/>
              <w:rPr>
                <w:rFonts w:ascii="Arial" w:eastAsia="Times New Roman" w:hAnsi="Arial" w:cs="Arial"/>
                <w:lang w:eastAsia="zh-CN"/>
              </w:rPr>
            </w:pPr>
            <w:r w:rsidRPr="00F215F6">
              <w:rPr>
                <w:rFonts w:ascii="Arial" w:eastAsia="Times New Roman" w:hAnsi="Arial" w:cs="Arial"/>
                <w:lang w:eastAsia="zh-CN"/>
              </w:rPr>
              <w:t>Liczba osób korzystających z obiektów infrastruktury turystycznej i rekreacyjnej.</w:t>
            </w:r>
            <w:r w:rsidR="00BB341F" w:rsidRPr="00F215F6">
              <w:rPr>
                <w:rFonts w:ascii="Arial" w:eastAsia="Times New Roman" w:hAnsi="Arial" w:cs="Arial"/>
                <w:lang w:eastAsia="zh-CN"/>
              </w:rPr>
              <w:t xml:space="preserve"> ( osoby )</w:t>
            </w:r>
          </w:p>
        </w:tc>
        <w:tc>
          <w:tcPr>
            <w:tcW w:w="776" w:type="dxa"/>
          </w:tcPr>
          <w:p w14:paraId="6BC11AAD" w14:textId="4CAE7736" w:rsidR="00B42BA2" w:rsidRPr="00F215F6" w:rsidRDefault="00627369" w:rsidP="00F215F6">
            <w:pPr>
              <w:spacing w:line="23" w:lineRule="atLeast"/>
              <w:rPr>
                <w:rFonts w:ascii="Arial" w:hAnsi="Arial" w:cs="Arial"/>
              </w:rPr>
            </w:pPr>
            <w:r w:rsidRPr="00F215F6">
              <w:rPr>
                <w:rFonts w:ascii="Arial" w:hAnsi="Arial" w:cs="Arial"/>
              </w:rPr>
              <w:t>0</w:t>
            </w:r>
          </w:p>
        </w:tc>
        <w:tc>
          <w:tcPr>
            <w:tcW w:w="783" w:type="dxa"/>
          </w:tcPr>
          <w:p w14:paraId="6A294712" w14:textId="39E5D514" w:rsidR="00B42BA2" w:rsidRPr="00F215F6" w:rsidRDefault="00CE1C81" w:rsidP="00F215F6">
            <w:pPr>
              <w:spacing w:line="23" w:lineRule="atLeast"/>
              <w:rPr>
                <w:rFonts w:ascii="Arial" w:hAnsi="Arial" w:cs="Arial"/>
              </w:rPr>
            </w:pPr>
            <w:r w:rsidRPr="00F215F6">
              <w:rPr>
                <w:rFonts w:ascii="Arial" w:hAnsi="Arial" w:cs="Arial"/>
              </w:rPr>
              <w:t>0,00</w:t>
            </w:r>
          </w:p>
        </w:tc>
        <w:tc>
          <w:tcPr>
            <w:tcW w:w="709" w:type="dxa"/>
          </w:tcPr>
          <w:p w14:paraId="4C9870DA" w14:textId="5C20202B" w:rsidR="00B42BA2" w:rsidRPr="00F215F6" w:rsidRDefault="00627369" w:rsidP="00F215F6">
            <w:pPr>
              <w:spacing w:line="23" w:lineRule="atLeast"/>
              <w:rPr>
                <w:rFonts w:ascii="Arial" w:hAnsi="Arial" w:cs="Arial"/>
              </w:rPr>
            </w:pPr>
            <w:r w:rsidRPr="00F215F6">
              <w:rPr>
                <w:rFonts w:ascii="Arial" w:hAnsi="Arial" w:cs="Arial"/>
              </w:rPr>
              <w:t>0</w:t>
            </w:r>
          </w:p>
        </w:tc>
        <w:tc>
          <w:tcPr>
            <w:tcW w:w="992" w:type="dxa"/>
          </w:tcPr>
          <w:p w14:paraId="0F2E49F1" w14:textId="637BA17C" w:rsidR="00B42BA2" w:rsidRPr="00F215F6" w:rsidRDefault="00756B62" w:rsidP="00F215F6">
            <w:pPr>
              <w:spacing w:line="23" w:lineRule="atLeast"/>
              <w:rPr>
                <w:rFonts w:ascii="Arial" w:hAnsi="Arial" w:cs="Arial"/>
              </w:rPr>
            </w:pPr>
            <w:r w:rsidRPr="00F215F6">
              <w:rPr>
                <w:rFonts w:ascii="Arial" w:hAnsi="Arial" w:cs="Arial"/>
              </w:rPr>
              <w:t>0,00</w:t>
            </w:r>
          </w:p>
        </w:tc>
        <w:tc>
          <w:tcPr>
            <w:tcW w:w="567" w:type="dxa"/>
          </w:tcPr>
          <w:p w14:paraId="7DD767DB" w14:textId="00FBDD5F" w:rsidR="00B42BA2" w:rsidRPr="00F215F6" w:rsidRDefault="00756B62" w:rsidP="00F215F6">
            <w:pPr>
              <w:spacing w:line="23" w:lineRule="atLeast"/>
              <w:rPr>
                <w:rFonts w:ascii="Arial" w:hAnsi="Arial" w:cs="Arial"/>
              </w:rPr>
            </w:pPr>
            <w:r w:rsidRPr="00F215F6">
              <w:rPr>
                <w:rFonts w:ascii="Arial" w:hAnsi="Arial" w:cs="Arial"/>
              </w:rPr>
              <w:t>1000</w:t>
            </w:r>
          </w:p>
        </w:tc>
        <w:tc>
          <w:tcPr>
            <w:tcW w:w="851" w:type="dxa"/>
          </w:tcPr>
          <w:p w14:paraId="4BB83D6F" w14:textId="7014848F" w:rsidR="00B42BA2" w:rsidRPr="00F215F6" w:rsidRDefault="00756B62" w:rsidP="00F215F6">
            <w:pPr>
              <w:spacing w:line="23" w:lineRule="atLeast"/>
              <w:rPr>
                <w:rFonts w:ascii="Arial" w:hAnsi="Arial" w:cs="Arial"/>
              </w:rPr>
            </w:pPr>
            <w:r w:rsidRPr="00F215F6">
              <w:rPr>
                <w:rFonts w:ascii="Arial" w:hAnsi="Arial" w:cs="Arial"/>
              </w:rPr>
              <w:t>33,33</w:t>
            </w:r>
          </w:p>
        </w:tc>
        <w:tc>
          <w:tcPr>
            <w:tcW w:w="635" w:type="dxa"/>
          </w:tcPr>
          <w:p w14:paraId="7619B558" w14:textId="4514440A" w:rsidR="00B42BA2" w:rsidRPr="00F215F6" w:rsidRDefault="00756B62" w:rsidP="00F215F6">
            <w:pPr>
              <w:spacing w:line="23" w:lineRule="atLeast"/>
              <w:rPr>
                <w:rFonts w:ascii="Arial" w:hAnsi="Arial" w:cs="Arial"/>
              </w:rPr>
            </w:pPr>
            <w:r w:rsidRPr="00F215F6">
              <w:rPr>
                <w:rFonts w:ascii="Arial" w:hAnsi="Arial" w:cs="Arial"/>
              </w:rPr>
              <w:t>2700</w:t>
            </w:r>
          </w:p>
        </w:tc>
        <w:tc>
          <w:tcPr>
            <w:tcW w:w="1149" w:type="dxa"/>
          </w:tcPr>
          <w:p w14:paraId="534EF1FF" w14:textId="5E2E4348" w:rsidR="00B42BA2" w:rsidRPr="00F215F6" w:rsidRDefault="00756B62" w:rsidP="00F215F6">
            <w:pPr>
              <w:spacing w:line="23" w:lineRule="atLeast"/>
              <w:rPr>
                <w:rFonts w:ascii="Arial" w:hAnsi="Arial" w:cs="Arial"/>
              </w:rPr>
            </w:pPr>
            <w:r w:rsidRPr="00F215F6">
              <w:rPr>
                <w:rFonts w:ascii="Arial" w:hAnsi="Arial" w:cs="Arial"/>
              </w:rPr>
              <w:t>90,00</w:t>
            </w:r>
          </w:p>
        </w:tc>
        <w:tc>
          <w:tcPr>
            <w:tcW w:w="911" w:type="dxa"/>
          </w:tcPr>
          <w:p w14:paraId="16A69563" w14:textId="1C8AD04F" w:rsidR="00B42BA2" w:rsidRPr="00F215F6" w:rsidRDefault="00756B62" w:rsidP="00F215F6">
            <w:pPr>
              <w:spacing w:line="23" w:lineRule="atLeast"/>
              <w:rPr>
                <w:rFonts w:ascii="Arial" w:hAnsi="Arial" w:cs="Arial"/>
              </w:rPr>
            </w:pPr>
            <w:r w:rsidRPr="00F215F6">
              <w:rPr>
                <w:rFonts w:ascii="Arial" w:hAnsi="Arial" w:cs="Arial"/>
              </w:rPr>
              <w:t>3000</w:t>
            </w:r>
          </w:p>
        </w:tc>
        <w:tc>
          <w:tcPr>
            <w:tcW w:w="1215" w:type="dxa"/>
          </w:tcPr>
          <w:p w14:paraId="0FBDB0F6" w14:textId="146625F1" w:rsidR="00B42BA2" w:rsidRPr="00F215F6" w:rsidRDefault="00756B62" w:rsidP="00F215F6">
            <w:pPr>
              <w:spacing w:line="23" w:lineRule="atLeast"/>
              <w:rPr>
                <w:rFonts w:ascii="Arial" w:hAnsi="Arial" w:cs="Arial"/>
              </w:rPr>
            </w:pPr>
            <w:r w:rsidRPr="00F215F6">
              <w:rPr>
                <w:rFonts w:ascii="Arial" w:hAnsi="Arial" w:cs="Arial"/>
              </w:rPr>
              <w:t>100,00</w:t>
            </w:r>
          </w:p>
        </w:tc>
        <w:tc>
          <w:tcPr>
            <w:tcW w:w="894" w:type="dxa"/>
          </w:tcPr>
          <w:p w14:paraId="7B3A9778" w14:textId="06CFAF19" w:rsidR="00B42BA2" w:rsidRPr="00F215F6" w:rsidRDefault="00756B62" w:rsidP="00F215F6">
            <w:pPr>
              <w:spacing w:line="23" w:lineRule="atLeast"/>
              <w:rPr>
                <w:rFonts w:ascii="Arial" w:hAnsi="Arial" w:cs="Arial"/>
              </w:rPr>
            </w:pPr>
            <w:r w:rsidRPr="00F215F6">
              <w:rPr>
                <w:rFonts w:ascii="Arial" w:hAnsi="Arial" w:cs="Arial"/>
              </w:rPr>
              <w:t>3000</w:t>
            </w:r>
          </w:p>
        </w:tc>
        <w:tc>
          <w:tcPr>
            <w:tcW w:w="949" w:type="dxa"/>
          </w:tcPr>
          <w:p w14:paraId="11D1C916" w14:textId="687CF333" w:rsidR="00B42BA2" w:rsidRPr="00F215F6" w:rsidRDefault="00756B62" w:rsidP="00F215F6">
            <w:pPr>
              <w:spacing w:line="23" w:lineRule="atLeast"/>
              <w:rPr>
                <w:rFonts w:ascii="Arial" w:hAnsi="Arial" w:cs="Arial"/>
              </w:rPr>
            </w:pPr>
            <w:r w:rsidRPr="00F215F6">
              <w:rPr>
                <w:rFonts w:ascii="Arial" w:hAnsi="Arial" w:cs="Arial"/>
              </w:rPr>
              <w:t>100,00</w:t>
            </w:r>
          </w:p>
        </w:tc>
        <w:tc>
          <w:tcPr>
            <w:tcW w:w="814" w:type="dxa"/>
          </w:tcPr>
          <w:p w14:paraId="381C1973" w14:textId="77777777" w:rsidR="00B42BA2" w:rsidRDefault="00B42BA2" w:rsidP="002E2F52">
            <w:pPr>
              <w:jc w:val="both"/>
              <w:rPr>
                <w:rFonts w:ascii="Times New Roman" w:hAnsi="Times New Roman" w:cs="Times New Roman"/>
              </w:rPr>
            </w:pPr>
          </w:p>
        </w:tc>
      </w:tr>
      <w:tr w:rsidR="00B42BA2" w14:paraId="65BF3B51" w14:textId="77777777" w:rsidTr="00736228">
        <w:tc>
          <w:tcPr>
            <w:tcW w:w="1555" w:type="dxa"/>
          </w:tcPr>
          <w:p w14:paraId="17718333" w14:textId="7AE059F7" w:rsidR="00B42BA2" w:rsidRPr="00F215F6" w:rsidRDefault="00B42BA2" w:rsidP="00F215F6">
            <w:pPr>
              <w:spacing w:line="23" w:lineRule="atLeast"/>
              <w:rPr>
                <w:rFonts w:ascii="Arial" w:hAnsi="Arial" w:cs="Arial"/>
              </w:rPr>
            </w:pPr>
            <w:r w:rsidRPr="00F215F6">
              <w:rPr>
                <w:rFonts w:ascii="Arial" w:hAnsi="Arial" w:cs="Arial"/>
              </w:rPr>
              <w:lastRenderedPageBreak/>
              <w:t>Cel - 3</w:t>
            </w:r>
          </w:p>
        </w:tc>
        <w:tc>
          <w:tcPr>
            <w:tcW w:w="13796" w:type="dxa"/>
            <w:gridSpan w:val="14"/>
          </w:tcPr>
          <w:p w14:paraId="5927C50C" w14:textId="1FBB9225" w:rsidR="00B42BA2" w:rsidRPr="00F215F6" w:rsidRDefault="00B42BA2" w:rsidP="00F215F6">
            <w:pPr>
              <w:spacing w:line="23" w:lineRule="atLeast"/>
              <w:rPr>
                <w:rFonts w:ascii="Arial" w:hAnsi="Arial" w:cs="Arial"/>
              </w:rPr>
            </w:pPr>
            <w:r w:rsidRPr="00F215F6">
              <w:rPr>
                <w:rFonts w:ascii="Arial" w:hAnsi="Arial" w:cs="Arial"/>
              </w:rPr>
              <w:t xml:space="preserve">Włączenie osób będących w </w:t>
            </w:r>
            <w:r w:rsidR="00D91FC8" w:rsidRPr="00F215F6">
              <w:rPr>
                <w:rFonts w:ascii="Arial" w:hAnsi="Arial" w:cs="Arial"/>
              </w:rPr>
              <w:t>niekom</w:t>
            </w:r>
            <w:r w:rsidR="00976F82" w:rsidRPr="00F215F6">
              <w:rPr>
                <w:rFonts w:ascii="Arial" w:hAnsi="Arial" w:cs="Arial"/>
              </w:rPr>
              <w:t>fortowej</w:t>
            </w:r>
            <w:r w:rsidRPr="00F215F6">
              <w:rPr>
                <w:rFonts w:ascii="Arial" w:hAnsi="Arial" w:cs="Arial"/>
              </w:rPr>
              <w:t xml:space="preserve"> sytuacji.</w:t>
            </w:r>
          </w:p>
        </w:tc>
      </w:tr>
      <w:tr w:rsidR="001147EF" w14:paraId="394806C7" w14:textId="77777777" w:rsidTr="0056566E">
        <w:tc>
          <w:tcPr>
            <w:tcW w:w="1555" w:type="dxa"/>
            <w:vMerge w:val="restart"/>
          </w:tcPr>
          <w:p w14:paraId="3C15A96A" w14:textId="55D779D3" w:rsidR="00F7634B" w:rsidRPr="00F215F6" w:rsidRDefault="00654626" w:rsidP="00F215F6">
            <w:pPr>
              <w:spacing w:line="23" w:lineRule="atLeast"/>
              <w:rPr>
                <w:rFonts w:ascii="Arial" w:hAnsi="Arial" w:cs="Arial"/>
              </w:rPr>
            </w:pPr>
            <w:r w:rsidRPr="00F215F6">
              <w:rPr>
                <w:rFonts w:ascii="Arial" w:hAnsi="Arial" w:cs="Arial"/>
              </w:rPr>
              <w:t xml:space="preserve">Przedsięwzięcie: Zespoły </w:t>
            </w:r>
            <w:r w:rsidR="00F7634B" w:rsidRPr="00F215F6">
              <w:rPr>
                <w:rFonts w:ascii="Arial" w:hAnsi="Arial" w:cs="Arial"/>
              </w:rPr>
              <w:t xml:space="preserve"> aktywnych</w:t>
            </w:r>
            <w:r w:rsidRPr="00F215F6">
              <w:rPr>
                <w:rFonts w:ascii="Arial" w:hAnsi="Arial" w:cs="Arial"/>
              </w:rPr>
              <w:t xml:space="preserve"> osób </w:t>
            </w:r>
          </w:p>
        </w:tc>
        <w:tc>
          <w:tcPr>
            <w:tcW w:w="2551" w:type="dxa"/>
          </w:tcPr>
          <w:p w14:paraId="261122C6" w14:textId="008617F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Liczba osób starszych objętych wsparciem w klubach seniora</w:t>
            </w:r>
            <w:r w:rsidR="0052592B" w:rsidRPr="00F215F6">
              <w:rPr>
                <w:rFonts w:ascii="Arial" w:eastAsia="Times New Roman" w:hAnsi="Arial" w:cs="Arial"/>
                <w:lang w:eastAsia="zh-CN"/>
              </w:rPr>
              <w:t>,</w:t>
            </w:r>
            <w:r w:rsidRPr="00F215F6">
              <w:rPr>
                <w:rFonts w:ascii="Arial" w:eastAsia="Times New Roman" w:hAnsi="Arial" w:cs="Arial"/>
                <w:lang w:eastAsia="zh-CN"/>
              </w:rPr>
              <w:t xml:space="preserve"> gospodarstwach opiekuńczych i Uniwersytetach Trzeciego Wieku</w:t>
            </w:r>
          </w:p>
        </w:tc>
        <w:tc>
          <w:tcPr>
            <w:tcW w:w="776" w:type="dxa"/>
          </w:tcPr>
          <w:p w14:paraId="7A6FC28B" w14:textId="4E6B5E97" w:rsidR="00F7634B" w:rsidRPr="00F215F6" w:rsidRDefault="007C4CA4" w:rsidP="00F215F6">
            <w:pPr>
              <w:spacing w:line="23" w:lineRule="atLeast"/>
              <w:rPr>
                <w:rFonts w:ascii="Arial" w:hAnsi="Arial" w:cs="Arial"/>
              </w:rPr>
            </w:pPr>
            <w:r w:rsidRPr="00F215F6">
              <w:rPr>
                <w:rFonts w:ascii="Arial" w:hAnsi="Arial" w:cs="Arial"/>
              </w:rPr>
              <w:t>70</w:t>
            </w:r>
          </w:p>
        </w:tc>
        <w:tc>
          <w:tcPr>
            <w:tcW w:w="783" w:type="dxa"/>
          </w:tcPr>
          <w:p w14:paraId="2C874CAD" w14:textId="03CC80F3"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5D955E31" w14:textId="1C0FB510" w:rsidR="00F7634B" w:rsidRPr="00F215F6" w:rsidRDefault="00B41345" w:rsidP="00F215F6">
            <w:pPr>
              <w:spacing w:line="23" w:lineRule="atLeast"/>
              <w:rPr>
                <w:rFonts w:ascii="Arial" w:hAnsi="Arial" w:cs="Arial"/>
              </w:rPr>
            </w:pPr>
            <w:r w:rsidRPr="00F215F6">
              <w:rPr>
                <w:rFonts w:ascii="Arial" w:hAnsi="Arial" w:cs="Arial"/>
              </w:rPr>
              <w:t>252</w:t>
            </w:r>
          </w:p>
        </w:tc>
        <w:tc>
          <w:tcPr>
            <w:tcW w:w="992" w:type="dxa"/>
          </w:tcPr>
          <w:p w14:paraId="464B535E" w14:textId="3B93AFF8"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52CA279F" w14:textId="0529A933" w:rsidR="00F7634B" w:rsidRPr="00F215F6" w:rsidRDefault="0062694D" w:rsidP="00F215F6">
            <w:pPr>
              <w:spacing w:line="23" w:lineRule="atLeast"/>
              <w:rPr>
                <w:rFonts w:ascii="Arial" w:hAnsi="Arial" w:cs="Arial"/>
              </w:rPr>
            </w:pPr>
            <w:r w:rsidRPr="00F215F6">
              <w:rPr>
                <w:rFonts w:ascii="Arial" w:hAnsi="Arial" w:cs="Arial"/>
              </w:rPr>
              <w:t>40</w:t>
            </w:r>
            <w:r w:rsidR="00B41345" w:rsidRPr="00F215F6">
              <w:rPr>
                <w:rFonts w:ascii="Arial" w:hAnsi="Arial" w:cs="Arial"/>
              </w:rPr>
              <w:t>6</w:t>
            </w:r>
          </w:p>
        </w:tc>
        <w:tc>
          <w:tcPr>
            <w:tcW w:w="851" w:type="dxa"/>
          </w:tcPr>
          <w:p w14:paraId="305EDCDF" w14:textId="35391729" w:rsidR="00F7634B" w:rsidRPr="00F215F6" w:rsidRDefault="006417E2" w:rsidP="00F215F6">
            <w:pPr>
              <w:spacing w:line="23" w:lineRule="atLeast"/>
              <w:rPr>
                <w:rFonts w:ascii="Arial" w:hAnsi="Arial" w:cs="Arial"/>
              </w:rPr>
            </w:pPr>
            <w:r w:rsidRPr="00F215F6">
              <w:rPr>
                <w:rFonts w:ascii="Arial" w:hAnsi="Arial" w:cs="Arial"/>
              </w:rPr>
              <w:t>73,82</w:t>
            </w:r>
          </w:p>
        </w:tc>
        <w:tc>
          <w:tcPr>
            <w:tcW w:w="635" w:type="dxa"/>
          </w:tcPr>
          <w:p w14:paraId="424C363F" w14:textId="20E73DD2" w:rsidR="00F7634B" w:rsidRPr="00F215F6" w:rsidRDefault="0062694D" w:rsidP="00F215F6">
            <w:pPr>
              <w:spacing w:line="23" w:lineRule="atLeast"/>
              <w:rPr>
                <w:rFonts w:ascii="Arial" w:hAnsi="Arial" w:cs="Arial"/>
              </w:rPr>
            </w:pPr>
            <w:r w:rsidRPr="00F215F6">
              <w:rPr>
                <w:rFonts w:ascii="Arial" w:hAnsi="Arial" w:cs="Arial"/>
              </w:rPr>
              <w:t>550</w:t>
            </w:r>
          </w:p>
        </w:tc>
        <w:tc>
          <w:tcPr>
            <w:tcW w:w="1149" w:type="dxa"/>
          </w:tcPr>
          <w:p w14:paraId="00C9E38F" w14:textId="412C36F5"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5C2BA22A" w14:textId="5242217B" w:rsidR="00F7634B" w:rsidRPr="00F215F6" w:rsidRDefault="0062694D" w:rsidP="00F215F6">
            <w:pPr>
              <w:spacing w:line="23" w:lineRule="atLeast"/>
              <w:rPr>
                <w:rFonts w:ascii="Arial" w:hAnsi="Arial" w:cs="Arial"/>
              </w:rPr>
            </w:pPr>
            <w:r w:rsidRPr="00F215F6">
              <w:rPr>
                <w:rFonts w:ascii="Arial" w:hAnsi="Arial" w:cs="Arial"/>
              </w:rPr>
              <w:t>550</w:t>
            </w:r>
          </w:p>
        </w:tc>
        <w:tc>
          <w:tcPr>
            <w:tcW w:w="1215" w:type="dxa"/>
          </w:tcPr>
          <w:p w14:paraId="10F90E76" w14:textId="584534E9"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3DAC84B5" w14:textId="0BA9CE47" w:rsidR="00F7634B" w:rsidRPr="00F215F6" w:rsidRDefault="007C4CA4" w:rsidP="00F215F6">
            <w:pPr>
              <w:spacing w:line="23" w:lineRule="atLeast"/>
              <w:rPr>
                <w:rFonts w:ascii="Arial" w:hAnsi="Arial" w:cs="Arial"/>
              </w:rPr>
            </w:pPr>
            <w:r w:rsidRPr="00F215F6">
              <w:rPr>
                <w:rFonts w:ascii="Arial" w:hAnsi="Arial" w:cs="Arial"/>
              </w:rPr>
              <w:t>55</w:t>
            </w:r>
            <w:r w:rsidR="00756B62" w:rsidRPr="00F215F6">
              <w:rPr>
                <w:rFonts w:ascii="Arial" w:hAnsi="Arial" w:cs="Arial"/>
              </w:rPr>
              <w:t>0</w:t>
            </w:r>
          </w:p>
        </w:tc>
        <w:tc>
          <w:tcPr>
            <w:tcW w:w="949" w:type="dxa"/>
          </w:tcPr>
          <w:p w14:paraId="1E6BE44E" w14:textId="720BBBAA"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val="restart"/>
          </w:tcPr>
          <w:p w14:paraId="2C2241EE" w14:textId="2FCD9E06" w:rsidR="00F7634B" w:rsidRPr="00F215F6" w:rsidRDefault="00F7634B" w:rsidP="00F215F6">
            <w:pPr>
              <w:spacing w:line="276" w:lineRule="auto"/>
              <w:rPr>
                <w:rFonts w:ascii="Arial" w:hAnsi="Arial" w:cs="Arial"/>
              </w:rPr>
            </w:pPr>
            <w:r w:rsidRPr="00F215F6">
              <w:rPr>
                <w:rFonts w:ascii="Arial" w:hAnsi="Arial" w:cs="Arial"/>
              </w:rPr>
              <w:t>EFS+</w:t>
            </w:r>
          </w:p>
        </w:tc>
      </w:tr>
      <w:tr w:rsidR="001147EF" w14:paraId="3F83EFA7" w14:textId="77777777" w:rsidTr="0056566E">
        <w:tc>
          <w:tcPr>
            <w:tcW w:w="1555" w:type="dxa"/>
            <w:vMerge/>
          </w:tcPr>
          <w:p w14:paraId="1A5702F4" w14:textId="77777777" w:rsidR="00F7634B" w:rsidRPr="00DA7839" w:rsidRDefault="00F7634B" w:rsidP="00DA7839">
            <w:pPr>
              <w:spacing w:line="23" w:lineRule="atLeast"/>
              <w:jc w:val="both"/>
              <w:rPr>
                <w:rFonts w:ascii="Times New Roman" w:hAnsi="Times New Roman" w:cs="Times New Roman"/>
              </w:rPr>
            </w:pPr>
          </w:p>
        </w:tc>
        <w:tc>
          <w:tcPr>
            <w:tcW w:w="2551" w:type="dxa"/>
          </w:tcPr>
          <w:p w14:paraId="1719078F" w14:textId="51960FE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Całkowita liczba osób objętych wsparciem.</w:t>
            </w:r>
            <w:r w:rsidR="00BB341F" w:rsidRPr="00F215F6">
              <w:rPr>
                <w:rFonts w:ascii="Arial" w:eastAsia="Times New Roman" w:hAnsi="Arial" w:cs="Arial"/>
                <w:lang w:eastAsia="zh-CN"/>
              </w:rPr>
              <w:t xml:space="preserve"> ( osoby )</w:t>
            </w:r>
          </w:p>
        </w:tc>
        <w:tc>
          <w:tcPr>
            <w:tcW w:w="776" w:type="dxa"/>
          </w:tcPr>
          <w:p w14:paraId="3643C647" w14:textId="3221D220" w:rsidR="00F7634B" w:rsidRPr="00F215F6" w:rsidRDefault="007C4CA4" w:rsidP="00F215F6">
            <w:pPr>
              <w:spacing w:line="23" w:lineRule="atLeast"/>
              <w:rPr>
                <w:rFonts w:ascii="Arial" w:hAnsi="Arial" w:cs="Arial"/>
              </w:rPr>
            </w:pPr>
            <w:r w:rsidRPr="00F215F6">
              <w:rPr>
                <w:rFonts w:ascii="Arial" w:hAnsi="Arial" w:cs="Arial"/>
              </w:rPr>
              <w:t>70</w:t>
            </w:r>
          </w:p>
        </w:tc>
        <w:tc>
          <w:tcPr>
            <w:tcW w:w="783" w:type="dxa"/>
          </w:tcPr>
          <w:p w14:paraId="611A56A6" w14:textId="46BED9F9"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4A7B1BBC" w14:textId="5CA9F33D" w:rsidR="00F7634B" w:rsidRPr="00F215F6" w:rsidRDefault="00B41345" w:rsidP="00F215F6">
            <w:pPr>
              <w:spacing w:line="23" w:lineRule="atLeast"/>
              <w:rPr>
                <w:rFonts w:ascii="Arial" w:hAnsi="Arial" w:cs="Arial"/>
              </w:rPr>
            </w:pPr>
            <w:r w:rsidRPr="00F215F6">
              <w:rPr>
                <w:rFonts w:ascii="Arial" w:hAnsi="Arial" w:cs="Arial"/>
              </w:rPr>
              <w:t>252</w:t>
            </w:r>
          </w:p>
        </w:tc>
        <w:tc>
          <w:tcPr>
            <w:tcW w:w="992" w:type="dxa"/>
          </w:tcPr>
          <w:p w14:paraId="6FE3D7AE" w14:textId="48782E53"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12D62CFE" w14:textId="5A2D015E" w:rsidR="00F7634B" w:rsidRPr="00F215F6" w:rsidRDefault="007C4CA4" w:rsidP="00F215F6">
            <w:pPr>
              <w:spacing w:line="23" w:lineRule="atLeast"/>
              <w:rPr>
                <w:rFonts w:ascii="Arial" w:hAnsi="Arial" w:cs="Arial"/>
              </w:rPr>
            </w:pPr>
            <w:r w:rsidRPr="00F215F6">
              <w:rPr>
                <w:rFonts w:ascii="Arial" w:hAnsi="Arial" w:cs="Arial"/>
              </w:rPr>
              <w:t>40</w:t>
            </w:r>
            <w:r w:rsidR="00B41345" w:rsidRPr="00F215F6">
              <w:rPr>
                <w:rFonts w:ascii="Arial" w:hAnsi="Arial" w:cs="Arial"/>
              </w:rPr>
              <w:t>6</w:t>
            </w:r>
          </w:p>
        </w:tc>
        <w:tc>
          <w:tcPr>
            <w:tcW w:w="851" w:type="dxa"/>
          </w:tcPr>
          <w:p w14:paraId="3D88CCA3" w14:textId="576F828F" w:rsidR="00F7634B" w:rsidRPr="00F215F6" w:rsidRDefault="006417E2" w:rsidP="00F215F6">
            <w:pPr>
              <w:spacing w:line="23" w:lineRule="atLeast"/>
              <w:rPr>
                <w:rFonts w:ascii="Arial" w:hAnsi="Arial" w:cs="Arial"/>
              </w:rPr>
            </w:pPr>
            <w:r w:rsidRPr="00F215F6">
              <w:rPr>
                <w:rFonts w:ascii="Arial" w:hAnsi="Arial" w:cs="Arial"/>
              </w:rPr>
              <w:t>73,82</w:t>
            </w:r>
          </w:p>
        </w:tc>
        <w:tc>
          <w:tcPr>
            <w:tcW w:w="635" w:type="dxa"/>
          </w:tcPr>
          <w:p w14:paraId="441F642E" w14:textId="3DF59A68" w:rsidR="00F7634B" w:rsidRPr="00F215F6" w:rsidRDefault="007C4CA4" w:rsidP="00F215F6">
            <w:pPr>
              <w:spacing w:line="23" w:lineRule="atLeast"/>
              <w:rPr>
                <w:rFonts w:ascii="Arial" w:hAnsi="Arial" w:cs="Arial"/>
              </w:rPr>
            </w:pPr>
            <w:r w:rsidRPr="00F215F6">
              <w:rPr>
                <w:rFonts w:ascii="Arial" w:hAnsi="Arial" w:cs="Arial"/>
              </w:rPr>
              <w:t>55</w:t>
            </w:r>
            <w:r w:rsidR="006B12A5" w:rsidRPr="00F215F6">
              <w:rPr>
                <w:rFonts w:ascii="Arial" w:hAnsi="Arial" w:cs="Arial"/>
              </w:rPr>
              <w:t>0</w:t>
            </w:r>
          </w:p>
        </w:tc>
        <w:tc>
          <w:tcPr>
            <w:tcW w:w="1149" w:type="dxa"/>
          </w:tcPr>
          <w:p w14:paraId="0352FFD2" w14:textId="259512B0"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222CDD3A" w14:textId="4284F363" w:rsidR="00F7634B" w:rsidRPr="00F215F6" w:rsidRDefault="007C4CA4" w:rsidP="00F215F6">
            <w:pPr>
              <w:spacing w:line="23" w:lineRule="atLeast"/>
              <w:rPr>
                <w:rFonts w:ascii="Arial" w:hAnsi="Arial" w:cs="Arial"/>
              </w:rPr>
            </w:pPr>
            <w:r w:rsidRPr="00F215F6">
              <w:rPr>
                <w:rFonts w:ascii="Arial" w:hAnsi="Arial" w:cs="Arial"/>
              </w:rPr>
              <w:t>550</w:t>
            </w:r>
          </w:p>
        </w:tc>
        <w:tc>
          <w:tcPr>
            <w:tcW w:w="1215" w:type="dxa"/>
          </w:tcPr>
          <w:p w14:paraId="2E2FCDEB" w14:textId="5ADCDD2A" w:rsidR="00F7634B" w:rsidRPr="00F215F6" w:rsidRDefault="001147EF" w:rsidP="00F215F6">
            <w:pPr>
              <w:spacing w:line="23" w:lineRule="atLeast"/>
              <w:rPr>
                <w:rFonts w:ascii="Arial" w:hAnsi="Arial" w:cs="Arial"/>
              </w:rPr>
            </w:pPr>
            <w:r w:rsidRPr="00F215F6">
              <w:rPr>
                <w:rFonts w:ascii="Arial" w:hAnsi="Arial" w:cs="Arial"/>
              </w:rPr>
              <w:t>100,00</w:t>
            </w:r>
          </w:p>
        </w:tc>
        <w:tc>
          <w:tcPr>
            <w:tcW w:w="894" w:type="dxa"/>
          </w:tcPr>
          <w:p w14:paraId="7AFB84AA" w14:textId="244B7A8E" w:rsidR="00F7634B" w:rsidRPr="00F215F6" w:rsidRDefault="007C4CA4" w:rsidP="00F215F6">
            <w:pPr>
              <w:spacing w:line="23" w:lineRule="atLeast"/>
              <w:rPr>
                <w:rFonts w:ascii="Arial" w:hAnsi="Arial" w:cs="Arial"/>
              </w:rPr>
            </w:pPr>
            <w:r w:rsidRPr="00F215F6">
              <w:rPr>
                <w:rFonts w:ascii="Arial" w:hAnsi="Arial" w:cs="Arial"/>
              </w:rPr>
              <w:t>55</w:t>
            </w:r>
            <w:r w:rsidR="00756B62" w:rsidRPr="00F215F6">
              <w:rPr>
                <w:rFonts w:ascii="Arial" w:hAnsi="Arial" w:cs="Arial"/>
              </w:rPr>
              <w:t>0</w:t>
            </w:r>
          </w:p>
        </w:tc>
        <w:tc>
          <w:tcPr>
            <w:tcW w:w="949" w:type="dxa"/>
          </w:tcPr>
          <w:p w14:paraId="1E1D54DD" w14:textId="113550D8" w:rsidR="00F7634B" w:rsidRPr="00F215F6" w:rsidRDefault="001147EF" w:rsidP="00F215F6">
            <w:pPr>
              <w:spacing w:line="23" w:lineRule="atLeast"/>
              <w:rPr>
                <w:rFonts w:ascii="Arial" w:hAnsi="Arial" w:cs="Arial"/>
              </w:rPr>
            </w:pPr>
            <w:r w:rsidRPr="00F215F6">
              <w:rPr>
                <w:rFonts w:ascii="Arial" w:hAnsi="Arial" w:cs="Arial"/>
              </w:rPr>
              <w:t>100,00</w:t>
            </w:r>
          </w:p>
        </w:tc>
        <w:tc>
          <w:tcPr>
            <w:tcW w:w="814" w:type="dxa"/>
            <w:vMerge/>
          </w:tcPr>
          <w:p w14:paraId="664D535C" w14:textId="77777777" w:rsidR="00F7634B" w:rsidRDefault="00F7634B" w:rsidP="00F7634B">
            <w:pPr>
              <w:jc w:val="both"/>
              <w:rPr>
                <w:rFonts w:ascii="Times New Roman" w:hAnsi="Times New Roman" w:cs="Times New Roman"/>
              </w:rPr>
            </w:pPr>
          </w:p>
        </w:tc>
      </w:tr>
      <w:tr w:rsidR="001147EF" w14:paraId="39764397" w14:textId="77777777" w:rsidTr="0056566E">
        <w:tc>
          <w:tcPr>
            <w:tcW w:w="1555" w:type="dxa"/>
            <w:vMerge w:val="restart"/>
          </w:tcPr>
          <w:p w14:paraId="2A0ABF9F" w14:textId="38FE0C1C" w:rsidR="00F7634B" w:rsidRPr="00F215F6" w:rsidRDefault="00F7634B" w:rsidP="00F215F6">
            <w:pPr>
              <w:spacing w:line="23" w:lineRule="atLeast"/>
              <w:rPr>
                <w:rFonts w:ascii="Arial" w:hAnsi="Arial" w:cs="Arial"/>
              </w:rPr>
            </w:pPr>
            <w:r w:rsidRPr="00F215F6">
              <w:rPr>
                <w:rFonts w:ascii="Arial" w:hAnsi="Arial" w:cs="Arial"/>
              </w:rPr>
              <w:t>Wskaźnik rezultatu:</w:t>
            </w:r>
          </w:p>
        </w:tc>
        <w:tc>
          <w:tcPr>
            <w:tcW w:w="2551" w:type="dxa"/>
          </w:tcPr>
          <w:p w14:paraId="7965FD58" w14:textId="35123464"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Liczba osób</w:t>
            </w:r>
            <w:r w:rsidR="00AB3C54" w:rsidRPr="00F215F6">
              <w:rPr>
                <w:rFonts w:ascii="Arial" w:eastAsia="Times New Roman" w:hAnsi="Arial" w:cs="Arial"/>
                <w:lang w:eastAsia="zh-CN"/>
              </w:rPr>
              <w:t>,</w:t>
            </w:r>
            <w:r w:rsidRPr="00F215F6">
              <w:rPr>
                <w:rFonts w:ascii="Arial" w:eastAsia="Times New Roman" w:hAnsi="Arial" w:cs="Arial"/>
                <w:lang w:eastAsia="zh-CN"/>
              </w:rPr>
              <w:t xml:space="preserve"> których sytuacja społeczna uległa poprawie po opuszczeniu programu</w:t>
            </w:r>
            <w:r w:rsidR="00BB341F" w:rsidRPr="00F215F6">
              <w:rPr>
                <w:rFonts w:ascii="Arial" w:eastAsia="Times New Roman" w:hAnsi="Arial" w:cs="Arial"/>
                <w:lang w:eastAsia="zh-CN"/>
              </w:rPr>
              <w:t xml:space="preserve"> ( osoby )</w:t>
            </w:r>
          </w:p>
        </w:tc>
        <w:tc>
          <w:tcPr>
            <w:tcW w:w="776" w:type="dxa"/>
          </w:tcPr>
          <w:p w14:paraId="58B5025B" w14:textId="0E4D800F" w:rsidR="00F7634B" w:rsidRPr="00F215F6" w:rsidRDefault="007C4CA4" w:rsidP="00F215F6">
            <w:pPr>
              <w:spacing w:line="23" w:lineRule="atLeast"/>
              <w:rPr>
                <w:rFonts w:ascii="Arial" w:hAnsi="Arial" w:cs="Arial"/>
              </w:rPr>
            </w:pPr>
            <w:r w:rsidRPr="00F215F6">
              <w:rPr>
                <w:rFonts w:ascii="Arial" w:hAnsi="Arial" w:cs="Arial"/>
              </w:rPr>
              <w:t>21</w:t>
            </w:r>
          </w:p>
        </w:tc>
        <w:tc>
          <w:tcPr>
            <w:tcW w:w="783" w:type="dxa"/>
          </w:tcPr>
          <w:p w14:paraId="33283626" w14:textId="07AC91A8"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28B22886" w14:textId="3E7D8CB0" w:rsidR="00F7634B" w:rsidRPr="00F215F6" w:rsidRDefault="00B41345" w:rsidP="00F215F6">
            <w:pPr>
              <w:spacing w:line="23" w:lineRule="atLeast"/>
              <w:rPr>
                <w:rFonts w:ascii="Arial" w:hAnsi="Arial" w:cs="Arial"/>
              </w:rPr>
            </w:pPr>
            <w:r w:rsidRPr="00F215F6">
              <w:rPr>
                <w:rFonts w:ascii="Arial" w:hAnsi="Arial" w:cs="Arial"/>
              </w:rPr>
              <w:t>84</w:t>
            </w:r>
          </w:p>
        </w:tc>
        <w:tc>
          <w:tcPr>
            <w:tcW w:w="992" w:type="dxa"/>
          </w:tcPr>
          <w:p w14:paraId="55C9528D" w14:textId="360EEA7B"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2770DC11" w14:textId="38A261EE" w:rsidR="00F7634B" w:rsidRPr="00F215F6" w:rsidRDefault="00B41345" w:rsidP="00F215F6">
            <w:pPr>
              <w:spacing w:line="23" w:lineRule="atLeast"/>
              <w:rPr>
                <w:rFonts w:ascii="Arial" w:hAnsi="Arial" w:cs="Arial"/>
              </w:rPr>
            </w:pPr>
            <w:r w:rsidRPr="00F215F6">
              <w:rPr>
                <w:rFonts w:ascii="Arial" w:hAnsi="Arial" w:cs="Arial"/>
              </w:rPr>
              <w:t>122</w:t>
            </w:r>
          </w:p>
        </w:tc>
        <w:tc>
          <w:tcPr>
            <w:tcW w:w="851" w:type="dxa"/>
          </w:tcPr>
          <w:p w14:paraId="2FB740C8" w14:textId="6875B2D3" w:rsidR="00F7634B" w:rsidRPr="00F215F6" w:rsidRDefault="004525E1" w:rsidP="00F215F6">
            <w:pPr>
              <w:spacing w:line="23" w:lineRule="atLeast"/>
              <w:rPr>
                <w:rFonts w:ascii="Arial" w:hAnsi="Arial" w:cs="Arial"/>
              </w:rPr>
            </w:pPr>
            <w:r w:rsidRPr="00F215F6">
              <w:rPr>
                <w:rFonts w:ascii="Arial" w:hAnsi="Arial" w:cs="Arial"/>
              </w:rPr>
              <w:t>73,94</w:t>
            </w:r>
          </w:p>
        </w:tc>
        <w:tc>
          <w:tcPr>
            <w:tcW w:w="635" w:type="dxa"/>
          </w:tcPr>
          <w:p w14:paraId="243D12DF" w14:textId="65045451" w:rsidR="00F7634B" w:rsidRPr="00F215F6" w:rsidRDefault="00B41345" w:rsidP="00F215F6">
            <w:pPr>
              <w:spacing w:line="23" w:lineRule="atLeast"/>
              <w:rPr>
                <w:rFonts w:ascii="Arial" w:hAnsi="Arial" w:cs="Arial"/>
              </w:rPr>
            </w:pPr>
            <w:r w:rsidRPr="00F215F6">
              <w:rPr>
                <w:rFonts w:ascii="Arial" w:hAnsi="Arial" w:cs="Arial"/>
              </w:rPr>
              <w:t>165</w:t>
            </w:r>
          </w:p>
        </w:tc>
        <w:tc>
          <w:tcPr>
            <w:tcW w:w="1149" w:type="dxa"/>
          </w:tcPr>
          <w:p w14:paraId="5609C329" w14:textId="62FAB8E9"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4F90E70B" w14:textId="10F98329" w:rsidR="00F7634B" w:rsidRPr="00F215F6" w:rsidRDefault="007C4CA4" w:rsidP="00F215F6">
            <w:pPr>
              <w:spacing w:line="23" w:lineRule="atLeast"/>
              <w:rPr>
                <w:rFonts w:ascii="Arial" w:hAnsi="Arial" w:cs="Arial"/>
              </w:rPr>
            </w:pPr>
            <w:r w:rsidRPr="00F215F6">
              <w:rPr>
                <w:rFonts w:ascii="Arial" w:hAnsi="Arial" w:cs="Arial"/>
              </w:rPr>
              <w:t>165</w:t>
            </w:r>
          </w:p>
        </w:tc>
        <w:tc>
          <w:tcPr>
            <w:tcW w:w="1215" w:type="dxa"/>
          </w:tcPr>
          <w:p w14:paraId="04FC6119" w14:textId="661D6840" w:rsidR="00F7634B" w:rsidRPr="00F215F6" w:rsidRDefault="001147EF" w:rsidP="00F215F6">
            <w:pPr>
              <w:spacing w:line="23" w:lineRule="atLeast"/>
              <w:rPr>
                <w:rFonts w:ascii="Arial" w:hAnsi="Arial" w:cs="Arial"/>
              </w:rPr>
            </w:pPr>
            <w:r w:rsidRPr="00F215F6">
              <w:rPr>
                <w:rFonts w:ascii="Arial" w:hAnsi="Arial" w:cs="Arial"/>
              </w:rPr>
              <w:t>100,00</w:t>
            </w:r>
          </w:p>
        </w:tc>
        <w:tc>
          <w:tcPr>
            <w:tcW w:w="894" w:type="dxa"/>
          </w:tcPr>
          <w:p w14:paraId="6125B63A" w14:textId="7D9990D5" w:rsidR="00F7634B" w:rsidRPr="00F215F6" w:rsidRDefault="007C4CA4" w:rsidP="00F215F6">
            <w:pPr>
              <w:spacing w:line="23" w:lineRule="atLeast"/>
              <w:rPr>
                <w:rFonts w:ascii="Arial" w:hAnsi="Arial" w:cs="Arial"/>
              </w:rPr>
            </w:pPr>
            <w:r w:rsidRPr="00F215F6">
              <w:rPr>
                <w:rFonts w:ascii="Arial" w:hAnsi="Arial" w:cs="Arial"/>
              </w:rPr>
              <w:t>165</w:t>
            </w:r>
          </w:p>
        </w:tc>
        <w:tc>
          <w:tcPr>
            <w:tcW w:w="949" w:type="dxa"/>
          </w:tcPr>
          <w:p w14:paraId="7ECCA71C" w14:textId="456B3008" w:rsidR="00F7634B" w:rsidRPr="00F215F6" w:rsidRDefault="001147EF" w:rsidP="00F215F6">
            <w:pPr>
              <w:spacing w:line="23" w:lineRule="atLeast"/>
              <w:rPr>
                <w:rFonts w:ascii="Arial" w:hAnsi="Arial" w:cs="Arial"/>
              </w:rPr>
            </w:pPr>
            <w:r w:rsidRPr="00F215F6">
              <w:rPr>
                <w:rFonts w:ascii="Arial" w:hAnsi="Arial" w:cs="Arial"/>
              </w:rPr>
              <w:t>100,00</w:t>
            </w:r>
          </w:p>
        </w:tc>
        <w:tc>
          <w:tcPr>
            <w:tcW w:w="814" w:type="dxa"/>
            <w:vMerge/>
          </w:tcPr>
          <w:p w14:paraId="0C33C76C" w14:textId="77777777" w:rsidR="00F7634B" w:rsidRDefault="00F7634B" w:rsidP="00F7634B">
            <w:pPr>
              <w:jc w:val="both"/>
              <w:rPr>
                <w:rFonts w:ascii="Times New Roman" w:hAnsi="Times New Roman" w:cs="Times New Roman"/>
              </w:rPr>
            </w:pPr>
          </w:p>
        </w:tc>
      </w:tr>
      <w:tr w:rsidR="001147EF" w14:paraId="47AB659B" w14:textId="77777777" w:rsidTr="0056566E">
        <w:tc>
          <w:tcPr>
            <w:tcW w:w="1555" w:type="dxa"/>
            <w:vMerge/>
          </w:tcPr>
          <w:p w14:paraId="0F518626" w14:textId="77777777" w:rsidR="00F7634B" w:rsidRPr="00F215F6" w:rsidRDefault="00F7634B" w:rsidP="00F215F6">
            <w:pPr>
              <w:spacing w:line="23" w:lineRule="atLeast"/>
              <w:rPr>
                <w:rFonts w:ascii="Arial" w:hAnsi="Arial" w:cs="Arial"/>
              </w:rPr>
            </w:pPr>
          </w:p>
        </w:tc>
        <w:tc>
          <w:tcPr>
            <w:tcW w:w="2551" w:type="dxa"/>
          </w:tcPr>
          <w:p w14:paraId="45940857" w14:textId="776315CE" w:rsidR="00F7634B" w:rsidRPr="00F215F6" w:rsidRDefault="006F5071" w:rsidP="00F215F6">
            <w:pPr>
              <w:spacing w:line="23" w:lineRule="atLeast"/>
              <w:rPr>
                <w:rFonts w:ascii="Arial" w:hAnsi="Arial" w:cs="Arial"/>
              </w:rPr>
            </w:pPr>
            <w:r w:rsidRPr="00F215F6">
              <w:rPr>
                <w:rFonts w:ascii="Arial" w:eastAsia="Times New Roman" w:hAnsi="Arial" w:cs="Arial"/>
                <w:lang w:eastAsia="zh-CN"/>
              </w:rPr>
              <w:t xml:space="preserve"> Liczba objętych wsparciem klubów seniora, gospodarstw opiekuńczych i Uniwersytetów Trzeciego Wieku.</w:t>
            </w:r>
            <w:r w:rsidR="007C4CA4" w:rsidRPr="00F215F6">
              <w:rPr>
                <w:rFonts w:ascii="Arial" w:eastAsia="Times New Roman" w:hAnsi="Arial" w:cs="Arial"/>
                <w:lang w:eastAsia="zh-CN"/>
              </w:rPr>
              <w:t xml:space="preserve"> ( sztuki</w:t>
            </w:r>
            <w:r w:rsidR="00BB341F" w:rsidRPr="00F215F6">
              <w:rPr>
                <w:rFonts w:ascii="Arial" w:eastAsia="Times New Roman" w:hAnsi="Arial" w:cs="Arial"/>
                <w:lang w:eastAsia="zh-CN"/>
              </w:rPr>
              <w:t xml:space="preserve"> )</w:t>
            </w:r>
          </w:p>
        </w:tc>
        <w:tc>
          <w:tcPr>
            <w:tcW w:w="776" w:type="dxa"/>
          </w:tcPr>
          <w:p w14:paraId="5B10D5B5" w14:textId="6BE18755" w:rsidR="00F7634B" w:rsidRPr="00F215F6" w:rsidRDefault="007C4CA4" w:rsidP="00F215F6">
            <w:pPr>
              <w:spacing w:line="23" w:lineRule="atLeast"/>
              <w:rPr>
                <w:rFonts w:ascii="Arial" w:hAnsi="Arial" w:cs="Arial"/>
              </w:rPr>
            </w:pPr>
            <w:r w:rsidRPr="00F215F6">
              <w:rPr>
                <w:rFonts w:ascii="Arial" w:hAnsi="Arial" w:cs="Arial"/>
              </w:rPr>
              <w:t>5</w:t>
            </w:r>
          </w:p>
        </w:tc>
        <w:tc>
          <w:tcPr>
            <w:tcW w:w="783" w:type="dxa"/>
          </w:tcPr>
          <w:p w14:paraId="2FE3745F" w14:textId="1EECD630" w:rsidR="00F7634B" w:rsidRPr="00F215F6" w:rsidRDefault="00736AE6" w:rsidP="00F215F6">
            <w:pPr>
              <w:spacing w:line="23" w:lineRule="atLeast"/>
              <w:rPr>
                <w:rFonts w:ascii="Arial" w:hAnsi="Arial" w:cs="Arial"/>
              </w:rPr>
            </w:pPr>
            <w:r w:rsidRPr="00F215F6">
              <w:rPr>
                <w:rFonts w:ascii="Arial" w:hAnsi="Arial" w:cs="Arial"/>
              </w:rPr>
              <w:t>41,67</w:t>
            </w:r>
          </w:p>
        </w:tc>
        <w:tc>
          <w:tcPr>
            <w:tcW w:w="709" w:type="dxa"/>
          </w:tcPr>
          <w:p w14:paraId="43F41E67" w14:textId="7AD2685F" w:rsidR="00F7634B" w:rsidRPr="00F215F6" w:rsidRDefault="00736AE6" w:rsidP="00F215F6">
            <w:pPr>
              <w:spacing w:line="23" w:lineRule="atLeast"/>
              <w:rPr>
                <w:rFonts w:ascii="Arial" w:hAnsi="Arial" w:cs="Arial"/>
              </w:rPr>
            </w:pPr>
            <w:r w:rsidRPr="00F215F6">
              <w:rPr>
                <w:rFonts w:ascii="Arial" w:hAnsi="Arial" w:cs="Arial"/>
              </w:rPr>
              <w:t>8</w:t>
            </w:r>
          </w:p>
        </w:tc>
        <w:tc>
          <w:tcPr>
            <w:tcW w:w="992" w:type="dxa"/>
          </w:tcPr>
          <w:p w14:paraId="073F309C" w14:textId="34305A48" w:rsidR="00F7634B" w:rsidRPr="00F215F6" w:rsidRDefault="00736AE6" w:rsidP="00F215F6">
            <w:pPr>
              <w:spacing w:line="23" w:lineRule="atLeast"/>
              <w:rPr>
                <w:rFonts w:ascii="Arial" w:hAnsi="Arial" w:cs="Arial"/>
              </w:rPr>
            </w:pPr>
            <w:r w:rsidRPr="00F215F6">
              <w:rPr>
                <w:rFonts w:ascii="Arial" w:hAnsi="Arial" w:cs="Arial"/>
              </w:rPr>
              <w:t>66,67</w:t>
            </w:r>
          </w:p>
        </w:tc>
        <w:tc>
          <w:tcPr>
            <w:tcW w:w="567" w:type="dxa"/>
          </w:tcPr>
          <w:p w14:paraId="1E388653" w14:textId="5C2D3B05" w:rsidR="00F7634B" w:rsidRPr="00F215F6" w:rsidRDefault="00736AE6" w:rsidP="00F215F6">
            <w:pPr>
              <w:spacing w:line="23" w:lineRule="atLeast"/>
              <w:rPr>
                <w:rFonts w:ascii="Arial" w:hAnsi="Arial" w:cs="Arial"/>
              </w:rPr>
            </w:pPr>
            <w:r w:rsidRPr="00F215F6">
              <w:rPr>
                <w:rFonts w:ascii="Arial" w:hAnsi="Arial" w:cs="Arial"/>
              </w:rPr>
              <w:t>11</w:t>
            </w:r>
          </w:p>
        </w:tc>
        <w:tc>
          <w:tcPr>
            <w:tcW w:w="851" w:type="dxa"/>
          </w:tcPr>
          <w:p w14:paraId="7985D3B9" w14:textId="4405901B" w:rsidR="00F7634B" w:rsidRPr="00F215F6" w:rsidRDefault="00736AE6" w:rsidP="00F215F6">
            <w:pPr>
              <w:spacing w:line="23" w:lineRule="atLeast"/>
              <w:rPr>
                <w:rFonts w:ascii="Arial" w:hAnsi="Arial" w:cs="Arial"/>
              </w:rPr>
            </w:pPr>
            <w:r w:rsidRPr="00F215F6">
              <w:rPr>
                <w:rFonts w:ascii="Arial" w:hAnsi="Arial" w:cs="Arial"/>
              </w:rPr>
              <w:t>91,67</w:t>
            </w:r>
          </w:p>
        </w:tc>
        <w:tc>
          <w:tcPr>
            <w:tcW w:w="635" w:type="dxa"/>
          </w:tcPr>
          <w:p w14:paraId="1E185B8B" w14:textId="3F9C4726" w:rsidR="00F7634B" w:rsidRPr="00F215F6" w:rsidRDefault="00736AE6" w:rsidP="00F215F6">
            <w:pPr>
              <w:spacing w:line="23" w:lineRule="atLeast"/>
              <w:rPr>
                <w:rFonts w:ascii="Arial" w:hAnsi="Arial" w:cs="Arial"/>
              </w:rPr>
            </w:pPr>
            <w:r w:rsidRPr="00F215F6">
              <w:rPr>
                <w:rFonts w:ascii="Arial" w:hAnsi="Arial" w:cs="Arial"/>
              </w:rPr>
              <w:t>12</w:t>
            </w:r>
          </w:p>
        </w:tc>
        <w:tc>
          <w:tcPr>
            <w:tcW w:w="1149" w:type="dxa"/>
          </w:tcPr>
          <w:p w14:paraId="277C9660" w14:textId="1B983BA6" w:rsidR="00F7634B" w:rsidRPr="00F215F6" w:rsidRDefault="00756B62" w:rsidP="00F215F6">
            <w:pPr>
              <w:spacing w:line="23" w:lineRule="atLeast"/>
              <w:rPr>
                <w:rFonts w:ascii="Arial" w:hAnsi="Arial" w:cs="Arial"/>
              </w:rPr>
            </w:pPr>
            <w:r w:rsidRPr="00F215F6">
              <w:rPr>
                <w:rFonts w:ascii="Arial" w:hAnsi="Arial" w:cs="Arial"/>
              </w:rPr>
              <w:t>100</w:t>
            </w:r>
          </w:p>
        </w:tc>
        <w:tc>
          <w:tcPr>
            <w:tcW w:w="911" w:type="dxa"/>
          </w:tcPr>
          <w:p w14:paraId="71A1A129" w14:textId="7B5B185A" w:rsidR="00F7634B" w:rsidRPr="00F215F6" w:rsidRDefault="00736AE6" w:rsidP="00F215F6">
            <w:pPr>
              <w:spacing w:line="23" w:lineRule="atLeast"/>
              <w:rPr>
                <w:rFonts w:ascii="Arial" w:hAnsi="Arial" w:cs="Arial"/>
              </w:rPr>
            </w:pPr>
            <w:r w:rsidRPr="00F215F6">
              <w:rPr>
                <w:rFonts w:ascii="Arial" w:hAnsi="Arial" w:cs="Arial"/>
              </w:rPr>
              <w:t>12</w:t>
            </w:r>
          </w:p>
        </w:tc>
        <w:tc>
          <w:tcPr>
            <w:tcW w:w="1215" w:type="dxa"/>
          </w:tcPr>
          <w:p w14:paraId="60B09C40" w14:textId="7BDF9FC7" w:rsidR="00F7634B" w:rsidRPr="00F215F6" w:rsidRDefault="00756B62" w:rsidP="00F215F6">
            <w:pPr>
              <w:spacing w:line="23" w:lineRule="atLeast"/>
              <w:rPr>
                <w:rFonts w:ascii="Arial" w:hAnsi="Arial" w:cs="Arial"/>
              </w:rPr>
            </w:pPr>
            <w:r w:rsidRPr="00F215F6">
              <w:rPr>
                <w:rFonts w:ascii="Arial" w:hAnsi="Arial" w:cs="Arial"/>
              </w:rPr>
              <w:t>100,00</w:t>
            </w:r>
          </w:p>
        </w:tc>
        <w:tc>
          <w:tcPr>
            <w:tcW w:w="894" w:type="dxa"/>
          </w:tcPr>
          <w:p w14:paraId="726734EA" w14:textId="66CD1DC8" w:rsidR="00F7634B" w:rsidRPr="00F215F6" w:rsidRDefault="00736AE6" w:rsidP="00F215F6">
            <w:pPr>
              <w:spacing w:line="23" w:lineRule="atLeast"/>
              <w:rPr>
                <w:rFonts w:ascii="Arial" w:hAnsi="Arial" w:cs="Arial"/>
              </w:rPr>
            </w:pPr>
            <w:r w:rsidRPr="00F215F6">
              <w:rPr>
                <w:rFonts w:ascii="Arial" w:hAnsi="Arial" w:cs="Arial"/>
              </w:rPr>
              <w:t>12</w:t>
            </w:r>
          </w:p>
        </w:tc>
        <w:tc>
          <w:tcPr>
            <w:tcW w:w="949" w:type="dxa"/>
          </w:tcPr>
          <w:p w14:paraId="7C65E3E6" w14:textId="4D018CF4" w:rsidR="00F7634B" w:rsidRPr="00F215F6" w:rsidRDefault="00756B62" w:rsidP="00F215F6">
            <w:pPr>
              <w:spacing w:line="23" w:lineRule="atLeast"/>
              <w:rPr>
                <w:rFonts w:ascii="Arial" w:hAnsi="Arial" w:cs="Arial"/>
              </w:rPr>
            </w:pPr>
            <w:r w:rsidRPr="00F215F6">
              <w:rPr>
                <w:rFonts w:ascii="Arial" w:hAnsi="Arial" w:cs="Arial"/>
              </w:rPr>
              <w:t>100,00</w:t>
            </w:r>
          </w:p>
        </w:tc>
        <w:tc>
          <w:tcPr>
            <w:tcW w:w="814" w:type="dxa"/>
            <w:vMerge/>
          </w:tcPr>
          <w:p w14:paraId="6BE4E829" w14:textId="77777777" w:rsidR="00F7634B" w:rsidRDefault="00F7634B" w:rsidP="00F7634B">
            <w:pPr>
              <w:jc w:val="both"/>
              <w:rPr>
                <w:rFonts w:ascii="Times New Roman" w:hAnsi="Times New Roman" w:cs="Times New Roman"/>
              </w:rPr>
            </w:pPr>
          </w:p>
        </w:tc>
      </w:tr>
      <w:tr w:rsidR="001147EF" w14:paraId="73B9841B" w14:textId="77777777" w:rsidTr="0056566E">
        <w:tc>
          <w:tcPr>
            <w:tcW w:w="1555" w:type="dxa"/>
            <w:vMerge w:val="restart"/>
          </w:tcPr>
          <w:p w14:paraId="166A7C11" w14:textId="54EB2088" w:rsidR="00F7634B" w:rsidRPr="00F215F6" w:rsidRDefault="00F7634B" w:rsidP="00F215F6">
            <w:pPr>
              <w:spacing w:line="23" w:lineRule="atLeast"/>
              <w:rPr>
                <w:rFonts w:ascii="Arial" w:hAnsi="Arial" w:cs="Arial"/>
              </w:rPr>
            </w:pPr>
            <w:r w:rsidRPr="00F215F6">
              <w:rPr>
                <w:rFonts w:ascii="Arial" w:hAnsi="Arial" w:cs="Arial"/>
              </w:rPr>
              <w:t>Przedsięwzięcie: Strefy aktywności młodych osób.</w:t>
            </w:r>
          </w:p>
        </w:tc>
        <w:tc>
          <w:tcPr>
            <w:tcW w:w="2551" w:type="dxa"/>
          </w:tcPr>
          <w:p w14:paraId="0E2665BB" w14:textId="79A43563" w:rsidR="00F7634B" w:rsidRPr="00F215F6" w:rsidRDefault="00F7634B" w:rsidP="00F215F6">
            <w:pPr>
              <w:spacing w:line="23" w:lineRule="atLeast"/>
              <w:rPr>
                <w:rFonts w:ascii="Arial" w:hAnsi="Arial" w:cs="Arial"/>
              </w:rPr>
            </w:pPr>
            <w:r w:rsidRPr="00F215F6">
              <w:rPr>
                <w:rFonts w:ascii="Arial" w:hAnsi="Arial" w:cs="Arial"/>
              </w:rPr>
              <w:t xml:space="preserve">Wskaźnik produktu: </w:t>
            </w:r>
            <w:r w:rsidRPr="00F215F6">
              <w:rPr>
                <w:rFonts w:ascii="Arial" w:eastAsia="Times New Roman" w:hAnsi="Arial" w:cs="Arial"/>
                <w:lang w:eastAsia="zh-CN"/>
              </w:rPr>
              <w:t>Liczba osób znajdujący</w:t>
            </w:r>
            <w:r w:rsidR="00F36328" w:rsidRPr="00F215F6">
              <w:rPr>
                <w:rFonts w:ascii="Arial" w:eastAsia="Times New Roman" w:hAnsi="Arial" w:cs="Arial"/>
                <w:lang w:eastAsia="zh-CN"/>
              </w:rPr>
              <w:t>ch się w niekorzystnej sytuacji</w:t>
            </w:r>
            <w:r w:rsidRPr="00F215F6">
              <w:rPr>
                <w:rFonts w:ascii="Arial" w:eastAsia="Times New Roman" w:hAnsi="Arial" w:cs="Arial"/>
                <w:lang w:eastAsia="zh-CN"/>
              </w:rPr>
              <w:t xml:space="preserve"> objętych  wsparciem w ramach edukacji pozaformalnej</w:t>
            </w:r>
            <w:r w:rsidR="00BB341F" w:rsidRPr="00F215F6">
              <w:rPr>
                <w:rFonts w:ascii="Arial" w:eastAsia="Times New Roman" w:hAnsi="Arial" w:cs="Arial"/>
                <w:lang w:eastAsia="zh-CN"/>
              </w:rPr>
              <w:t xml:space="preserve"> ( osoby )</w:t>
            </w:r>
          </w:p>
        </w:tc>
        <w:tc>
          <w:tcPr>
            <w:tcW w:w="776" w:type="dxa"/>
          </w:tcPr>
          <w:p w14:paraId="72196A55" w14:textId="7458F97E" w:rsidR="00F7634B" w:rsidRPr="00F215F6" w:rsidRDefault="006C06A7" w:rsidP="00F215F6">
            <w:pPr>
              <w:spacing w:line="23" w:lineRule="atLeast"/>
              <w:rPr>
                <w:rFonts w:ascii="Arial" w:hAnsi="Arial" w:cs="Arial"/>
              </w:rPr>
            </w:pPr>
            <w:r w:rsidRPr="00F215F6">
              <w:rPr>
                <w:rFonts w:ascii="Arial" w:hAnsi="Arial" w:cs="Arial"/>
              </w:rPr>
              <w:t>72</w:t>
            </w:r>
          </w:p>
        </w:tc>
        <w:tc>
          <w:tcPr>
            <w:tcW w:w="783" w:type="dxa"/>
          </w:tcPr>
          <w:p w14:paraId="54112FF2" w14:textId="1E727ED4" w:rsidR="00F7634B" w:rsidRPr="00F215F6" w:rsidRDefault="004525E1" w:rsidP="00F215F6">
            <w:pPr>
              <w:spacing w:line="23" w:lineRule="atLeast"/>
              <w:rPr>
                <w:rFonts w:ascii="Arial" w:hAnsi="Arial" w:cs="Arial"/>
              </w:rPr>
            </w:pPr>
            <w:r w:rsidRPr="00F215F6">
              <w:rPr>
                <w:rFonts w:ascii="Arial" w:hAnsi="Arial" w:cs="Arial"/>
              </w:rPr>
              <w:t>13,09</w:t>
            </w:r>
          </w:p>
        </w:tc>
        <w:tc>
          <w:tcPr>
            <w:tcW w:w="709" w:type="dxa"/>
          </w:tcPr>
          <w:p w14:paraId="32693480" w14:textId="6174D251" w:rsidR="00F7634B" w:rsidRPr="00F215F6" w:rsidRDefault="006C06A7" w:rsidP="00F215F6">
            <w:pPr>
              <w:spacing w:line="23" w:lineRule="atLeast"/>
              <w:rPr>
                <w:rFonts w:ascii="Arial" w:hAnsi="Arial" w:cs="Arial"/>
              </w:rPr>
            </w:pPr>
            <w:r w:rsidRPr="00F215F6">
              <w:rPr>
                <w:rFonts w:ascii="Arial" w:hAnsi="Arial" w:cs="Arial"/>
              </w:rPr>
              <w:t>235</w:t>
            </w:r>
          </w:p>
        </w:tc>
        <w:tc>
          <w:tcPr>
            <w:tcW w:w="992" w:type="dxa"/>
          </w:tcPr>
          <w:p w14:paraId="090FE753" w14:textId="0569B4CB" w:rsidR="00F7634B" w:rsidRPr="00F215F6" w:rsidRDefault="004525E1" w:rsidP="00F215F6">
            <w:pPr>
              <w:spacing w:line="23" w:lineRule="atLeast"/>
              <w:rPr>
                <w:rFonts w:ascii="Arial" w:hAnsi="Arial" w:cs="Arial"/>
              </w:rPr>
            </w:pPr>
            <w:r w:rsidRPr="00F215F6">
              <w:rPr>
                <w:rFonts w:ascii="Arial" w:hAnsi="Arial" w:cs="Arial"/>
              </w:rPr>
              <w:t>42,73</w:t>
            </w:r>
          </w:p>
        </w:tc>
        <w:tc>
          <w:tcPr>
            <w:tcW w:w="567" w:type="dxa"/>
          </w:tcPr>
          <w:p w14:paraId="4229FFF1" w14:textId="1DA0C02B" w:rsidR="00F7634B" w:rsidRPr="00F215F6" w:rsidRDefault="0062694D" w:rsidP="00F215F6">
            <w:pPr>
              <w:spacing w:line="23" w:lineRule="atLeast"/>
              <w:rPr>
                <w:rFonts w:ascii="Arial" w:hAnsi="Arial" w:cs="Arial"/>
              </w:rPr>
            </w:pPr>
            <w:r w:rsidRPr="00F215F6">
              <w:rPr>
                <w:rFonts w:ascii="Arial" w:hAnsi="Arial" w:cs="Arial"/>
              </w:rPr>
              <w:t>40</w:t>
            </w:r>
            <w:r w:rsidR="006C06A7" w:rsidRPr="00F215F6">
              <w:rPr>
                <w:rFonts w:ascii="Arial" w:hAnsi="Arial" w:cs="Arial"/>
              </w:rPr>
              <w:t>3</w:t>
            </w:r>
          </w:p>
        </w:tc>
        <w:tc>
          <w:tcPr>
            <w:tcW w:w="851" w:type="dxa"/>
          </w:tcPr>
          <w:p w14:paraId="604CA182" w14:textId="76EE2B5C" w:rsidR="00F7634B" w:rsidRPr="00F215F6" w:rsidRDefault="004525E1" w:rsidP="00F215F6">
            <w:pPr>
              <w:spacing w:line="23" w:lineRule="atLeast"/>
              <w:rPr>
                <w:rFonts w:ascii="Arial" w:hAnsi="Arial" w:cs="Arial"/>
              </w:rPr>
            </w:pPr>
            <w:r w:rsidRPr="00F215F6">
              <w:rPr>
                <w:rFonts w:ascii="Arial" w:hAnsi="Arial" w:cs="Arial"/>
              </w:rPr>
              <w:t>73,27</w:t>
            </w:r>
          </w:p>
        </w:tc>
        <w:tc>
          <w:tcPr>
            <w:tcW w:w="635" w:type="dxa"/>
          </w:tcPr>
          <w:p w14:paraId="76DCD3B6" w14:textId="00D20FEF" w:rsidR="00F7634B" w:rsidRPr="00F215F6" w:rsidRDefault="0062694D" w:rsidP="00F215F6">
            <w:pPr>
              <w:spacing w:line="23" w:lineRule="atLeast"/>
              <w:rPr>
                <w:rFonts w:ascii="Arial" w:hAnsi="Arial" w:cs="Arial"/>
              </w:rPr>
            </w:pPr>
            <w:r w:rsidRPr="00F215F6">
              <w:rPr>
                <w:rFonts w:ascii="Arial" w:hAnsi="Arial" w:cs="Arial"/>
              </w:rPr>
              <w:t>550</w:t>
            </w:r>
          </w:p>
        </w:tc>
        <w:tc>
          <w:tcPr>
            <w:tcW w:w="1149" w:type="dxa"/>
          </w:tcPr>
          <w:p w14:paraId="10B2E501" w14:textId="67B686D5"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3A0822D1" w14:textId="713AE755" w:rsidR="00F7634B" w:rsidRPr="00F215F6" w:rsidRDefault="0062694D" w:rsidP="00F215F6">
            <w:pPr>
              <w:spacing w:line="23" w:lineRule="atLeast"/>
              <w:rPr>
                <w:rFonts w:ascii="Arial" w:hAnsi="Arial" w:cs="Arial"/>
              </w:rPr>
            </w:pPr>
            <w:r w:rsidRPr="00F215F6">
              <w:rPr>
                <w:rFonts w:ascii="Arial" w:hAnsi="Arial" w:cs="Arial"/>
              </w:rPr>
              <w:t>550</w:t>
            </w:r>
          </w:p>
        </w:tc>
        <w:tc>
          <w:tcPr>
            <w:tcW w:w="1215" w:type="dxa"/>
          </w:tcPr>
          <w:p w14:paraId="652C8264" w14:textId="605F76AA"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779327B1" w14:textId="4B41753E" w:rsidR="00F7634B" w:rsidRPr="00F215F6" w:rsidRDefault="0062694D" w:rsidP="00F215F6">
            <w:pPr>
              <w:spacing w:line="23" w:lineRule="atLeast"/>
              <w:rPr>
                <w:rFonts w:ascii="Arial" w:hAnsi="Arial" w:cs="Arial"/>
              </w:rPr>
            </w:pPr>
            <w:r w:rsidRPr="00F215F6">
              <w:rPr>
                <w:rFonts w:ascii="Arial" w:hAnsi="Arial" w:cs="Arial"/>
              </w:rPr>
              <w:t>550</w:t>
            </w:r>
          </w:p>
        </w:tc>
        <w:tc>
          <w:tcPr>
            <w:tcW w:w="949" w:type="dxa"/>
          </w:tcPr>
          <w:p w14:paraId="6366AAAF" w14:textId="49583711"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tcPr>
          <w:p w14:paraId="74AEDF4D" w14:textId="77777777" w:rsidR="00F7634B" w:rsidRDefault="00F7634B" w:rsidP="00F7634B">
            <w:pPr>
              <w:jc w:val="both"/>
              <w:rPr>
                <w:rFonts w:ascii="Times New Roman" w:hAnsi="Times New Roman" w:cs="Times New Roman"/>
              </w:rPr>
            </w:pPr>
          </w:p>
        </w:tc>
      </w:tr>
      <w:tr w:rsidR="001147EF" w14:paraId="7DE0CAAF" w14:textId="77777777" w:rsidTr="0056566E">
        <w:tc>
          <w:tcPr>
            <w:tcW w:w="1555" w:type="dxa"/>
            <w:vMerge/>
          </w:tcPr>
          <w:p w14:paraId="036F8119" w14:textId="77777777" w:rsidR="00F7634B" w:rsidRPr="00F215F6" w:rsidRDefault="00F7634B" w:rsidP="00F215F6">
            <w:pPr>
              <w:spacing w:line="23" w:lineRule="atLeast"/>
              <w:rPr>
                <w:rFonts w:ascii="Arial" w:hAnsi="Arial" w:cs="Arial"/>
              </w:rPr>
            </w:pPr>
          </w:p>
        </w:tc>
        <w:tc>
          <w:tcPr>
            <w:tcW w:w="2551" w:type="dxa"/>
          </w:tcPr>
          <w:p w14:paraId="67B84BCF" w14:textId="1816C766"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Wskaźnik produktu: Liczba uczniów szkół i placówek systemu oświaty prowadzących kształcenie ogólne </w:t>
            </w:r>
            <w:r w:rsidRPr="00F215F6">
              <w:rPr>
                <w:rFonts w:ascii="Arial" w:eastAsia="Times New Roman" w:hAnsi="Arial" w:cs="Arial"/>
                <w:lang w:eastAsia="zh-CN"/>
              </w:rPr>
              <w:lastRenderedPageBreak/>
              <w:t>objętych wsparciem</w:t>
            </w:r>
            <w:r w:rsidR="00BB341F" w:rsidRPr="00F215F6">
              <w:rPr>
                <w:rFonts w:ascii="Arial" w:eastAsia="Times New Roman" w:hAnsi="Arial" w:cs="Arial"/>
                <w:lang w:eastAsia="zh-CN"/>
              </w:rPr>
              <w:t xml:space="preserve"> ( osoby )</w:t>
            </w:r>
          </w:p>
        </w:tc>
        <w:tc>
          <w:tcPr>
            <w:tcW w:w="776" w:type="dxa"/>
          </w:tcPr>
          <w:p w14:paraId="24413917" w14:textId="4590EADD" w:rsidR="00F7634B" w:rsidRPr="00F215F6" w:rsidRDefault="004525E1" w:rsidP="00F215F6">
            <w:pPr>
              <w:spacing w:line="23" w:lineRule="atLeast"/>
              <w:rPr>
                <w:rFonts w:ascii="Arial" w:hAnsi="Arial" w:cs="Arial"/>
              </w:rPr>
            </w:pPr>
            <w:r w:rsidRPr="00F215F6">
              <w:rPr>
                <w:rFonts w:ascii="Arial" w:hAnsi="Arial" w:cs="Arial"/>
              </w:rPr>
              <w:lastRenderedPageBreak/>
              <w:t>65</w:t>
            </w:r>
          </w:p>
        </w:tc>
        <w:tc>
          <w:tcPr>
            <w:tcW w:w="783" w:type="dxa"/>
          </w:tcPr>
          <w:p w14:paraId="7537E89D" w14:textId="1D40CA7E" w:rsidR="00F7634B" w:rsidRPr="00F215F6" w:rsidRDefault="00A55A52" w:rsidP="00F215F6">
            <w:pPr>
              <w:spacing w:line="23" w:lineRule="atLeast"/>
              <w:rPr>
                <w:rFonts w:ascii="Arial" w:hAnsi="Arial" w:cs="Arial"/>
              </w:rPr>
            </w:pPr>
            <w:r w:rsidRPr="00F215F6">
              <w:rPr>
                <w:rFonts w:ascii="Arial" w:hAnsi="Arial" w:cs="Arial"/>
              </w:rPr>
              <w:t>12,75</w:t>
            </w:r>
          </w:p>
        </w:tc>
        <w:tc>
          <w:tcPr>
            <w:tcW w:w="709" w:type="dxa"/>
          </w:tcPr>
          <w:p w14:paraId="7CE3D740" w14:textId="2FB081FB" w:rsidR="00F7634B" w:rsidRPr="00F215F6" w:rsidRDefault="004525E1" w:rsidP="00F215F6">
            <w:pPr>
              <w:spacing w:line="23" w:lineRule="atLeast"/>
              <w:rPr>
                <w:rFonts w:ascii="Arial" w:hAnsi="Arial" w:cs="Arial"/>
              </w:rPr>
            </w:pPr>
            <w:r w:rsidRPr="00F215F6">
              <w:rPr>
                <w:rFonts w:ascii="Arial" w:hAnsi="Arial" w:cs="Arial"/>
              </w:rPr>
              <w:t>220</w:t>
            </w:r>
          </w:p>
        </w:tc>
        <w:tc>
          <w:tcPr>
            <w:tcW w:w="992" w:type="dxa"/>
          </w:tcPr>
          <w:p w14:paraId="4BC5BB25" w14:textId="2D87EC0E" w:rsidR="00F7634B" w:rsidRPr="00F215F6" w:rsidRDefault="00A55A52" w:rsidP="00F215F6">
            <w:pPr>
              <w:spacing w:line="23" w:lineRule="atLeast"/>
              <w:rPr>
                <w:rFonts w:ascii="Arial" w:hAnsi="Arial" w:cs="Arial"/>
              </w:rPr>
            </w:pPr>
            <w:r w:rsidRPr="00F215F6">
              <w:rPr>
                <w:rFonts w:ascii="Arial" w:hAnsi="Arial" w:cs="Arial"/>
              </w:rPr>
              <w:t>43,14</w:t>
            </w:r>
          </w:p>
        </w:tc>
        <w:tc>
          <w:tcPr>
            <w:tcW w:w="567" w:type="dxa"/>
          </w:tcPr>
          <w:p w14:paraId="7BA94EE2" w14:textId="1D177039" w:rsidR="00F7634B" w:rsidRPr="00F215F6" w:rsidRDefault="00A55A52" w:rsidP="00F215F6">
            <w:pPr>
              <w:spacing w:line="23" w:lineRule="atLeast"/>
              <w:rPr>
                <w:rFonts w:ascii="Arial" w:hAnsi="Arial" w:cs="Arial"/>
              </w:rPr>
            </w:pPr>
            <w:r w:rsidRPr="00F215F6">
              <w:rPr>
                <w:rFonts w:ascii="Arial" w:hAnsi="Arial" w:cs="Arial"/>
              </w:rPr>
              <w:t>375</w:t>
            </w:r>
          </w:p>
        </w:tc>
        <w:tc>
          <w:tcPr>
            <w:tcW w:w="851" w:type="dxa"/>
          </w:tcPr>
          <w:p w14:paraId="29442924" w14:textId="516EEC35" w:rsidR="00F7634B" w:rsidRPr="00F215F6" w:rsidRDefault="00A55A52" w:rsidP="00F215F6">
            <w:pPr>
              <w:spacing w:line="23" w:lineRule="atLeast"/>
              <w:rPr>
                <w:rFonts w:ascii="Arial" w:hAnsi="Arial" w:cs="Arial"/>
              </w:rPr>
            </w:pPr>
            <w:r w:rsidRPr="00F215F6">
              <w:rPr>
                <w:rFonts w:ascii="Arial" w:hAnsi="Arial" w:cs="Arial"/>
              </w:rPr>
              <w:t>73,53</w:t>
            </w:r>
          </w:p>
        </w:tc>
        <w:tc>
          <w:tcPr>
            <w:tcW w:w="635" w:type="dxa"/>
          </w:tcPr>
          <w:p w14:paraId="36EB196E" w14:textId="66E8595A" w:rsidR="00F7634B" w:rsidRPr="00F215F6" w:rsidRDefault="00A55A52" w:rsidP="00F215F6">
            <w:pPr>
              <w:spacing w:line="23" w:lineRule="atLeast"/>
              <w:rPr>
                <w:rFonts w:ascii="Arial" w:hAnsi="Arial" w:cs="Arial"/>
              </w:rPr>
            </w:pPr>
            <w:r w:rsidRPr="00F215F6">
              <w:rPr>
                <w:rFonts w:ascii="Arial" w:hAnsi="Arial" w:cs="Arial"/>
              </w:rPr>
              <w:t>510</w:t>
            </w:r>
          </w:p>
        </w:tc>
        <w:tc>
          <w:tcPr>
            <w:tcW w:w="1149" w:type="dxa"/>
          </w:tcPr>
          <w:p w14:paraId="743B5225" w14:textId="6926EAEA"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22CB56B2" w14:textId="35C40138" w:rsidR="00F7634B" w:rsidRPr="00F215F6" w:rsidRDefault="004525E1" w:rsidP="00F215F6">
            <w:pPr>
              <w:spacing w:line="23" w:lineRule="atLeast"/>
              <w:rPr>
                <w:rFonts w:ascii="Arial" w:hAnsi="Arial" w:cs="Arial"/>
              </w:rPr>
            </w:pPr>
            <w:r w:rsidRPr="00F215F6">
              <w:rPr>
                <w:rFonts w:ascii="Arial" w:hAnsi="Arial" w:cs="Arial"/>
              </w:rPr>
              <w:t>510</w:t>
            </w:r>
          </w:p>
        </w:tc>
        <w:tc>
          <w:tcPr>
            <w:tcW w:w="1215" w:type="dxa"/>
          </w:tcPr>
          <w:p w14:paraId="6DC9AAE0" w14:textId="550CDA7E"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6CAD46C3" w14:textId="4832D697" w:rsidR="00F7634B" w:rsidRPr="00F215F6" w:rsidRDefault="004525E1" w:rsidP="00F215F6">
            <w:pPr>
              <w:spacing w:line="23" w:lineRule="atLeast"/>
              <w:rPr>
                <w:rFonts w:ascii="Arial" w:hAnsi="Arial" w:cs="Arial"/>
              </w:rPr>
            </w:pPr>
            <w:r w:rsidRPr="00F215F6">
              <w:rPr>
                <w:rFonts w:ascii="Arial" w:hAnsi="Arial" w:cs="Arial"/>
              </w:rPr>
              <w:t>510</w:t>
            </w:r>
          </w:p>
        </w:tc>
        <w:tc>
          <w:tcPr>
            <w:tcW w:w="949" w:type="dxa"/>
          </w:tcPr>
          <w:p w14:paraId="4E809C8D" w14:textId="7AF99D1A"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3702B4D9" w14:textId="77777777" w:rsidR="00F7634B" w:rsidRDefault="00F7634B" w:rsidP="00F7634B">
            <w:pPr>
              <w:jc w:val="both"/>
              <w:rPr>
                <w:rFonts w:ascii="Times New Roman" w:hAnsi="Times New Roman" w:cs="Times New Roman"/>
              </w:rPr>
            </w:pPr>
          </w:p>
        </w:tc>
      </w:tr>
      <w:tr w:rsidR="001147EF" w14:paraId="7A269040" w14:textId="77777777" w:rsidTr="0056566E">
        <w:tc>
          <w:tcPr>
            <w:tcW w:w="1555" w:type="dxa"/>
            <w:vMerge/>
          </w:tcPr>
          <w:p w14:paraId="495365A8" w14:textId="77777777" w:rsidR="00F7634B" w:rsidRPr="00F215F6" w:rsidRDefault="00F7634B" w:rsidP="00F215F6">
            <w:pPr>
              <w:spacing w:line="23" w:lineRule="atLeast"/>
              <w:rPr>
                <w:rFonts w:ascii="Arial" w:hAnsi="Arial" w:cs="Arial"/>
              </w:rPr>
            </w:pPr>
          </w:p>
        </w:tc>
        <w:tc>
          <w:tcPr>
            <w:tcW w:w="2551" w:type="dxa"/>
          </w:tcPr>
          <w:p w14:paraId="1F6FC25D" w14:textId="49B998A8"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 Wskaźnik produktu: Liczba uczniów i słuchaczy szkół i placówek</w:t>
            </w:r>
            <w:r w:rsidR="008C5FA8" w:rsidRPr="00F215F6">
              <w:rPr>
                <w:rFonts w:ascii="Arial" w:eastAsia="Times New Roman" w:hAnsi="Arial" w:cs="Arial"/>
                <w:lang w:eastAsia="zh-CN"/>
              </w:rPr>
              <w:t xml:space="preserve"> kształcenia zawodowego objętych</w:t>
            </w:r>
            <w:r w:rsidRPr="00F215F6">
              <w:rPr>
                <w:rFonts w:ascii="Arial" w:eastAsia="Times New Roman" w:hAnsi="Arial" w:cs="Arial"/>
                <w:lang w:eastAsia="zh-CN"/>
              </w:rPr>
              <w:t xml:space="preserve"> wsparciem.</w:t>
            </w:r>
            <w:r w:rsidR="00BB341F" w:rsidRPr="00F215F6">
              <w:rPr>
                <w:rFonts w:ascii="Arial" w:eastAsia="Times New Roman" w:hAnsi="Arial" w:cs="Arial"/>
                <w:lang w:eastAsia="zh-CN"/>
              </w:rPr>
              <w:t xml:space="preserve"> ( osoby )</w:t>
            </w:r>
          </w:p>
        </w:tc>
        <w:tc>
          <w:tcPr>
            <w:tcW w:w="776" w:type="dxa"/>
          </w:tcPr>
          <w:p w14:paraId="1D802595" w14:textId="3597C05C" w:rsidR="00F7634B" w:rsidRPr="00F215F6" w:rsidRDefault="004525E1" w:rsidP="00F215F6">
            <w:pPr>
              <w:spacing w:line="23" w:lineRule="atLeast"/>
              <w:rPr>
                <w:rFonts w:ascii="Arial" w:hAnsi="Arial" w:cs="Arial"/>
              </w:rPr>
            </w:pPr>
            <w:r w:rsidRPr="00F215F6">
              <w:rPr>
                <w:rFonts w:ascii="Arial" w:hAnsi="Arial" w:cs="Arial"/>
              </w:rPr>
              <w:t>5</w:t>
            </w:r>
          </w:p>
        </w:tc>
        <w:tc>
          <w:tcPr>
            <w:tcW w:w="783" w:type="dxa"/>
          </w:tcPr>
          <w:p w14:paraId="582E76A8" w14:textId="371D43AB" w:rsidR="00F7634B" w:rsidRPr="00F215F6" w:rsidRDefault="00A55A52" w:rsidP="00F215F6">
            <w:pPr>
              <w:spacing w:line="23" w:lineRule="atLeast"/>
              <w:rPr>
                <w:rFonts w:ascii="Arial" w:hAnsi="Arial" w:cs="Arial"/>
              </w:rPr>
            </w:pPr>
            <w:r w:rsidRPr="00F215F6">
              <w:rPr>
                <w:rFonts w:ascii="Arial" w:hAnsi="Arial" w:cs="Arial"/>
              </w:rPr>
              <w:t>16,17</w:t>
            </w:r>
          </w:p>
        </w:tc>
        <w:tc>
          <w:tcPr>
            <w:tcW w:w="709" w:type="dxa"/>
          </w:tcPr>
          <w:p w14:paraId="098AE759" w14:textId="7AB54DA4" w:rsidR="00F7634B" w:rsidRPr="00F215F6" w:rsidRDefault="004525E1" w:rsidP="00F215F6">
            <w:pPr>
              <w:spacing w:line="23" w:lineRule="atLeast"/>
              <w:rPr>
                <w:rFonts w:ascii="Arial" w:hAnsi="Arial" w:cs="Arial"/>
              </w:rPr>
            </w:pPr>
            <w:r w:rsidRPr="00F215F6">
              <w:rPr>
                <w:rFonts w:ascii="Arial" w:hAnsi="Arial" w:cs="Arial"/>
              </w:rPr>
              <w:t>10</w:t>
            </w:r>
          </w:p>
        </w:tc>
        <w:tc>
          <w:tcPr>
            <w:tcW w:w="992" w:type="dxa"/>
          </w:tcPr>
          <w:p w14:paraId="30D9EC6B" w14:textId="0F04995A" w:rsidR="00F7634B" w:rsidRPr="00F215F6" w:rsidRDefault="00A55A52" w:rsidP="00F215F6">
            <w:pPr>
              <w:spacing w:line="23" w:lineRule="atLeast"/>
              <w:rPr>
                <w:rFonts w:ascii="Arial" w:hAnsi="Arial" w:cs="Arial"/>
              </w:rPr>
            </w:pPr>
            <w:r w:rsidRPr="00F215F6">
              <w:rPr>
                <w:rFonts w:ascii="Arial" w:hAnsi="Arial" w:cs="Arial"/>
              </w:rPr>
              <w:t>33,33</w:t>
            </w:r>
          </w:p>
        </w:tc>
        <w:tc>
          <w:tcPr>
            <w:tcW w:w="567" w:type="dxa"/>
          </w:tcPr>
          <w:p w14:paraId="334F895B" w14:textId="724E5D79" w:rsidR="00F7634B" w:rsidRPr="00F215F6" w:rsidRDefault="004525E1" w:rsidP="00F215F6">
            <w:pPr>
              <w:spacing w:line="23" w:lineRule="atLeast"/>
              <w:rPr>
                <w:rFonts w:ascii="Arial" w:hAnsi="Arial" w:cs="Arial"/>
              </w:rPr>
            </w:pPr>
            <w:r w:rsidRPr="00F215F6">
              <w:rPr>
                <w:rFonts w:ascii="Arial" w:hAnsi="Arial" w:cs="Arial"/>
              </w:rPr>
              <w:t>20</w:t>
            </w:r>
          </w:p>
        </w:tc>
        <w:tc>
          <w:tcPr>
            <w:tcW w:w="851" w:type="dxa"/>
          </w:tcPr>
          <w:p w14:paraId="0D5542A6" w14:textId="2BC9ABDC" w:rsidR="00F7634B" w:rsidRPr="00F215F6" w:rsidRDefault="006C06A7" w:rsidP="00F215F6">
            <w:pPr>
              <w:spacing w:line="23" w:lineRule="atLeast"/>
              <w:rPr>
                <w:rFonts w:ascii="Arial" w:hAnsi="Arial" w:cs="Arial"/>
              </w:rPr>
            </w:pPr>
            <w:r w:rsidRPr="00F215F6">
              <w:rPr>
                <w:rFonts w:ascii="Arial" w:hAnsi="Arial" w:cs="Arial"/>
              </w:rPr>
              <w:t>6</w:t>
            </w:r>
            <w:r w:rsidR="00A55A52" w:rsidRPr="00F215F6">
              <w:rPr>
                <w:rFonts w:ascii="Arial" w:hAnsi="Arial" w:cs="Arial"/>
              </w:rPr>
              <w:t>6,67</w:t>
            </w:r>
          </w:p>
        </w:tc>
        <w:tc>
          <w:tcPr>
            <w:tcW w:w="635" w:type="dxa"/>
          </w:tcPr>
          <w:p w14:paraId="1AEAA4F0" w14:textId="41931D1E" w:rsidR="00F7634B" w:rsidRPr="00F215F6" w:rsidRDefault="004525E1" w:rsidP="00F215F6">
            <w:pPr>
              <w:spacing w:line="23" w:lineRule="atLeast"/>
              <w:rPr>
                <w:rFonts w:ascii="Arial" w:hAnsi="Arial" w:cs="Arial"/>
              </w:rPr>
            </w:pPr>
            <w:r w:rsidRPr="00F215F6">
              <w:rPr>
                <w:rFonts w:ascii="Arial" w:hAnsi="Arial" w:cs="Arial"/>
              </w:rPr>
              <w:t>30</w:t>
            </w:r>
          </w:p>
        </w:tc>
        <w:tc>
          <w:tcPr>
            <w:tcW w:w="1149" w:type="dxa"/>
          </w:tcPr>
          <w:p w14:paraId="36C63B5E" w14:textId="0981CF93"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6DE0571E" w14:textId="404597C3" w:rsidR="00F7634B" w:rsidRPr="00F215F6" w:rsidRDefault="004525E1" w:rsidP="00F215F6">
            <w:pPr>
              <w:spacing w:line="23" w:lineRule="atLeast"/>
              <w:rPr>
                <w:rFonts w:ascii="Arial" w:hAnsi="Arial" w:cs="Arial"/>
              </w:rPr>
            </w:pPr>
            <w:r w:rsidRPr="00F215F6">
              <w:rPr>
                <w:rFonts w:ascii="Arial" w:hAnsi="Arial" w:cs="Arial"/>
              </w:rPr>
              <w:t>30</w:t>
            </w:r>
          </w:p>
        </w:tc>
        <w:tc>
          <w:tcPr>
            <w:tcW w:w="1215" w:type="dxa"/>
          </w:tcPr>
          <w:p w14:paraId="527B0F29" w14:textId="72F46611"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56017C13" w14:textId="414DE64E" w:rsidR="00F7634B" w:rsidRPr="00F215F6" w:rsidRDefault="004525E1" w:rsidP="00F215F6">
            <w:pPr>
              <w:spacing w:line="23" w:lineRule="atLeast"/>
              <w:rPr>
                <w:rFonts w:ascii="Arial" w:hAnsi="Arial" w:cs="Arial"/>
              </w:rPr>
            </w:pPr>
            <w:r w:rsidRPr="00F215F6">
              <w:rPr>
                <w:rFonts w:ascii="Arial" w:hAnsi="Arial" w:cs="Arial"/>
              </w:rPr>
              <w:t>30</w:t>
            </w:r>
          </w:p>
        </w:tc>
        <w:tc>
          <w:tcPr>
            <w:tcW w:w="949" w:type="dxa"/>
          </w:tcPr>
          <w:p w14:paraId="1201B920" w14:textId="24FC98E2"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6727BA65" w14:textId="77777777" w:rsidR="00F7634B" w:rsidRDefault="00F7634B" w:rsidP="00F7634B">
            <w:pPr>
              <w:jc w:val="both"/>
              <w:rPr>
                <w:rFonts w:ascii="Times New Roman" w:hAnsi="Times New Roman" w:cs="Times New Roman"/>
              </w:rPr>
            </w:pPr>
          </w:p>
        </w:tc>
      </w:tr>
      <w:tr w:rsidR="001147EF" w14:paraId="180B3115" w14:textId="77777777" w:rsidTr="0056566E">
        <w:tc>
          <w:tcPr>
            <w:tcW w:w="1555" w:type="dxa"/>
            <w:vMerge/>
          </w:tcPr>
          <w:p w14:paraId="6D045B83" w14:textId="77777777" w:rsidR="00F7634B" w:rsidRPr="00DA7839" w:rsidRDefault="00F7634B" w:rsidP="00DA7839">
            <w:pPr>
              <w:spacing w:line="23" w:lineRule="atLeast"/>
              <w:jc w:val="both"/>
              <w:rPr>
                <w:rFonts w:ascii="Times New Roman" w:hAnsi="Times New Roman" w:cs="Times New Roman"/>
              </w:rPr>
            </w:pPr>
          </w:p>
        </w:tc>
        <w:tc>
          <w:tcPr>
            <w:tcW w:w="2551" w:type="dxa"/>
          </w:tcPr>
          <w:p w14:paraId="5B37AE05" w14:textId="4C218391"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Liczba dzieci/uczniów o specjalnych potrzebach rozwojowych i edukacyjnych, objętych wsparciem.</w:t>
            </w:r>
            <w:r w:rsidR="00BB341F" w:rsidRPr="00F215F6">
              <w:rPr>
                <w:rFonts w:ascii="Arial" w:eastAsia="Times New Roman" w:hAnsi="Arial" w:cs="Arial"/>
                <w:lang w:eastAsia="zh-CN"/>
              </w:rPr>
              <w:t xml:space="preserve"> ( osoby )</w:t>
            </w:r>
          </w:p>
        </w:tc>
        <w:tc>
          <w:tcPr>
            <w:tcW w:w="776" w:type="dxa"/>
          </w:tcPr>
          <w:p w14:paraId="021BD25B" w14:textId="64958863" w:rsidR="00F7634B" w:rsidRPr="00F215F6" w:rsidRDefault="006C06A7" w:rsidP="00F215F6">
            <w:pPr>
              <w:spacing w:line="23" w:lineRule="atLeast"/>
              <w:rPr>
                <w:rFonts w:ascii="Arial" w:hAnsi="Arial" w:cs="Arial"/>
              </w:rPr>
            </w:pPr>
            <w:r w:rsidRPr="00F215F6">
              <w:rPr>
                <w:rFonts w:ascii="Arial" w:hAnsi="Arial" w:cs="Arial"/>
              </w:rPr>
              <w:t>2</w:t>
            </w:r>
          </w:p>
        </w:tc>
        <w:tc>
          <w:tcPr>
            <w:tcW w:w="783" w:type="dxa"/>
          </w:tcPr>
          <w:p w14:paraId="0061AD0D" w14:textId="44BF83AF" w:rsidR="00F7634B" w:rsidRPr="00F215F6" w:rsidRDefault="00A55A52" w:rsidP="00F215F6">
            <w:pPr>
              <w:spacing w:line="23" w:lineRule="atLeast"/>
              <w:rPr>
                <w:rFonts w:ascii="Arial" w:hAnsi="Arial" w:cs="Arial"/>
              </w:rPr>
            </w:pPr>
            <w:r w:rsidRPr="00F215F6">
              <w:rPr>
                <w:rFonts w:ascii="Arial" w:hAnsi="Arial" w:cs="Arial"/>
              </w:rPr>
              <w:t>20</w:t>
            </w:r>
            <w:r w:rsidR="00EF0A82" w:rsidRPr="00F215F6">
              <w:rPr>
                <w:rFonts w:ascii="Arial" w:hAnsi="Arial" w:cs="Arial"/>
              </w:rPr>
              <w:t>,00</w:t>
            </w:r>
          </w:p>
        </w:tc>
        <w:tc>
          <w:tcPr>
            <w:tcW w:w="709" w:type="dxa"/>
          </w:tcPr>
          <w:p w14:paraId="3E3883D9" w14:textId="6873FAF4" w:rsidR="00F7634B" w:rsidRPr="00F215F6" w:rsidRDefault="006C06A7" w:rsidP="00F215F6">
            <w:pPr>
              <w:spacing w:line="23" w:lineRule="atLeast"/>
              <w:rPr>
                <w:rFonts w:ascii="Arial" w:hAnsi="Arial" w:cs="Arial"/>
              </w:rPr>
            </w:pPr>
            <w:r w:rsidRPr="00F215F6">
              <w:rPr>
                <w:rFonts w:ascii="Arial" w:hAnsi="Arial" w:cs="Arial"/>
              </w:rPr>
              <w:t>5</w:t>
            </w:r>
          </w:p>
        </w:tc>
        <w:tc>
          <w:tcPr>
            <w:tcW w:w="992" w:type="dxa"/>
          </w:tcPr>
          <w:p w14:paraId="1926E82E" w14:textId="48F496BD" w:rsidR="00F7634B" w:rsidRPr="00F215F6" w:rsidRDefault="00EF0A82" w:rsidP="00F215F6">
            <w:pPr>
              <w:spacing w:line="23" w:lineRule="atLeast"/>
              <w:rPr>
                <w:rFonts w:ascii="Arial" w:hAnsi="Arial" w:cs="Arial"/>
              </w:rPr>
            </w:pPr>
            <w:r w:rsidRPr="00F215F6">
              <w:rPr>
                <w:rFonts w:ascii="Arial" w:hAnsi="Arial" w:cs="Arial"/>
              </w:rPr>
              <w:t>50,00</w:t>
            </w:r>
          </w:p>
        </w:tc>
        <w:tc>
          <w:tcPr>
            <w:tcW w:w="567" w:type="dxa"/>
          </w:tcPr>
          <w:p w14:paraId="04A5F9D1" w14:textId="7BCEBC93" w:rsidR="00F7634B" w:rsidRPr="00F215F6" w:rsidRDefault="006C06A7" w:rsidP="00F215F6">
            <w:pPr>
              <w:spacing w:line="23" w:lineRule="atLeast"/>
              <w:rPr>
                <w:rFonts w:ascii="Arial" w:hAnsi="Arial" w:cs="Arial"/>
              </w:rPr>
            </w:pPr>
            <w:r w:rsidRPr="00F215F6">
              <w:rPr>
                <w:rFonts w:ascii="Arial" w:hAnsi="Arial" w:cs="Arial"/>
              </w:rPr>
              <w:t>8</w:t>
            </w:r>
          </w:p>
        </w:tc>
        <w:tc>
          <w:tcPr>
            <w:tcW w:w="851" w:type="dxa"/>
          </w:tcPr>
          <w:p w14:paraId="6E6D76E1" w14:textId="4358BAD1" w:rsidR="00F7634B" w:rsidRPr="00F215F6" w:rsidRDefault="006C06A7" w:rsidP="00F215F6">
            <w:pPr>
              <w:spacing w:line="23" w:lineRule="atLeast"/>
              <w:rPr>
                <w:rFonts w:ascii="Arial" w:hAnsi="Arial" w:cs="Arial"/>
              </w:rPr>
            </w:pPr>
            <w:r w:rsidRPr="00F215F6">
              <w:rPr>
                <w:rFonts w:ascii="Arial" w:hAnsi="Arial" w:cs="Arial"/>
              </w:rPr>
              <w:t>80</w:t>
            </w:r>
            <w:r w:rsidR="00EF0A82" w:rsidRPr="00F215F6">
              <w:rPr>
                <w:rFonts w:ascii="Arial" w:hAnsi="Arial" w:cs="Arial"/>
              </w:rPr>
              <w:t>,00</w:t>
            </w:r>
          </w:p>
        </w:tc>
        <w:tc>
          <w:tcPr>
            <w:tcW w:w="635" w:type="dxa"/>
          </w:tcPr>
          <w:p w14:paraId="7876792A" w14:textId="2E5D935B"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1149" w:type="dxa"/>
          </w:tcPr>
          <w:p w14:paraId="741341F5" w14:textId="5C75AA60"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21D63E08" w14:textId="0753587D"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1215" w:type="dxa"/>
          </w:tcPr>
          <w:p w14:paraId="33166D48" w14:textId="29160742"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7E6B3BB8" w14:textId="0EB516E4"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949" w:type="dxa"/>
          </w:tcPr>
          <w:p w14:paraId="72DEF681" w14:textId="4D213569"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6EA3AC05" w14:textId="77777777" w:rsidR="00F7634B" w:rsidRDefault="00F7634B" w:rsidP="00F7634B">
            <w:pPr>
              <w:jc w:val="both"/>
              <w:rPr>
                <w:rFonts w:ascii="Times New Roman" w:hAnsi="Times New Roman" w:cs="Times New Roman"/>
              </w:rPr>
            </w:pPr>
          </w:p>
        </w:tc>
      </w:tr>
      <w:tr w:rsidR="001147EF" w14:paraId="0A1A177D" w14:textId="77777777" w:rsidTr="0056566E">
        <w:tc>
          <w:tcPr>
            <w:tcW w:w="1555" w:type="dxa"/>
          </w:tcPr>
          <w:p w14:paraId="5B11653E" w14:textId="2507D446" w:rsidR="00F7634B" w:rsidRPr="00F215F6" w:rsidRDefault="00F7634B" w:rsidP="00F215F6">
            <w:pPr>
              <w:spacing w:line="23" w:lineRule="atLeast"/>
              <w:rPr>
                <w:rFonts w:ascii="Arial" w:hAnsi="Arial" w:cs="Arial"/>
              </w:rPr>
            </w:pPr>
            <w:r w:rsidRPr="00F215F6">
              <w:rPr>
                <w:rFonts w:ascii="Arial" w:hAnsi="Arial" w:cs="Arial"/>
              </w:rPr>
              <w:t>Wskaźnik rezultatu:</w:t>
            </w:r>
          </w:p>
        </w:tc>
        <w:tc>
          <w:tcPr>
            <w:tcW w:w="2551" w:type="dxa"/>
          </w:tcPr>
          <w:p w14:paraId="4565E9F8" w14:textId="6DF47F8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Liczba uczniów, którzy nabyli kwalifikacje po opuszczeniu programu </w:t>
            </w:r>
            <w:r w:rsidR="00BB341F" w:rsidRPr="00F215F6">
              <w:rPr>
                <w:rFonts w:ascii="Arial" w:eastAsia="Times New Roman" w:hAnsi="Arial" w:cs="Arial"/>
                <w:lang w:eastAsia="zh-CN"/>
              </w:rPr>
              <w:t xml:space="preserve"> ( zaświadczenia ) </w:t>
            </w:r>
          </w:p>
        </w:tc>
        <w:tc>
          <w:tcPr>
            <w:tcW w:w="776" w:type="dxa"/>
          </w:tcPr>
          <w:p w14:paraId="71CD9EE4" w14:textId="19C1862B" w:rsidR="00F7634B" w:rsidRPr="00F215F6" w:rsidRDefault="0062694D" w:rsidP="00F215F6">
            <w:pPr>
              <w:spacing w:line="23" w:lineRule="atLeast"/>
              <w:rPr>
                <w:rFonts w:ascii="Arial" w:hAnsi="Arial" w:cs="Arial"/>
              </w:rPr>
            </w:pPr>
            <w:r w:rsidRPr="00F215F6">
              <w:rPr>
                <w:rFonts w:ascii="Arial" w:hAnsi="Arial" w:cs="Arial"/>
              </w:rPr>
              <w:t>30</w:t>
            </w:r>
          </w:p>
        </w:tc>
        <w:tc>
          <w:tcPr>
            <w:tcW w:w="783" w:type="dxa"/>
          </w:tcPr>
          <w:p w14:paraId="78557BD3" w14:textId="5A5A3F77" w:rsidR="00F7634B" w:rsidRPr="00F215F6" w:rsidRDefault="00A55A52" w:rsidP="00F215F6">
            <w:pPr>
              <w:spacing w:line="23" w:lineRule="atLeast"/>
              <w:rPr>
                <w:rFonts w:ascii="Arial" w:hAnsi="Arial" w:cs="Arial"/>
              </w:rPr>
            </w:pPr>
            <w:r w:rsidRPr="00F215F6">
              <w:rPr>
                <w:rFonts w:ascii="Arial" w:hAnsi="Arial" w:cs="Arial"/>
              </w:rPr>
              <w:t>13,63</w:t>
            </w:r>
          </w:p>
        </w:tc>
        <w:tc>
          <w:tcPr>
            <w:tcW w:w="709" w:type="dxa"/>
          </w:tcPr>
          <w:p w14:paraId="027C362E" w14:textId="5FCCE4ED" w:rsidR="00F7634B" w:rsidRPr="00F215F6" w:rsidRDefault="0062694D" w:rsidP="00F215F6">
            <w:pPr>
              <w:spacing w:line="23" w:lineRule="atLeast"/>
              <w:rPr>
                <w:rFonts w:ascii="Arial" w:hAnsi="Arial" w:cs="Arial"/>
              </w:rPr>
            </w:pPr>
            <w:r w:rsidRPr="00F215F6">
              <w:rPr>
                <w:rFonts w:ascii="Arial" w:hAnsi="Arial" w:cs="Arial"/>
              </w:rPr>
              <w:t>100</w:t>
            </w:r>
          </w:p>
        </w:tc>
        <w:tc>
          <w:tcPr>
            <w:tcW w:w="992" w:type="dxa"/>
          </w:tcPr>
          <w:p w14:paraId="7237452B" w14:textId="1A1C99B5" w:rsidR="00F7634B" w:rsidRPr="00F215F6" w:rsidRDefault="00A55A52" w:rsidP="00F215F6">
            <w:pPr>
              <w:spacing w:line="23" w:lineRule="atLeast"/>
              <w:rPr>
                <w:rFonts w:ascii="Arial" w:hAnsi="Arial" w:cs="Arial"/>
              </w:rPr>
            </w:pPr>
            <w:r w:rsidRPr="00F215F6">
              <w:rPr>
                <w:rFonts w:ascii="Arial" w:hAnsi="Arial" w:cs="Arial"/>
              </w:rPr>
              <w:t>45,45</w:t>
            </w:r>
          </w:p>
        </w:tc>
        <w:tc>
          <w:tcPr>
            <w:tcW w:w="567" w:type="dxa"/>
          </w:tcPr>
          <w:p w14:paraId="4D65873F" w14:textId="463302C7" w:rsidR="00F7634B" w:rsidRPr="00F215F6" w:rsidRDefault="0062694D" w:rsidP="00F215F6">
            <w:pPr>
              <w:spacing w:line="23" w:lineRule="atLeast"/>
              <w:rPr>
                <w:rFonts w:ascii="Arial" w:hAnsi="Arial" w:cs="Arial"/>
              </w:rPr>
            </w:pPr>
            <w:r w:rsidRPr="00F215F6">
              <w:rPr>
                <w:rFonts w:ascii="Arial" w:hAnsi="Arial" w:cs="Arial"/>
              </w:rPr>
              <w:t>160</w:t>
            </w:r>
            <w:r w:rsidR="006B12A5" w:rsidRPr="00F215F6">
              <w:rPr>
                <w:rFonts w:ascii="Arial" w:hAnsi="Arial" w:cs="Arial"/>
              </w:rPr>
              <w:t xml:space="preserve"> </w:t>
            </w:r>
          </w:p>
        </w:tc>
        <w:tc>
          <w:tcPr>
            <w:tcW w:w="851" w:type="dxa"/>
          </w:tcPr>
          <w:p w14:paraId="4B0259C6" w14:textId="28705847" w:rsidR="00F7634B" w:rsidRPr="00F215F6" w:rsidRDefault="00A55A52" w:rsidP="00F215F6">
            <w:pPr>
              <w:spacing w:line="23" w:lineRule="atLeast"/>
              <w:rPr>
                <w:rFonts w:ascii="Arial" w:hAnsi="Arial" w:cs="Arial"/>
              </w:rPr>
            </w:pPr>
            <w:r w:rsidRPr="00F215F6">
              <w:rPr>
                <w:rFonts w:ascii="Arial" w:hAnsi="Arial" w:cs="Arial"/>
              </w:rPr>
              <w:t>72,73</w:t>
            </w:r>
          </w:p>
        </w:tc>
        <w:tc>
          <w:tcPr>
            <w:tcW w:w="635" w:type="dxa"/>
          </w:tcPr>
          <w:p w14:paraId="343ACB42" w14:textId="58E7F263" w:rsidR="00F7634B" w:rsidRPr="00F215F6" w:rsidRDefault="0062694D" w:rsidP="00F215F6">
            <w:pPr>
              <w:spacing w:line="23" w:lineRule="atLeast"/>
              <w:rPr>
                <w:rFonts w:ascii="Arial" w:hAnsi="Arial" w:cs="Arial"/>
              </w:rPr>
            </w:pPr>
            <w:r w:rsidRPr="00F215F6">
              <w:rPr>
                <w:rFonts w:ascii="Arial" w:hAnsi="Arial" w:cs="Arial"/>
              </w:rPr>
              <w:t>220</w:t>
            </w:r>
          </w:p>
        </w:tc>
        <w:tc>
          <w:tcPr>
            <w:tcW w:w="1149" w:type="dxa"/>
          </w:tcPr>
          <w:p w14:paraId="4E948402" w14:textId="4DBF158C"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3299232F" w14:textId="2CBE65B2" w:rsidR="00F7634B" w:rsidRPr="00F215F6" w:rsidRDefault="0062694D" w:rsidP="00F215F6">
            <w:pPr>
              <w:spacing w:line="23" w:lineRule="atLeast"/>
              <w:rPr>
                <w:rFonts w:ascii="Arial" w:hAnsi="Arial" w:cs="Arial"/>
              </w:rPr>
            </w:pPr>
            <w:r w:rsidRPr="00F215F6">
              <w:rPr>
                <w:rFonts w:ascii="Arial" w:hAnsi="Arial" w:cs="Arial"/>
              </w:rPr>
              <w:t>220</w:t>
            </w:r>
          </w:p>
        </w:tc>
        <w:tc>
          <w:tcPr>
            <w:tcW w:w="1215" w:type="dxa"/>
          </w:tcPr>
          <w:p w14:paraId="37E78F7A" w14:textId="36AA6C42"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49780726" w14:textId="60EA3E81" w:rsidR="00F7634B" w:rsidRPr="00F215F6" w:rsidRDefault="0062694D" w:rsidP="00F215F6">
            <w:pPr>
              <w:spacing w:line="23" w:lineRule="atLeast"/>
              <w:rPr>
                <w:rFonts w:ascii="Arial" w:hAnsi="Arial" w:cs="Arial"/>
              </w:rPr>
            </w:pPr>
            <w:r w:rsidRPr="00F215F6">
              <w:rPr>
                <w:rFonts w:ascii="Arial" w:hAnsi="Arial" w:cs="Arial"/>
              </w:rPr>
              <w:t>220</w:t>
            </w:r>
          </w:p>
        </w:tc>
        <w:tc>
          <w:tcPr>
            <w:tcW w:w="949" w:type="dxa"/>
          </w:tcPr>
          <w:p w14:paraId="1CB70FC1" w14:textId="4307F5FF"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tcPr>
          <w:p w14:paraId="35E41583" w14:textId="77777777" w:rsidR="00F7634B" w:rsidRDefault="00F7634B" w:rsidP="00F7634B">
            <w:pPr>
              <w:jc w:val="both"/>
              <w:rPr>
                <w:rFonts w:ascii="Times New Roman" w:hAnsi="Times New Roman" w:cs="Times New Roman"/>
              </w:rPr>
            </w:pPr>
          </w:p>
        </w:tc>
      </w:tr>
    </w:tbl>
    <w:p w14:paraId="22B25141" w14:textId="77777777" w:rsidR="00B00AEA" w:rsidRDefault="00B00AEA" w:rsidP="00C4767D">
      <w:pPr>
        <w:spacing w:after="0"/>
        <w:jc w:val="both"/>
        <w:rPr>
          <w:rFonts w:ascii="Times New Roman" w:eastAsia="Times New Roman" w:hAnsi="Times New Roman" w:cs="Times New Roman"/>
          <w:sz w:val="24"/>
          <w:szCs w:val="24"/>
          <w:lang w:eastAsia="pl-PL"/>
        </w:rPr>
        <w:sectPr w:rsidR="00B00AEA" w:rsidSect="00B00AEA">
          <w:pgSz w:w="16838" w:h="11906" w:orient="landscape"/>
          <w:pgMar w:top="851" w:right="851" w:bottom="851" w:left="851" w:header="709" w:footer="709" w:gutter="0"/>
          <w:cols w:space="708"/>
          <w:docGrid w:linePitch="360"/>
        </w:sectPr>
      </w:pPr>
    </w:p>
    <w:p w14:paraId="7429F6D4" w14:textId="30F6ABA3" w:rsidR="00B00AEA" w:rsidRPr="00F215F6" w:rsidRDefault="00B00AEA" w:rsidP="00DA7839">
      <w:pPr>
        <w:pStyle w:val="Nagwek2"/>
        <w:spacing w:after="200" w:line="276" w:lineRule="auto"/>
        <w:rPr>
          <w:rFonts w:ascii="Arial" w:eastAsia="Times New Roman" w:hAnsi="Arial" w:cs="Arial"/>
          <w:b w:val="0"/>
          <w:bCs w:val="0"/>
          <w:sz w:val="22"/>
          <w:szCs w:val="22"/>
        </w:rPr>
      </w:pPr>
      <w:bookmarkStart w:id="52" w:name="_Toc184021998"/>
      <w:r w:rsidRPr="00F215F6">
        <w:rPr>
          <w:rFonts w:ascii="Arial" w:eastAsia="Times New Roman" w:hAnsi="Arial" w:cs="Arial"/>
          <w:b w:val="0"/>
          <w:bCs w:val="0"/>
          <w:sz w:val="22"/>
          <w:szCs w:val="22"/>
        </w:rPr>
        <w:lastRenderedPageBreak/>
        <w:t>Formularz 3: Budżet LSR</w:t>
      </w:r>
      <w:bookmarkEnd w:id="52"/>
    </w:p>
    <w:tbl>
      <w:tblPr>
        <w:tblStyle w:val="Tabela-Siatka"/>
        <w:tblW w:w="0" w:type="auto"/>
        <w:tblLook w:val="04A0" w:firstRow="1" w:lastRow="0" w:firstColumn="1" w:lastColumn="0" w:noHBand="0" w:noVBand="1"/>
      </w:tblPr>
      <w:tblGrid>
        <w:gridCol w:w="2263"/>
        <w:gridCol w:w="1701"/>
        <w:gridCol w:w="1701"/>
        <w:gridCol w:w="1701"/>
        <w:gridCol w:w="2166"/>
      </w:tblGrid>
      <w:tr w:rsidR="00C4767D" w:rsidRPr="00A1317E" w14:paraId="2AC87F39" w14:textId="77777777" w:rsidTr="00054F3C">
        <w:trPr>
          <w:trHeight w:val="600"/>
        </w:trPr>
        <w:tc>
          <w:tcPr>
            <w:tcW w:w="9532"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7275C30B" w14:textId="77777777" w:rsidR="00C4767D" w:rsidRPr="00F215F6" w:rsidRDefault="00C4767D" w:rsidP="00DA7839">
            <w:pPr>
              <w:spacing w:line="23" w:lineRule="atLeast"/>
              <w:rPr>
                <w:rFonts w:ascii="Arial" w:hAnsi="Arial" w:cs="Arial"/>
                <w:b/>
                <w:bCs/>
              </w:rPr>
            </w:pPr>
            <w:r w:rsidRPr="00F215F6">
              <w:rPr>
                <w:rFonts w:ascii="Arial" w:hAnsi="Arial" w:cs="Arial"/>
                <w:b/>
                <w:bCs/>
              </w:rPr>
              <w:t xml:space="preserve">PLANOWANA WYSOKOŚĆ ŚRODKÓW NA WDRAŻANIE LSR I ZARZĄDZANIE LSR </w:t>
            </w:r>
          </w:p>
        </w:tc>
      </w:tr>
      <w:tr w:rsidR="00C4767D" w:rsidRPr="00A1317E" w14:paraId="79D161C6" w14:textId="77777777" w:rsidTr="00054F3C">
        <w:trPr>
          <w:trHeight w:val="60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68C57BDB" w14:textId="77777777" w:rsidR="00C4767D" w:rsidRPr="00F215F6" w:rsidRDefault="00C4767D" w:rsidP="00DA7839">
            <w:pPr>
              <w:spacing w:line="23" w:lineRule="atLeast"/>
              <w:rPr>
                <w:rFonts w:ascii="Arial" w:hAnsi="Arial" w:cs="Arial"/>
                <w:b/>
                <w:iCs/>
              </w:rPr>
            </w:pPr>
            <w:r w:rsidRPr="00F215F6">
              <w:rPr>
                <w:rFonts w:ascii="Arial" w:hAnsi="Arial" w:cs="Arial"/>
                <w:b/>
                <w:iCs/>
              </w:rPr>
              <w:t>Zakres wsparcia</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66"/>
            <w:hideMark/>
          </w:tcPr>
          <w:p w14:paraId="7B2D6BB4"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Program/Fundusz</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1889CEDB"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Środki ogółem</w:t>
            </w:r>
            <w:r w:rsidRPr="00F215F6">
              <w:rPr>
                <w:rFonts w:ascii="Arial" w:hAnsi="Arial" w:cs="Arial"/>
                <w:b/>
                <w:bCs/>
                <w:iCs/>
              </w:rPr>
              <w:br/>
              <w:t>(EUR)</w:t>
            </w:r>
          </w:p>
        </w:tc>
      </w:tr>
      <w:tr w:rsidR="00C4767D" w:rsidRPr="00A1317E" w14:paraId="6B811A3A" w14:textId="77777777" w:rsidTr="00DA783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0EE4D" w14:textId="77777777" w:rsidR="00C4767D" w:rsidRPr="00DA7839" w:rsidRDefault="00C4767D" w:rsidP="00DA7839">
            <w:pPr>
              <w:spacing w:line="23" w:lineRule="atLeast"/>
              <w:rPr>
                <w:rFonts w:ascii="Times New Roman" w:eastAsia="Times New Roman" w:hAnsi="Times New Roman" w:cs="Times New Roman"/>
                <w:b/>
                <w:iCs/>
              </w:rPr>
            </w:pP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8E2E619"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PS WPR</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3A23D19"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EFRR*</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20ED720"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EFS+*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FC7CE" w14:textId="77777777" w:rsidR="00C4767D" w:rsidRPr="00DA7839" w:rsidRDefault="00C4767D" w:rsidP="00DA7839">
            <w:pPr>
              <w:spacing w:line="23" w:lineRule="atLeast"/>
              <w:rPr>
                <w:rFonts w:ascii="Times New Roman" w:eastAsia="Times New Roman" w:hAnsi="Times New Roman" w:cs="Times New Roman"/>
                <w:b/>
                <w:bCs/>
                <w:iCs/>
              </w:rPr>
            </w:pPr>
          </w:p>
        </w:tc>
      </w:tr>
      <w:tr w:rsidR="00C4767D" w:rsidRPr="00A1317E" w14:paraId="10FC725C"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52D80E97" w14:textId="77777777" w:rsidR="00C4767D" w:rsidRPr="00F215F6" w:rsidRDefault="00C4767D" w:rsidP="00DA7839">
            <w:pPr>
              <w:spacing w:line="23" w:lineRule="atLeast"/>
              <w:rPr>
                <w:rFonts w:ascii="Arial" w:hAnsi="Arial" w:cs="Arial"/>
              </w:rPr>
            </w:pPr>
            <w:r w:rsidRPr="00F215F6">
              <w:rPr>
                <w:rFonts w:ascii="Arial" w:hAnsi="Arial" w:cs="Arial"/>
                <w:b/>
                <w:bCs/>
              </w:rPr>
              <w:t>Wdrażanie LSR</w:t>
            </w:r>
            <w:r w:rsidRPr="00F215F6">
              <w:rPr>
                <w:rFonts w:ascii="Arial" w:hAnsi="Arial" w:cs="Arial"/>
              </w:rPr>
              <w:br/>
              <w:t>(art. 34 ust. 1 lit. b rozporządzenia nr 2021/1060)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B4A9DF" w14:textId="77777777" w:rsidR="00C4767D" w:rsidRPr="00F215F6" w:rsidRDefault="00C4767D" w:rsidP="00DA7839">
            <w:pPr>
              <w:spacing w:line="23" w:lineRule="atLeast"/>
              <w:rPr>
                <w:rFonts w:ascii="Arial" w:hAnsi="Arial" w:cs="Arial"/>
              </w:rPr>
            </w:pPr>
            <w:r w:rsidRPr="00F215F6">
              <w:rPr>
                <w:rFonts w:ascii="Arial" w:hAnsi="Arial" w:cs="Arial"/>
              </w:rPr>
              <w:t> 1 500 000,00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EE5A2E2" w14:textId="77777777" w:rsidR="00C4767D" w:rsidRPr="00F215F6" w:rsidRDefault="00C4767D" w:rsidP="00DA7839">
            <w:pPr>
              <w:spacing w:line="23" w:lineRule="atLeast"/>
              <w:rPr>
                <w:rFonts w:ascii="Arial" w:hAnsi="Arial" w:cs="Arial"/>
              </w:rPr>
            </w:pPr>
            <w:r w:rsidRPr="00F215F6">
              <w:rPr>
                <w:rFonts w:ascii="Arial" w:hAnsi="Arial" w:cs="Arial"/>
              </w:rPr>
              <w:t> 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AA68DE6" w14:textId="77777777" w:rsidR="00C4767D" w:rsidRPr="00F215F6" w:rsidRDefault="00C4767D" w:rsidP="00DA7839">
            <w:pPr>
              <w:spacing w:line="23" w:lineRule="atLeast"/>
              <w:rPr>
                <w:rFonts w:ascii="Arial" w:hAnsi="Arial" w:cs="Arial"/>
              </w:rPr>
            </w:pPr>
            <w:r w:rsidRPr="00F215F6">
              <w:rPr>
                <w:rFonts w:ascii="Arial" w:hAnsi="Arial" w:cs="Arial"/>
              </w:rPr>
              <w:t> 1 717 925,00</w:t>
            </w:r>
          </w:p>
        </w:tc>
        <w:tc>
          <w:tcPr>
            <w:tcW w:w="2166" w:type="dxa"/>
            <w:vMerge w:val="restart"/>
            <w:tcBorders>
              <w:top w:val="single" w:sz="4" w:space="0" w:color="auto"/>
              <w:left w:val="single" w:sz="4" w:space="0" w:color="auto"/>
              <w:bottom w:val="single" w:sz="4" w:space="0" w:color="auto"/>
              <w:right w:val="single" w:sz="4" w:space="0" w:color="auto"/>
            </w:tcBorders>
          </w:tcPr>
          <w:p w14:paraId="329E6335" w14:textId="77777777" w:rsidR="00C4767D" w:rsidRPr="00F215F6" w:rsidRDefault="00C4767D" w:rsidP="00DA7839">
            <w:pPr>
              <w:spacing w:line="23" w:lineRule="atLeast"/>
              <w:rPr>
                <w:rFonts w:ascii="Arial" w:hAnsi="Arial" w:cs="Arial"/>
              </w:rPr>
            </w:pPr>
            <w:r w:rsidRPr="00F215F6">
              <w:rPr>
                <w:rFonts w:ascii="Arial" w:hAnsi="Arial" w:cs="Arial"/>
              </w:rPr>
              <w:t>3 217 925,00</w:t>
            </w:r>
          </w:p>
          <w:p w14:paraId="0150BA01" w14:textId="77777777" w:rsidR="00C4767D" w:rsidRPr="00F215F6" w:rsidRDefault="00C4767D" w:rsidP="00DA7839">
            <w:pPr>
              <w:spacing w:line="23" w:lineRule="atLeast"/>
              <w:rPr>
                <w:rFonts w:ascii="Arial" w:hAnsi="Arial" w:cs="Arial"/>
              </w:rPr>
            </w:pPr>
          </w:p>
        </w:tc>
      </w:tr>
      <w:tr w:rsidR="00C4767D" w:rsidRPr="00A1317E" w14:paraId="52A668AA"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FD87"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9FBA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38CC8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0C199B"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F4E29" w14:textId="77777777" w:rsidR="00C4767D" w:rsidRPr="00F215F6" w:rsidRDefault="00C4767D" w:rsidP="00DA7839">
            <w:pPr>
              <w:spacing w:line="23" w:lineRule="atLeast"/>
              <w:rPr>
                <w:rFonts w:ascii="Arial" w:eastAsia="Times New Roman" w:hAnsi="Arial" w:cs="Arial"/>
              </w:rPr>
            </w:pPr>
          </w:p>
        </w:tc>
      </w:tr>
      <w:tr w:rsidR="00C4767D" w:rsidRPr="00A1317E" w14:paraId="6643C6CF"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A1FA4"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C746"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58319"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23388B"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CDF00" w14:textId="77777777" w:rsidR="00C4767D" w:rsidRPr="00F215F6" w:rsidRDefault="00C4767D" w:rsidP="00DA7839">
            <w:pPr>
              <w:spacing w:line="23" w:lineRule="atLeast"/>
              <w:rPr>
                <w:rFonts w:ascii="Arial" w:eastAsia="Times New Roman" w:hAnsi="Arial" w:cs="Arial"/>
              </w:rPr>
            </w:pPr>
          </w:p>
        </w:tc>
      </w:tr>
      <w:tr w:rsidR="00C4767D" w:rsidRPr="00A1317E" w14:paraId="5462D82F"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512EF2CD" w14:textId="77777777" w:rsidR="00C4767D" w:rsidRPr="00F215F6" w:rsidRDefault="00C4767D" w:rsidP="00DA7839">
            <w:pPr>
              <w:spacing w:line="23" w:lineRule="atLeast"/>
              <w:rPr>
                <w:rFonts w:ascii="Arial" w:hAnsi="Arial" w:cs="Arial"/>
              </w:rPr>
            </w:pPr>
            <w:r w:rsidRPr="00F215F6">
              <w:rPr>
                <w:rFonts w:ascii="Arial" w:hAnsi="Arial" w:cs="Arial"/>
                <w:b/>
                <w:bCs/>
              </w:rPr>
              <w:t>Zarządzanie LSR</w:t>
            </w:r>
            <w:r w:rsidRPr="00F215F6">
              <w:rPr>
                <w:rFonts w:ascii="Arial" w:hAnsi="Arial" w:cs="Arial"/>
              </w:rPr>
              <w:br/>
              <w:t>(art. 34 ust. 1 lit. c rozporządzenia nr 2021/1060)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1258921" w14:textId="77777777" w:rsidR="00C4767D" w:rsidRPr="00F215F6" w:rsidRDefault="00C4767D" w:rsidP="00DA7839">
            <w:pPr>
              <w:spacing w:line="23" w:lineRule="atLeast"/>
              <w:rPr>
                <w:rFonts w:ascii="Arial" w:hAnsi="Arial" w:cs="Arial"/>
              </w:rPr>
            </w:pPr>
            <w:r w:rsidRPr="00F215F6">
              <w:rPr>
                <w:rFonts w:ascii="Arial" w:hAnsi="Arial" w:cs="Arial"/>
              </w:rPr>
              <w:t> 362 500,00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80A649E" w14:textId="35A5120D" w:rsidR="00C4767D" w:rsidRPr="00F215F6" w:rsidRDefault="00C4767D" w:rsidP="00DA7839">
            <w:pPr>
              <w:spacing w:line="23" w:lineRule="atLeast"/>
              <w:rPr>
                <w:rFonts w:ascii="Arial" w:hAnsi="Arial" w:cs="Arial"/>
              </w:rPr>
            </w:pPr>
            <w:r w:rsidRPr="00F215F6">
              <w:rPr>
                <w:rFonts w:ascii="Arial" w:hAnsi="Arial" w:cs="Arial"/>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1C2F2FD" w14:textId="3B423807" w:rsidR="00C4767D" w:rsidRPr="00F215F6" w:rsidRDefault="001E4522" w:rsidP="00DA7839">
            <w:pPr>
              <w:spacing w:line="23" w:lineRule="atLeast"/>
              <w:rPr>
                <w:rFonts w:ascii="Arial" w:hAnsi="Arial" w:cs="Arial"/>
                <w:bCs/>
                <w:iCs/>
              </w:rPr>
            </w:pPr>
            <w:r w:rsidRPr="00F215F6">
              <w:rPr>
                <w:rFonts w:ascii="Arial" w:hAnsi="Arial" w:cs="Arial"/>
                <w:bCs/>
                <w:iCs/>
              </w:rPr>
              <w:t> 120 254,8</w:t>
            </w:r>
            <w:r w:rsidR="00C4767D" w:rsidRPr="00F215F6">
              <w:rPr>
                <w:rFonts w:ascii="Arial" w:hAnsi="Arial" w:cs="Arial"/>
                <w:bCs/>
                <w:iCs/>
              </w:rPr>
              <w:t>0</w:t>
            </w:r>
          </w:p>
        </w:tc>
        <w:tc>
          <w:tcPr>
            <w:tcW w:w="2166" w:type="dxa"/>
            <w:vMerge w:val="restart"/>
            <w:tcBorders>
              <w:top w:val="single" w:sz="4" w:space="0" w:color="auto"/>
              <w:left w:val="single" w:sz="4" w:space="0" w:color="auto"/>
              <w:bottom w:val="single" w:sz="4" w:space="0" w:color="auto"/>
              <w:right w:val="single" w:sz="4" w:space="0" w:color="auto"/>
            </w:tcBorders>
            <w:hideMark/>
          </w:tcPr>
          <w:p w14:paraId="5EF0BBD6" w14:textId="6C074B2C" w:rsidR="00C4767D" w:rsidRPr="00F215F6" w:rsidRDefault="001E4522" w:rsidP="00DA7839">
            <w:pPr>
              <w:spacing w:line="23" w:lineRule="atLeast"/>
              <w:rPr>
                <w:rFonts w:ascii="Arial" w:hAnsi="Arial" w:cs="Arial"/>
              </w:rPr>
            </w:pPr>
            <w:r w:rsidRPr="00F215F6">
              <w:rPr>
                <w:rFonts w:ascii="Arial" w:hAnsi="Arial" w:cs="Arial"/>
              </w:rPr>
              <w:t>482 754,8</w:t>
            </w:r>
            <w:r w:rsidR="00C4767D" w:rsidRPr="00F215F6">
              <w:rPr>
                <w:rFonts w:ascii="Arial" w:hAnsi="Arial" w:cs="Arial"/>
              </w:rPr>
              <w:t>0</w:t>
            </w:r>
          </w:p>
        </w:tc>
      </w:tr>
      <w:tr w:rsidR="00C4767D" w:rsidRPr="00A1317E" w14:paraId="2730BC0F"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C5BF0"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FF05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24E218" w14:textId="77777777" w:rsidR="00C4767D" w:rsidRPr="00F215F6" w:rsidRDefault="00C4767D" w:rsidP="00DA7839">
            <w:pPr>
              <w:spacing w:line="23" w:lineRule="atLeast"/>
              <w:rPr>
                <w:rFonts w:ascii="Arial" w:eastAsia="Times New Roman" w:hAnsi="Arial" w:cs="Arial"/>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02A969" w14:textId="77777777" w:rsidR="00C4767D" w:rsidRPr="00F215F6" w:rsidRDefault="00C4767D" w:rsidP="00DA7839">
            <w:pPr>
              <w:spacing w:line="23" w:lineRule="atLeast"/>
              <w:rPr>
                <w:rFonts w:ascii="Arial" w:eastAsia="Times New Roman" w:hAnsi="Arial" w:cs="Arial"/>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9C9D4" w14:textId="77777777" w:rsidR="00C4767D" w:rsidRPr="00F215F6" w:rsidRDefault="00C4767D" w:rsidP="00DA7839">
            <w:pPr>
              <w:spacing w:line="23" w:lineRule="atLeast"/>
              <w:rPr>
                <w:rFonts w:ascii="Arial" w:eastAsia="Times New Roman" w:hAnsi="Arial" w:cs="Arial"/>
              </w:rPr>
            </w:pPr>
          </w:p>
        </w:tc>
      </w:tr>
      <w:tr w:rsidR="00C4767D" w:rsidRPr="00A1317E" w14:paraId="74AA6A98"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B5076"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7D82"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EDB860" w14:textId="77777777" w:rsidR="00C4767D" w:rsidRPr="00F215F6" w:rsidRDefault="00C4767D" w:rsidP="00DA7839">
            <w:pPr>
              <w:spacing w:line="23" w:lineRule="atLeast"/>
              <w:rPr>
                <w:rFonts w:ascii="Arial" w:eastAsia="Times New Roman" w:hAnsi="Arial" w:cs="Arial"/>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C6EDAC" w14:textId="77777777" w:rsidR="00C4767D" w:rsidRPr="00F215F6" w:rsidRDefault="00C4767D" w:rsidP="00DA7839">
            <w:pPr>
              <w:spacing w:line="23" w:lineRule="atLeast"/>
              <w:rPr>
                <w:rFonts w:ascii="Arial" w:eastAsia="Times New Roman" w:hAnsi="Arial" w:cs="Arial"/>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8E588" w14:textId="77777777" w:rsidR="00C4767D" w:rsidRPr="00F215F6" w:rsidRDefault="00C4767D" w:rsidP="00DA7839">
            <w:pPr>
              <w:spacing w:line="23" w:lineRule="atLeast"/>
              <w:rPr>
                <w:rFonts w:ascii="Arial" w:eastAsia="Times New Roman" w:hAnsi="Arial" w:cs="Arial"/>
              </w:rPr>
            </w:pPr>
          </w:p>
        </w:tc>
      </w:tr>
      <w:tr w:rsidR="00C4767D" w:rsidRPr="00A1317E" w14:paraId="655D46FF"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00"/>
            <w:hideMark/>
          </w:tcPr>
          <w:p w14:paraId="48C84167"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Razem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81F3BE" w14:textId="77777777" w:rsidR="00C4767D" w:rsidRPr="00F215F6" w:rsidRDefault="00C4767D" w:rsidP="00DA7839">
            <w:pPr>
              <w:spacing w:line="23" w:lineRule="atLeast"/>
              <w:rPr>
                <w:rFonts w:ascii="Arial" w:hAnsi="Arial" w:cs="Arial"/>
              </w:rPr>
            </w:pPr>
            <w:r w:rsidRPr="00F215F6">
              <w:rPr>
                <w:rFonts w:ascii="Arial" w:hAnsi="Arial" w:cs="Arial"/>
              </w:rPr>
              <w:t>1 862 500,00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70AC5F" w14:textId="77777777" w:rsidR="00C4767D" w:rsidRPr="00F215F6" w:rsidRDefault="00C4767D" w:rsidP="00DA7839">
            <w:pPr>
              <w:spacing w:line="23" w:lineRule="atLeast"/>
              <w:rPr>
                <w:rFonts w:ascii="Arial" w:hAnsi="Arial" w:cs="Arial"/>
              </w:rPr>
            </w:pPr>
            <w:r w:rsidRPr="00F215F6">
              <w:rPr>
                <w:rFonts w:ascii="Arial" w:hAnsi="Arial" w:cs="Arial"/>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E918503" w14:textId="0D3D4190" w:rsidR="00C4767D" w:rsidRPr="00F215F6" w:rsidRDefault="001E4522" w:rsidP="00DA7839">
            <w:pPr>
              <w:spacing w:line="23" w:lineRule="atLeast"/>
              <w:rPr>
                <w:rFonts w:ascii="Arial" w:hAnsi="Arial" w:cs="Arial"/>
              </w:rPr>
            </w:pPr>
            <w:r w:rsidRPr="00F215F6">
              <w:rPr>
                <w:rFonts w:ascii="Arial" w:hAnsi="Arial" w:cs="Arial"/>
              </w:rPr>
              <w:t>1 838 179,80</w:t>
            </w:r>
          </w:p>
        </w:tc>
        <w:tc>
          <w:tcPr>
            <w:tcW w:w="2166" w:type="dxa"/>
            <w:vMerge w:val="restart"/>
            <w:tcBorders>
              <w:top w:val="single" w:sz="4" w:space="0" w:color="auto"/>
              <w:left w:val="single" w:sz="4" w:space="0" w:color="auto"/>
              <w:bottom w:val="single" w:sz="4" w:space="0" w:color="auto"/>
              <w:right w:val="single" w:sz="4" w:space="0" w:color="auto"/>
            </w:tcBorders>
            <w:hideMark/>
          </w:tcPr>
          <w:p w14:paraId="5FA8AF63" w14:textId="71C28BEB" w:rsidR="00C4767D" w:rsidRPr="00F215F6" w:rsidRDefault="001E4522" w:rsidP="00DA7839">
            <w:pPr>
              <w:spacing w:line="23" w:lineRule="atLeast"/>
              <w:rPr>
                <w:rFonts w:ascii="Arial" w:hAnsi="Arial" w:cs="Arial"/>
              </w:rPr>
            </w:pPr>
            <w:r w:rsidRPr="00F215F6">
              <w:rPr>
                <w:rFonts w:ascii="Arial" w:hAnsi="Arial" w:cs="Arial"/>
              </w:rPr>
              <w:t>3 700 679,8</w:t>
            </w:r>
            <w:r w:rsidR="00C4767D" w:rsidRPr="00F215F6">
              <w:rPr>
                <w:rFonts w:ascii="Arial" w:hAnsi="Arial" w:cs="Arial"/>
              </w:rPr>
              <w:t>0</w:t>
            </w:r>
          </w:p>
        </w:tc>
      </w:tr>
      <w:tr w:rsidR="00C4767D" w:rsidRPr="00A1317E" w14:paraId="21C5F72A"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9A344" w14:textId="77777777" w:rsidR="00C4767D" w:rsidRPr="00DA7839" w:rsidRDefault="00C4767D" w:rsidP="00DA7839">
            <w:pPr>
              <w:spacing w:line="23" w:lineRule="atLeast"/>
              <w:rPr>
                <w:rFonts w:ascii="Times New Roman" w:eastAsia="Times New Roman" w:hAnsi="Times New Roman" w:cs="Times New Roman"/>
                <w:b/>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9407E" w14:textId="77777777" w:rsidR="00C4767D" w:rsidRPr="00DA7839" w:rsidRDefault="00C4767D" w:rsidP="00DA7839">
            <w:pPr>
              <w:spacing w:line="23" w:lineRule="atLeast"/>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AC04FB" w14:textId="77777777" w:rsidR="00C4767D" w:rsidRPr="00DA7839" w:rsidRDefault="00C4767D" w:rsidP="00DA7839">
            <w:pPr>
              <w:spacing w:line="23" w:lineRule="atLeast"/>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47D78A" w14:textId="77777777" w:rsidR="00C4767D" w:rsidRPr="00DA7839" w:rsidRDefault="00C4767D" w:rsidP="00DA7839">
            <w:pPr>
              <w:spacing w:line="23" w:lineRule="atLeas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4B87A" w14:textId="77777777" w:rsidR="00C4767D" w:rsidRPr="00DA7839" w:rsidRDefault="00C4767D" w:rsidP="00DA7839">
            <w:pPr>
              <w:spacing w:line="23" w:lineRule="atLeast"/>
              <w:rPr>
                <w:rFonts w:ascii="Times New Roman" w:eastAsia="Times New Roman" w:hAnsi="Times New Roman" w:cs="Times New Roman"/>
              </w:rPr>
            </w:pPr>
          </w:p>
        </w:tc>
      </w:tr>
      <w:tr w:rsidR="00C4767D" w:rsidRPr="00A1317E" w14:paraId="42599E4A" w14:textId="77777777" w:rsidTr="00054F3C">
        <w:trPr>
          <w:trHeight w:val="289"/>
        </w:trPr>
        <w:tc>
          <w:tcPr>
            <w:tcW w:w="9532" w:type="dxa"/>
            <w:gridSpan w:val="5"/>
            <w:tcBorders>
              <w:top w:val="single" w:sz="4" w:space="0" w:color="auto"/>
              <w:left w:val="single" w:sz="4" w:space="0" w:color="auto"/>
              <w:bottom w:val="single" w:sz="4" w:space="0" w:color="auto"/>
              <w:right w:val="single" w:sz="4" w:space="0" w:color="auto"/>
            </w:tcBorders>
            <w:hideMark/>
          </w:tcPr>
          <w:p w14:paraId="42A7CDBD" w14:textId="77777777" w:rsidR="00C4767D" w:rsidRPr="00F215F6" w:rsidRDefault="00C4767D" w:rsidP="00DA7839">
            <w:pPr>
              <w:spacing w:line="23" w:lineRule="atLeast"/>
              <w:rPr>
                <w:rFonts w:ascii="Arial" w:hAnsi="Arial" w:cs="Arial"/>
                <w:i/>
                <w:iCs/>
              </w:rPr>
            </w:pPr>
            <w:r w:rsidRPr="00F215F6">
              <w:rPr>
                <w:rFonts w:ascii="Arial" w:hAnsi="Arial" w:cs="Arial"/>
                <w:i/>
                <w:iCs/>
              </w:rPr>
              <w:t>* Wysokość środków danego funduszu na RLKS dostępnych dla LGD w danym województwie będzie wyższa o wartość wkładu krajowego, którego procentowy udział w tej kwocie jest określony dla danego FEW.</w:t>
            </w:r>
          </w:p>
          <w:p w14:paraId="3A8CB070" w14:textId="77777777" w:rsidR="00C4767D" w:rsidRPr="00DA7839" w:rsidRDefault="00C4767D" w:rsidP="00DA7839">
            <w:pPr>
              <w:spacing w:line="23" w:lineRule="atLeast"/>
              <w:rPr>
                <w:rFonts w:ascii="Times New Roman" w:hAnsi="Times New Roman" w:cs="Times New Roman"/>
                <w:i/>
                <w:iCs/>
              </w:rPr>
            </w:pPr>
            <w:r w:rsidRPr="00F215F6">
              <w:rPr>
                <w:rFonts w:ascii="Arial" w:hAnsi="Arial" w:cs="Arial"/>
                <w:i/>
                <w:iCs/>
              </w:rPr>
              <w:t>** W wierszu odpowiadającemu danemu EFSI, z którego LSR nie będzie finansowana, należy wstawić wartość „0”.</w:t>
            </w:r>
          </w:p>
        </w:tc>
      </w:tr>
    </w:tbl>
    <w:p w14:paraId="2C04BF2C" w14:textId="77777777" w:rsidR="00A1317E" w:rsidRDefault="00A1317E" w:rsidP="00F15FD5">
      <w:pPr>
        <w:spacing w:after="0"/>
        <w:jc w:val="both"/>
        <w:rPr>
          <w:rFonts w:ascii="Times New Roman" w:hAnsi="Times New Roman" w:cs="Times New Roman"/>
        </w:rPr>
      </w:pPr>
    </w:p>
    <w:p w14:paraId="54DC5055" w14:textId="77777777" w:rsidR="002E2F52" w:rsidRDefault="002E2F52" w:rsidP="00F15FD5">
      <w:pPr>
        <w:spacing w:after="0"/>
        <w:jc w:val="both"/>
        <w:rPr>
          <w:rFonts w:ascii="Times New Roman" w:hAnsi="Times New Roman" w:cs="Times New Roman"/>
        </w:rPr>
      </w:pPr>
    </w:p>
    <w:p w14:paraId="2302A8F8" w14:textId="77777777" w:rsidR="002E2F52" w:rsidRDefault="002E2F52" w:rsidP="00F15FD5">
      <w:pPr>
        <w:spacing w:after="0"/>
        <w:jc w:val="both"/>
        <w:rPr>
          <w:rFonts w:ascii="Times New Roman" w:hAnsi="Times New Roman" w:cs="Times New Roman"/>
        </w:rPr>
      </w:pPr>
    </w:p>
    <w:p w14:paraId="3818EEA3" w14:textId="77777777" w:rsidR="002E2F52" w:rsidRDefault="002E2F52" w:rsidP="00F15FD5">
      <w:pPr>
        <w:spacing w:after="0"/>
        <w:jc w:val="both"/>
        <w:rPr>
          <w:rFonts w:ascii="Times New Roman" w:hAnsi="Times New Roman" w:cs="Times New Roman"/>
        </w:rPr>
      </w:pPr>
    </w:p>
    <w:p w14:paraId="2F87B410" w14:textId="77777777" w:rsidR="002E2F52" w:rsidRDefault="002E2F52" w:rsidP="00F15FD5">
      <w:pPr>
        <w:spacing w:after="0"/>
        <w:jc w:val="both"/>
        <w:rPr>
          <w:rFonts w:ascii="Times New Roman" w:hAnsi="Times New Roman" w:cs="Times New Roman"/>
        </w:rPr>
      </w:pPr>
    </w:p>
    <w:p w14:paraId="0413A348" w14:textId="77777777" w:rsidR="002E2F52" w:rsidRDefault="002E2F52" w:rsidP="00F15FD5">
      <w:pPr>
        <w:spacing w:after="0"/>
        <w:jc w:val="both"/>
        <w:rPr>
          <w:rFonts w:ascii="Times New Roman" w:hAnsi="Times New Roman" w:cs="Times New Roman"/>
        </w:rPr>
      </w:pPr>
    </w:p>
    <w:p w14:paraId="006BAFFE" w14:textId="77777777" w:rsidR="002E2F52" w:rsidRDefault="002E2F52" w:rsidP="00F15FD5">
      <w:pPr>
        <w:spacing w:after="0"/>
        <w:jc w:val="both"/>
        <w:rPr>
          <w:rFonts w:ascii="Times New Roman" w:hAnsi="Times New Roman" w:cs="Times New Roman"/>
        </w:rPr>
      </w:pPr>
    </w:p>
    <w:p w14:paraId="3E4B448B" w14:textId="77777777" w:rsidR="002E2F52" w:rsidRDefault="002E2F52" w:rsidP="00F15FD5">
      <w:pPr>
        <w:spacing w:after="0"/>
        <w:jc w:val="both"/>
        <w:rPr>
          <w:rFonts w:ascii="Times New Roman" w:hAnsi="Times New Roman" w:cs="Times New Roman"/>
        </w:rPr>
      </w:pPr>
    </w:p>
    <w:p w14:paraId="689154D9" w14:textId="77777777" w:rsidR="002E2F52" w:rsidRDefault="002E2F52" w:rsidP="00F15FD5">
      <w:pPr>
        <w:spacing w:after="0"/>
        <w:jc w:val="both"/>
        <w:rPr>
          <w:rFonts w:ascii="Times New Roman" w:hAnsi="Times New Roman" w:cs="Times New Roman"/>
        </w:rPr>
      </w:pPr>
    </w:p>
    <w:p w14:paraId="2A70F1A9" w14:textId="77777777" w:rsidR="002E2F52" w:rsidRDefault="002E2F52" w:rsidP="00F15FD5">
      <w:pPr>
        <w:spacing w:after="0"/>
        <w:jc w:val="both"/>
        <w:rPr>
          <w:rFonts w:ascii="Times New Roman" w:hAnsi="Times New Roman" w:cs="Times New Roman"/>
        </w:rPr>
      </w:pPr>
    </w:p>
    <w:p w14:paraId="49F3984A" w14:textId="77777777" w:rsidR="002E2F52" w:rsidRDefault="002E2F52" w:rsidP="00F15FD5">
      <w:pPr>
        <w:spacing w:after="0"/>
        <w:jc w:val="both"/>
        <w:rPr>
          <w:rFonts w:ascii="Times New Roman" w:hAnsi="Times New Roman" w:cs="Times New Roman"/>
        </w:rPr>
      </w:pPr>
    </w:p>
    <w:p w14:paraId="21263C0E" w14:textId="77777777" w:rsidR="002E2F52" w:rsidRDefault="002E2F52" w:rsidP="00F15FD5">
      <w:pPr>
        <w:spacing w:after="0"/>
        <w:jc w:val="both"/>
        <w:rPr>
          <w:rFonts w:ascii="Times New Roman" w:hAnsi="Times New Roman" w:cs="Times New Roman"/>
        </w:rPr>
      </w:pPr>
    </w:p>
    <w:p w14:paraId="52DAB183" w14:textId="77777777" w:rsidR="002E2F52" w:rsidRDefault="002E2F52" w:rsidP="00F15FD5">
      <w:pPr>
        <w:spacing w:after="0"/>
        <w:jc w:val="both"/>
        <w:rPr>
          <w:rFonts w:ascii="Times New Roman" w:hAnsi="Times New Roman" w:cs="Times New Roman"/>
        </w:rPr>
      </w:pPr>
    </w:p>
    <w:p w14:paraId="2AD8D2EC" w14:textId="77777777" w:rsidR="002E2F52" w:rsidRDefault="002E2F52" w:rsidP="00F15FD5">
      <w:pPr>
        <w:spacing w:after="0"/>
        <w:jc w:val="both"/>
        <w:rPr>
          <w:rFonts w:ascii="Times New Roman" w:hAnsi="Times New Roman" w:cs="Times New Roman"/>
        </w:rPr>
      </w:pPr>
    </w:p>
    <w:p w14:paraId="5B206387" w14:textId="77777777" w:rsidR="002E2F52" w:rsidRDefault="002E2F52" w:rsidP="00F15FD5">
      <w:pPr>
        <w:spacing w:after="0"/>
        <w:jc w:val="both"/>
        <w:rPr>
          <w:rFonts w:ascii="Times New Roman" w:hAnsi="Times New Roman" w:cs="Times New Roman"/>
        </w:rPr>
      </w:pPr>
    </w:p>
    <w:p w14:paraId="049709F0" w14:textId="77777777" w:rsidR="002E2F52" w:rsidRDefault="002E2F52" w:rsidP="00F15FD5">
      <w:pPr>
        <w:spacing w:after="0"/>
        <w:jc w:val="both"/>
        <w:rPr>
          <w:rFonts w:ascii="Times New Roman" w:hAnsi="Times New Roman" w:cs="Times New Roman"/>
        </w:rPr>
      </w:pPr>
    </w:p>
    <w:p w14:paraId="3164F223" w14:textId="77777777" w:rsidR="002E2F52" w:rsidRDefault="002E2F52" w:rsidP="00F15FD5">
      <w:pPr>
        <w:spacing w:after="0"/>
        <w:jc w:val="both"/>
        <w:rPr>
          <w:rFonts w:ascii="Times New Roman" w:hAnsi="Times New Roman" w:cs="Times New Roman"/>
        </w:rPr>
      </w:pPr>
    </w:p>
    <w:p w14:paraId="08A9FA2A" w14:textId="77777777" w:rsidR="002E2F52" w:rsidRDefault="002E2F52" w:rsidP="00F15FD5">
      <w:pPr>
        <w:spacing w:after="0"/>
        <w:jc w:val="both"/>
        <w:rPr>
          <w:rFonts w:ascii="Times New Roman" w:hAnsi="Times New Roman" w:cs="Times New Roman"/>
        </w:rPr>
      </w:pPr>
    </w:p>
    <w:p w14:paraId="7BEEE1BD" w14:textId="77777777" w:rsidR="002E2F52" w:rsidRDefault="002E2F52" w:rsidP="00F15FD5">
      <w:pPr>
        <w:spacing w:after="0"/>
        <w:jc w:val="both"/>
        <w:rPr>
          <w:rFonts w:ascii="Times New Roman" w:hAnsi="Times New Roman" w:cs="Times New Roman"/>
        </w:rPr>
      </w:pPr>
    </w:p>
    <w:p w14:paraId="1657109D" w14:textId="77777777" w:rsidR="002E2F52" w:rsidRDefault="002E2F52" w:rsidP="00F15FD5">
      <w:pPr>
        <w:spacing w:after="0"/>
        <w:jc w:val="both"/>
        <w:rPr>
          <w:rFonts w:ascii="Times New Roman" w:hAnsi="Times New Roman" w:cs="Times New Roman"/>
        </w:rPr>
      </w:pPr>
    </w:p>
    <w:p w14:paraId="252521BE" w14:textId="77777777" w:rsidR="002E2F52" w:rsidRDefault="002E2F52" w:rsidP="00F15FD5">
      <w:pPr>
        <w:spacing w:after="0"/>
        <w:jc w:val="both"/>
        <w:rPr>
          <w:rFonts w:ascii="Times New Roman" w:hAnsi="Times New Roman" w:cs="Times New Roman"/>
        </w:rPr>
      </w:pPr>
    </w:p>
    <w:p w14:paraId="3B716509" w14:textId="77777777" w:rsidR="002E2F52" w:rsidRDefault="002E2F52" w:rsidP="00F15FD5">
      <w:pPr>
        <w:spacing w:after="0"/>
        <w:jc w:val="both"/>
        <w:rPr>
          <w:rFonts w:ascii="Times New Roman" w:hAnsi="Times New Roman" w:cs="Times New Roman"/>
        </w:rPr>
        <w:sectPr w:rsidR="002E2F52" w:rsidSect="00B35AF8">
          <w:pgSz w:w="11906" w:h="16838"/>
          <w:pgMar w:top="851" w:right="851" w:bottom="851" w:left="851" w:header="709" w:footer="709" w:gutter="0"/>
          <w:cols w:space="708"/>
          <w:docGrid w:linePitch="360"/>
        </w:sectPr>
      </w:pPr>
    </w:p>
    <w:p w14:paraId="1C8C2D2C" w14:textId="1ED5A175" w:rsidR="002E2F52" w:rsidRPr="00F215F6" w:rsidRDefault="002E2F52" w:rsidP="003F76A8">
      <w:pPr>
        <w:pStyle w:val="Nagwek2"/>
        <w:spacing w:line="276" w:lineRule="auto"/>
        <w:rPr>
          <w:rFonts w:ascii="Arial" w:hAnsi="Arial" w:cs="Arial"/>
          <w:sz w:val="22"/>
          <w:szCs w:val="22"/>
        </w:rPr>
      </w:pPr>
      <w:bookmarkStart w:id="53" w:name="_Toc184021999"/>
      <w:r w:rsidRPr="00F215F6">
        <w:rPr>
          <w:rFonts w:ascii="Arial" w:hAnsi="Arial" w:cs="Arial"/>
          <w:sz w:val="22"/>
          <w:szCs w:val="22"/>
        </w:rPr>
        <w:lastRenderedPageBreak/>
        <w:t>Formularz 4: Plan wykorzystania budżetu LSR</w:t>
      </w:r>
      <w:bookmarkEnd w:id="53"/>
    </w:p>
    <w:p w14:paraId="7E182BE5" w14:textId="77777777" w:rsidR="002E2F52" w:rsidRDefault="002E2F52" w:rsidP="00F15FD5">
      <w:pPr>
        <w:spacing w:after="0"/>
        <w:jc w:val="both"/>
        <w:rPr>
          <w:rFonts w:ascii="Times New Roman" w:hAnsi="Times New Roman" w:cs="Times New Roman"/>
        </w:rPr>
      </w:pPr>
    </w:p>
    <w:tbl>
      <w:tblPr>
        <w:tblStyle w:val="Tabela-Siatka"/>
        <w:tblW w:w="0" w:type="auto"/>
        <w:tblLayout w:type="fixed"/>
        <w:tblLook w:val="04A0" w:firstRow="1" w:lastRow="0" w:firstColumn="1" w:lastColumn="0" w:noHBand="0" w:noVBand="1"/>
      </w:tblPr>
      <w:tblGrid>
        <w:gridCol w:w="1271"/>
        <w:gridCol w:w="851"/>
        <w:gridCol w:w="1113"/>
        <w:gridCol w:w="871"/>
        <w:gridCol w:w="1110"/>
        <w:gridCol w:w="875"/>
        <w:gridCol w:w="992"/>
        <w:gridCol w:w="992"/>
        <w:gridCol w:w="1105"/>
        <w:gridCol w:w="880"/>
        <w:gridCol w:w="1102"/>
        <w:gridCol w:w="882"/>
        <w:gridCol w:w="1100"/>
        <w:gridCol w:w="885"/>
        <w:gridCol w:w="1097"/>
      </w:tblGrid>
      <w:tr w:rsidR="009A0C46" w14:paraId="4968605B" w14:textId="77777777" w:rsidTr="00597806">
        <w:tc>
          <w:tcPr>
            <w:tcW w:w="1271" w:type="dxa"/>
            <w:vMerge w:val="restart"/>
          </w:tcPr>
          <w:p w14:paraId="2B23CA87" w14:textId="2E0DBA09" w:rsidR="002E2F52" w:rsidRPr="00F215F6" w:rsidRDefault="002E2F52" w:rsidP="00F215F6">
            <w:pPr>
              <w:spacing w:line="23" w:lineRule="atLeast"/>
              <w:rPr>
                <w:rFonts w:ascii="Arial" w:hAnsi="Arial" w:cs="Arial"/>
              </w:rPr>
            </w:pPr>
            <w:r w:rsidRPr="00F215F6">
              <w:rPr>
                <w:rFonts w:ascii="Arial" w:hAnsi="Arial" w:cs="Arial"/>
              </w:rPr>
              <w:t>Fundusz</w:t>
            </w:r>
          </w:p>
        </w:tc>
        <w:tc>
          <w:tcPr>
            <w:tcW w:w="1964" w:type="dxa"/>
            <w:gridSpan w:val="2"/>
          </w:tcPr>
          <w:p w14:paraId="5DDCEB00" w14:textId="6AAB6AD0" w:rsidR="002E2F52" w:rsidRPr="00F215F6" w:rsidRDefault="002E2F52" w:rsidP="00F215F6">
            <w:pPr>
              <w:spacing w:line="23" w:lineRule="atLeast"/>
              <w:rPr>
                <w:rFonts w:ascii="Arial" w:hAnsi="Arial" w:cs="Arial"/>
              </w:rPr>
            </w:pPr>
            <w:r w:rsidRPr="00F215F6">
              <w:rPr>
                <w:rFonts w:ascii="Arial" w:hAnsi="Arial" w:cs="Arial"/>
              </w:rPr>
              <w:t xml:space="preserve">         31.12.2024</w:t>
            </w:r>
          </w:p>
        </w:tc>
        <w:tc>
          <w:tcPr>
            <w:tcW w:w="1981" w:type="dxa"/>
            <w:gridSpan w:val="2"/>
          </w:tcPr>
          <w:p w14:paraId="79885030" w14:textId="69D9FC28" w:rsidR="002E2F52" w:rsidRPr="00F215F6" w:rsidRDefault="002E2F52" w:rsidP="00F215F6">
            <w:pPr>
              <w:spacing w:line="23" w:lineRule="atLeast"/>
              <w:rPr>
                <w:rFonts w:ascii="Arial" w:hAnsi="Arial" w:cs="Arial"/>
              </w:rPr>
            </w:pPr>
            <w:r w:rsidRPr="00F215F6">
              <w:rPr>
                <w:rFonts w:ascii="Arial" w:hAnsi="Arial" w:cs="Arial"/>
              </w:rPr>
              <w:t xml:space="preserve">         31.12.2025</w:t>
            </w:r>
          </w:p>
        </w:tc>
        <w:tc>
          <w:tcPr>
            <w:tcW w:w="1867" w:type="dxa"/>
            <w:gridSpan w:val="2"/>
          </w:tcPr>
          <w:p w14:paraId="2C4BAB32" w14:textId="30273DB3" w:rsidR="002E2F52" w:rsidRPr="00F215F6" w:rsidRDefault="002E2F52" w:rsidP="00F215F6">
            <w:pPr>
              <w:spacing w:line="23" w:lineRule="atLeast"/>
              <w:rPr>
                <w:rFonts w:ascii="Arial" w:hAnsi="Arial" w:cs="Arial"/>
              </w:rPr>
            </w:pPr>
            <w:r w:rsidRPr="00F215F6">
              <w:rPr>
                <w:rFonts w:ascii="Arial" w:hAnsi="Arial" w:cs="Arial"/>
              </w:rPr>
              <w:t xml:space="preserve">         31.06.2026</w:t>
            </w:r>
          </w:p>
        </w:tc>
        <w:tc>
          <w:tcPr>
            <w:tcW w:w="2097" w:type="dxa"/>
            <w:gridSpan w:val="2"/>
          </w:tcPr>
          <w:p w14:paraId="2B15ED7E" w14:textId="1E2F9C5E" w:rsidR="002E2F52" w:rsidRPr="00F215F6" w:rsidRDefault="002E2F52" w:rsidP="00F215F6">
            <w:pPr>
              <w:spacing w:line="23" w:lineRule="atLeast"/>
              <w:rPr>
                <w:rFonts w:ascii="Arial" w:hAnsi="Arial" w:cs="Arial"/>
              </w:rPr>
            </w:pPr>
            <w:r w:rsidRPr="00F215F6">
              <w:rPr>
                <w:rFonts w:ascii="Arial" w:hAnsi="Arial" w:cs="Arial"/>
              </w:rPr>
              <w:t xml:space="preserve">          31.12.2026</w:t>
            </w:r>
          </w:p>
        </w:tc>
        <w:tc>
          <w:tcPr>
            <w:tcW w:w="1982" w:type="dxa"/>
            <w:gridSpan w:val="2"/>
          </w:tcPr>
          <w:p w14:paraId="00027AB7" w14:textId="3BF76D79" w:rsidR="002E2F52" w:rsidRPr="00F215F6" w:rsidRDefault="002E2F52" w:rsidP="00F215F6">
            <w:pPr>
              <w:spacing w:line="23" w:lineRule="atLeast"/>
              <w:rPr>
                <w:rFonts w:ascii="Arial" w:hAnsi="Arial" w:cs="Arial"/>
              </w:rPr>
            </w:pPr>
            <w:r w:rsidRPr="00F215F6">
              <w:rPr>
                <w:rFonts w:ascii="Arial" w:hAnsi="Arial" w:cs="Arial"/>
              </w:rPr>
              <w:t xml:space="preserve">         31.12.2027</w:t>
            </w:r>
          </w:p>
        </w:tc>
        <w:tc>
          <w:tcPr>
            <w:tcW w:w="1982" w:type="dxa"/>
            <w:gridSpan w:val="2"/>
          </w:tcPr>
          <w:p w14:paraId="48DE729F" w14:textId="21BBC814" w:rsidR="002E2F52" w:rsidRPr="00F215F6" w:rsidRDefault="002E2F52" w:rsidP="00F215F6">
            <w:pPr>
              <w:spacing w:line="23" w:lineRule="atLeast"/>
              <w:rPr>
                <w:rFonts w:ascii="Arial" w:hAnsi="Arial" w:cs="Arial"/>
              </w:rPr>
            </w:pPr>
            <w:r w:rsidRPr="00F215F6">
              <w:rPr>
                <w:rFonts w:ascii="Arial" w:hAnsi="Arial" w:cs="Arial"/>
              </w:rPr>
              <w:t xml:space="preserve">         31.12.2028</w:t>
            </w:r>
          </w:p>
        </w:tc>
        <w:tc>
          <w:tcPr>
            <w:tcW w:w="1982" w:type="dxa"/>
            <w:gridSpan w:val="2"/>
          </w:tcPr>
          <w:p w14:paraId="6971AF8B" w14:textId="6C76B99E" w:rsidR="002E2F52" w:rsidRPr="00F215F6" w:rsidRDefault="002E2F52" w:rsidP="00F215F6">
            <w:pPr>
              <w:spacing w:line="23" w:lineRule="atLeast"/>
              <w:rPr>
                <w:rFonts w:ascii="Arial" w:hAnsi="Arial" w:cs="Arial"/>
              </w:rPr>
            </w:pPr>
            <w:r w:rsidRPr="00F215F6">
              <w:rPr>
                <w:rFonts w:ascii="Arial" w:hAnsi="Arial" w:cs="Arial"/>
              </w:rPr>
              <w:t xml:space="preserve">          31.12.2029</w:t>
            </w:r>
          </w:p>
        </w:tc>
      </w:tr>
      <w:tr w:rsidR="009A0C46" w14:paraId="28C57D67" w14:textId="77777777" w:rsidTr="00597806">
        <w:tc>
          <w:tcPr>
            <w:tcW w:w="1271" w:type="dxa"/>
            <w:vMerge/>
          </w:tcPr>
          <w:p w14:paraId="44455C60" w14:textId="77777777" w:rsidR="002E2F52" w:rsidRPr="00F215F6" w:rsidRDefault="002E2F52" w:rsidP="00F215F6">
            <w:pPr>
              <w:spacing w:line="23" w:lineRule="atLeast"/>
              <w:rPr>
                <w:rFonts w:ascii="Arial" w:hAnsi="Arial" w:cs="Arial"/>
              </w:rPr>
            </w:pPr>
          </w:p>
        </w:tc>
        <w:tc>
          <w:tcPr>
            <w:tcW w:w="851" w:type="dxa"/>
          </w:tcPr>
          <w:p w14:paraId="6F49A716" w14:textId="2C48D391" w:rsidR="00597806" w:rsidRPr="00F215F6" w:rsidRDefault="00597806" w:rsidP="00F215F6">
            <w:pPr>
              <w:spacing w:line="23" w:lineRule="atLeast"/>
              <w:rPr>
                <w:rFonts w:ascii="Arial" w:hAnsi="Arial" w:cs="Arial"/>
              </w:rPr>
            </w:pPr>
            <w:r w:rsidRPr="00F215F6">
              <w:rPr>
                <w:rFonts w:ascii="Arial" w:hAnsi="Arial" w:cs="Arial"/>
              </w:rPr>
              <w:t>Kwota ogółem (</w:t>
            </w:r>
            <w:r w:rsidR="002E2F52" w:rsidRPr="00F215F6">
              <w:rPr>
                <w:rFonts w:ascii="Arial" w:hAnsi="Arial" w:cs="Arial"/>
              </w:rPr>
              <w:t>UE +kra</w:t>
            </w:r>
          </w:p>
          <w:p w14:paraId="33F59622" w14:textId="779BDCD1" w:rsidR="002E2F52" w:rsidRPr="00F215F6" w:rsidRDefault="002E2F52" w:rsidP="00F215F6">
            <w:pPr>
              <w:spacing w:line="23" w:lineRule="atLeast"/>
              <w:rPr>
                <w:rFonts w:ascii="Arial" w:hAnsi="Arial" w:cs="Arial"/>
              </w:rPr>
            </w:pPr>
            <w:r w:rsidRPr="00F215F6">
              <w:rPr>
                <w:rFonts w:ascii="Arial" w:hAnsi="Arial" w:cs="Arial"/>
              </w:rPr>
              <w:t xml:space="preserve">jowe) </w:t>
            </w:r>
          </w:p>
        </w:tc>
        <w:tc>
          <w:tcPr>
            <w:tcW w:w="1113" w:type="dxa"/>
          </w:tcPr>
          <w:p w14:paraId="54E114B1" w14:textId="1F35B601" w:rsidR="002E2F52" w:rsidRPr="00F215F6" w:rsidRDefault="002E2F52" w:rsidP="00F215F6">
            <w:pPr>
              <w:spacing w:line="23" w:lineRule="atLeast"/>
              <w:rPr>
                <w:rFonts w:ascii="Arial" w:hAnsi="Arial" w:cs="Arial"/>
              </w:rPr>
            </w:pPr>
            <w:r w:rsidRPr="00F215F6">
              <w:rPr>
                <w:rFonts w:ascii="Arial" w:hAnsi="Arial" w:cs="Arial"/>
              </w:rPr>
              <w:t>%</w:t>
            </w:r>
            <w:r w:rsidR="00597806" w:rsidRPr="00F215F6">
              <w:rPr>
                <w:rFonts w:ascii="Arial" w:hAnsi="Arial" w:cs="Arial"/>
              </w:rPr>
              <w:t xml:space="preserve"> </w:t>
            </w:r>
            <w:r w:rsidRPr="00F215F6">
              <w:rPr>
                <w:rFonts w:ascii="Arial" w:hAnsi="Arial" w:cs="Arial"/>
              </w:rPr>
              <w:t xml:space="preserve"> wykorzy</w:t>
            </w:r>
          </w:p>
          <w:p w14:paraId="6F8D6639" w14:textId="59E3B30D" w:rsidR="002E2F52" w:rsidRPr="00F215F6" w:rsidRDefault="002E2F52" w:rsidP="00F215F6">
            <w:pPr>
              <w:spacing w:line="23" w:lineRule="atLeast"/>
              <w:rPr>
                <w:rFonts w:ascii="Arial" w:hAnsi="Arial" w:cs="Arial"/>
              </w:rPr>
            </w:pPr>
            <w:r w:rsidRPr="00F215F6">
              <w:rPr>
                <w:rFonts w:ascii="Arial" w:hAnsi="Arial" w:cs="Arial"/>
              </w:rPr>
              <w:t>stania budżetu LSR</w:t>
            </w:r>
          </w:p>
        </w:tc>
        <w:tc>
          <w:tcPr>
            <w:tcW w:w="871" w:type="dxa"/>
          </w:tcPr>
          <w:p w14:paraId="0AA227BD" w14:textId="77777777" w:rsidR="00597806" w:rsidRPr="00F215F6" w:rsidRDefault="002E2F52" w:rsidP="00F215F6">
            <w:pPr>
              <w:spacing w:line="23" w:lineRule="atLeast"/>
              <w:rPr>
                <w:rFonts w:ascii="Arial" w:hAnsi="Arial" w:cs="Arial"/>
              </w:rPr>
            </w:pPr>
            <w:r w:rsidRPr="00F215F6">
              <w:rPr>
                <w:rFonts w:ascii="Arial" w:hAnsi="Arial" w:cs="Arial"/>
              </w:rPr>
              <w:t>Kwota ogółem ( UE + kra</w:t>
            </w:r>
          </w:p>
          <w:p w14:paraId="1E978AAD" w14:textId="09DB2F57" w:rsidR="002E2F52" w:rsidRPr="00F215F6" w:rsidRDefault="002E2F52" w:rsidP="00F215F6">
            <w:pPr>
              <w:spacing w:line="23" w:lineRule="atLeast"/>
              <w:rPr>
                <w:rFonts w:ascii="Arial" w:hAnsi="Arial" w:cs="Arial"/>
              </w:rPr>
            </w:pPr>
            <w:r w:rsidRPr="00F215F6">
              <w:rPr>
                <w:rFonts w:ascii="Arial" w:hAnsi="Arial" w:cs="Arial"/>
              </w:rPr>
              <w:t>jowe)</w:t>
            </w:r>
          </w:p>
        </w:tc>
        <w:tc>
          <w:tcPr>
            <w:tcW w:w="1110" w:type="dxa"/>
          </w:tcPr>
          <w:p w14:paraId="79D9E8A7" w14:textId="2EEAB4E5" w:rsidR="002E2F52" w:rsidRPr="00F215F6" w:rsidRDefault="002E2F52" w:rsidP="00F215F6">
            <w:pPr>
              <w:spacing w:line="23" w:lineRule="atLeast"/>
              <w:rPr>
                <w:rFonts w:ascii="Arial" w:hAnsi="Arial" w:cs="Arial"/>
              </w:rPr>
            </w:pPr>
            <w:r w:rsidRPr="00F215F6">
              <w:rPr>
                <w:rFonts w:ascii="Arial" w:hAnsi="Arial" w:cs="Arial"/>
              </w:rPr>
              <w:t>% wykorz</w:t>
            </w:r>
            <w:r w:rsidR="00597806" w:rsidRPr="00F215F6">
              <w:rPr>
                <w:rFonts w:ascii="Arial" w:hAnsi="Arial" w:cs="Arial"/>
              </w:rPr>
              <w:t>y</w:t>
            </w:r>
          </w:p>
          <w:p w14:paraId="36AFCCF7" w14:textId="5D575161" w:rsidR="002E2F52" w:rsidRPr="00F215F6" w:rsidRDefault="002E2F52" w:rsidP="00F215F6">
            <w:pPr>
              <w:spacing w:line="23" w:lineRule="atLeast"/>
              <w:rPr>
                <w:rFonts w:ascii="Arial" w:hAnsi="Arial" w:cs="Arial"/>
              </w:rPr>
            </w:pPr>
            <w:r w:rsidRPr="00F215F6">
              <w:rPr>
                <w:rFonts w:ascii="Arial" w:hAnsi="Arial" w:cs="Arial"/>
              </w:rPr>
              <w:t>stania budżetu LSR</w:t>
            </w:r>
          </w:p>
        </w:tc>
        <w:tc>
          <w:tcPr>
            <w:tcW w:w="875" w:type="dxa"/>
          </w:tcPr>
          <w:p w14:paraId="227E3C03" w14:textId="77777777" w:rsidR="00597806" w:rsidRPr="00F215F6" w:rsidRDefault="009A0C46" w:rsidP="00F215F6">
            <w:pPr>
              <w:spacing w:line="23" w:lineRule="atLeast"/>
              <w:rPr>
                <w:rFonts w:ascii="Arial" w:hAnsi="Arial" w:cs="Arial"/>
              </w:rPr>
            </w:pPr>
            <w:r w:rsidRPr="00F215F6">
              <w:rPr>
                <w:rFonts w:ascii="Arial" w:hAnsi="Arial" w:cs="Arial"/>
              </w:rPr>
              <w:t>Kwota ogółem ( UE + kra</w:t>
            </w:r>
          </w:p>
          <w:p w14:paraId="1156E977" w14:textId="5FD0FB68" w:rsidR="002E2F52" w:rsidRPr="00F215F6" w:rsidRDefault="009A0C46" w:rsidP="00F215F6">
            <w:pPr>
              <w:spacing w:line="23" w:lineRule="atLeast"/>
              <w:rPr>
                <w:rFonts w:ascii="Arial" w:hAnsi="Arial" w:cs="Arial"/>
              </w:rPr>
            </w:pPr>
            <w:r w:rsidRPr="00F215F6">
              <w:rPr>
                <w:rFonts w:ascii="Arial" w:hAnsi="Arial" w:cs="Arial"/>
              </w:rPr>
              <w:t xml:space="preserve">jowe) </w:t>
            </w:r>
          </w:p>
        </w:tc>
        <w:tc>
          <w:tcPr>
            <w:tcW w:w="992" w:type="dxa"/>
          </w:tcPr>
          <w:p w14:paraId="7B2A79BA" w14:textId="77777777" w:rsidR="009A0C46" w:rsidRPr="00F215F6" w:rsidRDefault="009A0C46" w:rsidP="00F215F6">
            <w:pPr>
              <w:spacing w:line="23" w:lineRule="atLeast"/>
              <w:rPr>
                <w:rFonts w:ascii="Arial" w:hAnsi="Arial" w:cs="Arial"/>
              </w:rPr>
            </w:pPr>
            <w:r w:rsidRPr="00F215F6">
              <w:rPr>
                <w:rFonts w:ascii="Arial" w:hAnsi="Arial" w:cs="Arial"/>
              </w:rPr>
              <w:t>% wykorzy</w:t>
            </w:r>
          </w:p>
          <w:p w14:paraId="4E472384" w14:textId="278CD047" w:rsidR="002E2F52" w:rsidRPr="00F215F6" w:rsidRDefault="009A0C46" w:rsidP="00F215F6">
            <w:pPr>
              <w:spacing w:line="23" w:lineRule="atLeast"/>
              <w:rPr>
                <w:rFonts w:ascii="Arial" w:hAnsi="Arial" w:cs="Arial"/>
              </w:rPr>
            </w:pPr>
            <w:r w:rsidRPr="00F215F6">
              <w:rPr>
                <w:rFonts w:ascii="Arial" w:hAnsi="Arial" w:cs="Arial"/>
              </w:rPr>
              <w:t>stania budżetu LSR</w:t>
            </w:r>
          </w:p>
        </w:tc>
        <w:tc>
          <w:tcPr>
            <w:tcW w:w="992" w:type="dxa"/>
          </w:tcPr>
          <w:p w14:paraId="00E921F8" w14:textId="77777777" w:rsidR="00597806" w:rsidRPr="00F215F6" w:rsidRDefault="009A0C46" w:rsidP="00F215F6">
            <w:pPr>
              <w:spacing w:line="23" w:lineRule="atLeast"/>
              <w:rPr>
                <w:rFonts w:ascii="Arial" w:hAnsi="Arial" w:cs="Arial"/>
              </w:rPr>
            </w:pPr>
            <w:r w:rsidRPr="00F215F6">
              <w:rPr>
                <w:rFonts w:ascii="Arial" w:hAnsi="Arial" w:cs="Arial"/>
              </w:rPr>
              <w:t>Kwota ogółem ( UE + kra</w:t>
            </w:r>
          </w:p>
          <w:p w14:paraId="1A2A5C04" w14:textId="0AC8D4BB" w:rsidR="002E2F52" w:rsidRPr="00F215F6" w:rsidRDefault="009A0C46" w:rsidP="00F215F6">
            <w:pPr>
              <w:spacing w:line="23" w:lineRule="atLeast"/>
              <w:rPr>
                <w:rFonts w:ascii="Arial" w:hAnsi="Arial" w:cs="Arial"/>
              </w:rPr>
            </w:pPr>
            <w:r w:rsidRPr="00F215F6">
              <w:rPr>
                <w:rFonts w:ascii="Arial" w:hAnsi="Arial" w:cs="Arial"/>
              </w:rPr>
              <w:t>jowe)</w:t>
            </w:r>
          </w:p>
        </w:tc>
        <w:tc>
          <w:tcPr>
            <w:tcW w:w="1105" w:type="dxa"/>
          </w:tcPr>
          <w:p w14:paraId="5E59ADA6" w14:textId="77777777" w:rsidR="002E2F52" w:rsidRPr="00F215F6" w:rsidRDefault="009A0C46" w:rsidP="00F215F6">
            <w:pPr>
              <w:spacing w:line="23" w:lineRule="atLeast"/>
              <w:rPr>
                <w:rFonts w:ascii="Arial" w:hAnsi="Arial" w:cs="Arial"/>
              </w:rPr>
            </w:pPr>
            <w:r w:rsidRPr="00F215F6">
              <w:rPr>
                <w:rFonts w:ascii="Arial" w:hAnsi="Arial" w:cs="Arial"/>
              </w:rPr>
              <w:t>% wykorzy</w:t>
            </w:r>
          </w:p>
          <w:p w14:paraId="6618CFDB" w14:textId="66E1B1E7" w:rsidR="009A0C46" w:rsidRPr="00F215F6" w:rsidRDefault="009A0C46" w:rsidP="00F215F6">
            <w:pPr>
              <w:spacing w:line="23" w:lineRule="atLeast"/>
              <w:rPr>
                <w:rFonts w:ascii="Arial" w:hAnsi="Arial" w:cs="Arial"/>
              </w:rPr>
            </w:pPr>
            <w:r w:rsidRPr="00F215F6">
              <w:rPr>
                <w:rFonts w:ascii="Arial" w:hAnsi="Arial" w:cs="Arial"/>
              </w:rPr>
              <w:t>stania budżetu LSR</w:t>
            </w:r>
          </w:p>
        </w:tc>
        <w:tc>
          <w:tcPr>
            <w:tcW w:w="880" w:type="dxa"/>
          </w:tcPr>
          <w:p w14:paraId="60EAEC8F" w14:textId="7E8266E9"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102" w:type="dxa"/>
          </w:tcPr>
          <w:p w14:paraId="4A6F00AF" w14:textId="77777777" w:rsidR="002E2F52" w:rsidRPr="00F215F6" w:rsidRDefault="009A0C46" w:rsidP="00F215F6">
            <w:pPr>
              <w:spacing w:line="23" w:lineRule="atLeast"/>
              <w:rPr>
                <w:rFonts w:ascii="Arial" w:hAnsi="Arial" w:cs="Arial"/>
              </w:rPr>
            </w:pPr>
            <w:r w:rsidRPr="00F215F6">
              <w:rPr>
                <w:rFonts w:ascii="Arial" w:hAnsi="Arial" w:cs="Arial"/>
              </w:rPr>
              <w:t>% wykorzy</w:t>
            </w:r>
          </w:p>
          <w:p w14:paraId="2F820849" w14:textId="0429AA0A" w:rsidR="009A0C46" w:rsidRPr="00F215F6" w:rsidRDefault="009A0C46" w:rsidP="00F215F6">
            <w:pPr>
              <w:spacing w:line="23" w:lineRule="atLeast"/>
              <w:rPr>
                <w:rFonts w:ascii="Arial" w:hAnsi="Arial" w:cs="Arial"/>
              </w:rPr>
            </w:pPr>
            <w:r w:rsidRPr="00F215F6">
              <w:rPr>
                <w:rFonts w:ascii="Arial" w:hAnsi="Arial" w:cs="Arial"/>
              </w:rPr>
              <w:t>stania budżetu LSR</w:t>
            </w:r>
          </w:p>
        </w:tc>
        <w:tc>
          <w:tcPr>
            <w:tcW w:w="882" w:type="dxa"/>
          </w:tcPr>
          <w:p w14:paraId="2A84A64C" w14:textId="3523F660"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100" w:type="dxa"/>
          </w:tcPr>
          <w:p w14:paraId="4CB2C877" w14:textId="77777777" w:rsidR="002E2F52" w:rsidRPr="00F215F6" w:rsidRDefault="009A0C46" w:rsidP="00F215F6">
            <w:pPr>
              <w:spacing w:line="23" w:lineRule="atLeast"/>
              <w:rPr>
                <w:rFonts w:ascii="Arial" w:hAnsi="Arial" w:cs="Arial"/>
              </w:rPr>
            </w:pPr>
            <w:r w:rsidRPr="00F215F6">
              <w:rPr>
                <w:rFonts w:ascii="Arial" w:hAnsi="Arial" w:cs="Arial"/>
              </w:rPr>
              <w:t>% wykorzy</w:t>
            </w:r>
          </w:p>
          <w:p w14:paraId="3DEC79EA" w14:textId="27160C93" w:rsidR="009A0C46" w:rsidRPr="00F215F6" w:rsidRDefault="009A0C46" w:rsidP="00F215F6">
            <w:pPr>
              <w:spacing w:line="23" w:lineRule="atLeast"/>
              <w:rPr>
                <w:rFonts w:ascii="Arial" w:hAnsi="Arial" w:cs="Arial"/>
              </w:rPr>
            </w:pPr>
            <w:r w:rsidRPr="00F215F6">
              <w:rPr>
                <w:rFonts w:ascii="Arial" w:hAnsi="Arial" w:cs="Arial"/>
              </w:rPr>
              <w:t>stania budżet LSR</w:t>
            </w:r>
          </w:p>
        </w:tc>
        <w:tc>
          <w:tcPr>
            <w:tcW w:w="885" w:type="dxa"/>
          </w:tcPr>
          <w:p w14:paraId="340DEAB6" w14:textId="7FC53077"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097" w:type="dxa"/>
          </w:tcPr>
          <w:p w14:paraId="4D1B8E7F" w14:textId="77777777" w:rsidR="009A0C46" w:rsidRPr="00F215F6" w:rsidRDefault="009A0C46" w:rsidP="00F215F6">
            <w:pPr>
              <w:spacing w:line="23" w:lineRule="atLeast"/>
              <w:rPr>
                <w:rFonts w:ascii="Arial" w:hAnsi="Arial" w:cs="Arial"/>
              </w:rPr>
            </w:pPr>
            <w:r w:rsidRPr="00F215F6">
              <w:rPr>
                <w:rFonts w:ascii="Arial" w:hAnsi="Arial" w:cs="Arial"/>
              </w:rPr>
              <w:t>% wykorzy</w:t>
            </w:r>
          </w:p>
          <w:p w14:paraId="14F226C1" w14:textId="5A465A0D" w:rsidR="009A0C46" w:rsidRPr="00F215F6" w:rsidRDefault="009A0C46" w:rsidP="00F215F6">
            <w:pPr>
              <w:spacing w:line="23" w:lineRule="atLeast"/>
              <w:rPr>
                <w:rFonts w:ascii="Arial" w:hAnsi="Arial" w:cs="Arial"/>
              </w:rPr>
            </w:pPr>
            <w:r w:rsidRPr="00F215F6">
              <w:rPr>
                <w:rFonts w:ascii="Arial" w:hAnsi="Arial" w:cs="Arial"/>
              </w:rPr>
              <w:t>stania budżetu LSR</w:t>
            </w:r>
          </w:p>
        </w:tc>
      </w:tr>
      <w:tr w:rsidR="009A0C46" w14:paraId="21B23F03" w14:textId="77777777" w:rsidTr="00597806">
        <w:tc>
          <w:tcPr>
            <w:tcW w:w="1271" w:type="dxa"/>
          </w:tcPr>
          <w:p w14:paraId="3B68903D" w14:textId="5C7C7F8A" w:rsidR="002E2F52" w:rsidRPr="00F215F6" w:rsidRDefault="002E2F52" w:rsidP="00F215F6">
            <w:pPr>
              <w:spacing w:line="23" w:lineRule="atLeast"/>
              <w:rPr>
                <w:rFonts w:ascii="Arial" w:hAnsi="Arial" w:cs="Arial"/>
              </w:rPr>
            </w:pPr>
            <w:r w:rsidRPr="00F215F6">
              <w:rPr>
                <w:rFonts w:ascii="Arial" w:hAnsi="Arial" w:cs="Arial"/>
              </w:rPr>
              <w:t>EFRRO</w:t>
            </w:r>
            <w:r w:rsidR="00597806" w:rsidRPr="00F215F6">
              <w:rPr>
                <w:rFonts w:ascii="Arial" w:hAnsi="Arial" w:cs="Arial"/>
              </w:rPr>
              <w:t>W</w:t>
            </w:r>
          </w:p>
        </w:tc>
        <w:tc>
          <w:tcPr>
            <w:tcW w:w="851" w:type="dxa"/>
          </w:tcPr>
          <w:p w14:paraId="35725A5D" w14:textId="1B742FD5" w:rsidR="002E2F52" w:rsidRPr="00F215F6" w:rsidRDefault="0039065D" w:rsidP="00F215F6">
            <w:pPr>
              <w:spacing w:line="23" w:lineRule="atLeast"/>
              <w:rPr>
                <w:rFonts w:ascii="Arial" w:hAnsi="Arial" w:cs="Arial"/>
              </w:rPr>
            </w:pPr>
            <w:r w:rsidRPr="00F215F6">
              <w:rPr>
                <w:rFonts w:ascii="Arial" w:hAnsi="Arial" w:cs="Arial"/>
              </w:rPr>
              <w:t>237 500,00</w:t>
            </w:r>
          </w:p>
        </w:tc>
        <w:tc>
          <w:tcPr>
            <w:tcW w:w="1113" w:type="dxa"/>
          </w:tcPr>
          <w:p w14:paraId="7F017254" w14:textId="16FB6E8E" w:rsidR="002E2F52" w:rsidRPr="00F215F6" w:rsidRDefault="00C97E47" w:rsidP="00F215F6">
            <w:pPr>
              <w:spacing w:line="23" w:lineRule="atLeast"/>
              <w:rPr>
                <w:rFonts w:ascii="Arial" w:hAnsi="Arial" w:cs="Arial"/>
              </w:rPr>
            </w:pPr>
            <w:r w:rsidRPr="00F215F6">
              <w:rPr>
                <w:rFonts w:ascii="Arial" w:hAnsi="Arial" w:cs="Arial"/>
              </w:rPr>
              <w:t>15,83</w:t>
            </w:r>
          </w:p>
        </w:tc>
        <w:tc>
          <w:tcPr>
            <w:tcW w:w="871" w:type="dxa"/>
          </w:tcPr>
          <w:p w14:paraId="758C0AD5" w14:textId="63818428" w:rsidR="002E2F52" w:rsidRPr="00F215F6" w:rsidRDefault="00C97E47" w:rsidP="00F215F6">
            <w:pPr>
              <w:spacing w:line="23" w:lineRule="atLeast"/>
              <w:rPr>
                <w:rFonts w:ascii="Arial" w:hAnsi="Arial" w:cs="Arial"/>
              </w:rPr>
            </w:pPr>
            <w:r w:rsidRPr="00F215F6">
              <w:rPr>
                <w:rFonts w:ascii="Arial" w:hAnsi="Arial" w:cs="Arial"/>
              </w:rPr>
              <w:t>950</w:t>
            </w:r>
            <w:r w:rsidR="0039065D" w:rsidRPr="00F215F6">
              <w:rPr>
                <w:rFonts w:ascii="Arial" w:hAnsi="Arial" w:cs="Arial"/>
              </w:rPr>
              <w:t> 000,00</w:t>
            </w:r>
          </w:p>
        </w:tc>
        <w:tc>
          <w:tcPr>
            <w:tcW w:w="1110" w:type="dxa"/>
          </w:tcPr>
          <w:p w14:paraId="18887336" w14:textId="7AB7E3F8" w:rsidR="002E2F52" w:rsidRPr="00F215F6" w:rsidRDefault="00C97E47" w:rsidP="00F215F6">
            <w:pPr>
              <w:spacing w:line="23" w:lineRule="atLeast"/>
              <w:rPr>
                <w:rFonts w:ascii="Arial" w:hAnsi="Arial" w:cs="Arial"/>
              </w:rPr>
            </w:pPr>
            <w:r w:rsidRPr="00F215F6">
              <w:rPr>
                <w:rFonts w:ascii="Arial" w:hAnsi="Arial" w:cs="Arial"/>
              </w:rPr>
              <w:t>63,33</w:t>
            </w:r>
          </w:p>
        </w:tc>
        <w:tc>
          <w:tcPr>
            <w:tcW w:w="875" w:type="dxa"/>
          </w:tcPr>
          <w:p w14:paraId="45B88C66" w14:textId="688B7218" w:rsidR="002E2F52" w:rsidRPr="00F215F6" w:rsidRDefault="00C97E47" w:rsidP="00F215F6">
            <w:pPr>
              <w:spacing w:line="23" w:lineRule="atLeast"/>
              <w:rPr>
                <w:rFonts w:ascii="Arial" w:hAnsi="Arial" w:cs="Arial"/>
              </w:rPr>
            </w:pPr>
            <w:r w:rsidRPr="00F215F6">
              <w:rPr>
                <w:rFonts w:ascii="Arial" w:hAnsi="Arial" w:cs="Arial"/>
              </w:rPr>
              <w:t>1 200 000,00</w:t>
            </w:r>
          </w:p>
        </w:tc>
        <w:tc>
          <w:tcPr>
            <w:tcW w:w="992" w:type="dxa"/>
          </w:tcPr>
          <w:p w14:paraId="53EEFE38" w14:textId="7D2EAC3F" w:rsidR="002E2F52" w:rsidRPr="00F215F6" w:rsidRDefault="00C97E47" w:rsidP="00F215F6">
            <w:pPr>
              <w:spacing w:line="23" w:lineRule="atLeast"/>
              <w:rPr>
                <w:rFonts w:ascii="Arial" w:hAnsi="Arial" w:cs="Arial"/>
              </w:rPr>
            </w:pPr>
            <w:r w:rsidRPr="00F215F6">
              <w:rPr>
                <w:rFonts w:ascii="Arial" w:hAnsi="Arial" w:cs="Arial"/>
              </w:rPr>
              <w:t>80,00</w:t>
            </w:r>
          </w:p>
        </w:tc>
        <w:tc>
          <w:tcPr>
            <w:tcW w:w="992" w:type="dxa"/>
          </w:tcPr>
          <w:p w14:paraId="129B8A08" w14:textId="10AC6179" w:rsidR="002E2F52" w:rsidRPr="00F215F6" w:rsidRDefault="00C97E47" w:rsidP="00F215F6">
            <w:pPr>
              <w:spacing w:line="23" w:lineRule="atLeast"/>
              <w:rPr>
                <w:rFonts w:ascii="Arial" w:hAnsi="Arial" w:cs="Arial"/>
              </w:rPr>
            </w:pPr>
            <w:r w:rsidRPr="00F215F6">
              <w:rPr>
                <w:rFonts w:ascii="Arial" w:hAnsi="Arial" w:cs="Arial"/>
              </w:rPr>
              <w:t>1 350 000,00</w:t>
            </w:r>
          </w:p>
        </w:tc>
        <w:tc>
          <w:tcPr>
            <w:tcW w:w="1105" w:type="dxa"/>
          </w:tcPr>
          <w:p w14:paraId="740B06A8" w14:textId="5BA3C5D2" w:rsidR="002E2F52" w:rsidRPr="00F215F6" w:rsidRDefault="00C97E47" w:rsidP="00F215F6">
            <w:pPr>
              <w:spacing w:line="23" w:lineRule="atLeast"/>
              <w:rPr>
                <w:rFonts w:ascii="Arial" w:hAnsi="Arial" w:cs="Arial"/>
              </w:rPr>
            </w:pPr>
            <w:r w:rsidRPr="00F215F6">
              <w:rPr>
                <w:rFonts w:ascii="Arial" w:hAnsi="Arial" w:cs="Arial"/>
              </w:rPr>
              <w:t>90,00</w:t>
            </w:r>
          </w:p>
        </w:tc>
        <w:tc>
          <w:tcPr>
            <w:tcW w:w="880" w:type="dxa"/>
          </w:tcPr>
          <w:p w14:paraId="660B4C3F" w14:textId="7E38562E" w:rsidR="002E2F52" w:rsidRPr="00F215F6" w:rsidRDefault="00C97E47" w:rsidP="00F215F6">
            <w:pPr>
              <w:spacing w:line="23" w:lineRule="atLeast"/>
              <w:rPr>
                <w:rFonts w:ascii="Arial" w:hAnsi="Arial" w:cs="Arial"/>
              </w:rPr>
            </w:pPr>
            <w:r w:rsidRPr="00F215F6">
              <w:rPr>
                <w:rFonts w:ascii="Arial" w:hAnsi="Arial" w:cs="Arial"/>
              </w:rPr>
              <w:t>1 500 000,00</w:t>
            </w:r>
          </w:p>
        </w:tc>
        <w:tc>
          <w:tcPr>
            <w:tcW w:w="1102" w:type="dxa"/>
          </w:tcPr>
          <w:p w14:paraId="5A78F868" w14:textId="7E449870" w:rsidR="002E2F52" w:rsidRPr="00F215F6" w:rsidRDefault="00C97E47" w:rsidP="00F215F6">
            <w:pPr>
              <w:spacing w:line="23" w:lineRule="atLeast"/>
              <w:rPr>
                <w:rFonts w:ascii="Arial" w:hAnsi="Arial" w:cs="Arial"/>
              </w:rPr>
            </w:pPr>
            <w:r w:rsidRPr="00F215F6">
              <w:rPr>
                <w:rFonts w:ascii="Arial" w:hAnsi="Arial" w:cs="Arial"/>
              </w:rPr>
              <w:t>100,00</w:t>
            </w:r>
          </w:p>
        </w:tc>
        <w:tc>
          <w:tcPr>
            <w:tcW w:w="882" w:type="dxa"/>
          </w:tcPr>
          <w:p w14:paraId="6DDEA0B8" w14:textId="4AF5C115" w:rsidR="002E2F52" w:rsidRPr="00F215F6" w:rsidRDefault="00C97E47" w:rsidP="00F215F6">
            <w:pPr>
              <w:spacing w:line="23" w:lineRule="atLeast"/>
              <w:rPr>
                <w:rFonts w:ascii="Arial" w:hAnsi="Arial" w:cs="Arial"/>
              </w:rPr>
            </w:pPr>
            <w:r w:rsidRPr="00F215F6">
              <w:rPr>
                <w:rFonts w:ascii="Arial" w:hAnsi="Arial" w:cs="Arial"/>
              </w:rPr>
              <w:t>1 500 000,00</w:t>
            </w:r>
          </w:p>
        </w:tc>
        <w:tc>
          <w:tcPr>
            <w:tcW w:w="1100" w:type="dxa"/>
          </w:tcPr>
          <w:p w14:paraId="10C8A51D" w14:textId="3EE774C1" w:rsidR="002E2F52" w:rsidRPr="00F215F6" w:rsidRDefault="00C97E47" w:rsidP="00F215F6">
            <w:pPr>
              <w:spacing w:line="23" w:lineRule="atLeast"/>
              <w:rPr>
                <w:rFonts w:ascii="Arial" w:hAnsi="Arial" w:cs="Arial"/>
              </w:rPr>
            </w:pPr>
            <w:r w:rsidRPr="00F215F6">
              <w:rPr>
                <w:rFonts w:ascii="Arial" w:hAnsi="Arial" w:cs="Arial"/>
              </w:rPr>
              <w:t>100,00</w:t>
            </w:r>
          </w:p>
        </w:tc>
        <w:tc>
          <w:tcPr>
            <w:tcW w:w="885" w:type="dxa"/>
          </w:tcPr>
          <w:p w14:paraId="7C72FD28" w14:textId="1CA53400" w:rsidR="002E2F52" w:rsidRPr="00F215F6" w:rsidRDefault="0039065D" w:rsidP="00F215F6">
            <w:pPr>
              <w:spacing w:line="23" w:lineRule="atLeast"/>
              <w:rPr>
                <w:rFonts w:ascii="Arial" w:hAnsi="Arial" w:cs="Arial"/>
              </w:rPr>
            </w:pPr>
            <w:r w:rsidRPr="00F215F6">
              <w:rPr>
                <w:rFonts w:ascii="Arial" w:hAnsi="Arial" w:cs="Arial"/>
              </w:rPr>
              <w:t>1 500 000,00</w:t>
            </w:r>
          </w:p>
        </w:tc>
        <w:tc>
          <w:tcPr>
            <w:tcW w:w="1097" w:type="dxa"/>
          </w:tcPr>
          <w:p w14:paraId="6266ED80" w14:textId="2FD63344" w:rsidR="002E2F52" w:rsidRPr="00F215F6" w:rsidRDefault="0023431A" w:rsidP="00F215F6">
            <w:pPr>
              <w:spacing w:line="23" w:lineRule="atLeast"/>
              <w:rPr>
                <w:rFonts w:ascii="Arial" w:hAnsi="Arial" w:cs="Arial"/>
              </w:rPr>
            </w:pPr>
            <w:r w:rsidRPr="00F215F6">
              <w:rPr>
                <w:rFonts w:ascii="Arial" w:hAnsi="Arial" w:cs="Arial"/>
              </w:rPr>
              <w:t>100,00</w:t>
            </w:r>
          </w:p>
        </w:tc>
      </w:tr>
      <w:tr w:rsidR="009A0C46" w14:paraId="4A8EBD36" w14:textId="77777777" w:rsidTr="00597806">
        <w:tc>
          <w:tcPr>
            <w:tcW w:w="1271" w:type="dxa"/>
          </w:tcPr>
          <w:p w14:paraId="4E282510" w14:textId="3B2B5D8C" w:rsidR="002E2F52" w:rsidRPr="00F215F6" w:rsidRDefault="002E2F52" w:rsidP="00F215F6">
            <w:pPr>
              <w:spacing w:line="23" w:lineRule="atLeast"/>
              <w:rPr>
                <w:rFonts w:ascii="Arial" w:hAnsi="Arial" w:cs="Arial"/>
              </w:rPr>
            </w:pPr>
            <w:r w:rsidRPr="00F215F6">
              <w:rPr>
                <w:rFonts w:ascii="Arial" w:hAnsi="Arial" w:cs="Arial"/>
              </w:rPr>
              <w:t>EFS+</w:t>
            </w:r>
          </w:p>
        </w:tc>
        <w:tc>
          <w:tcPr>
            <w:tcW w:w="851" w:type="dxa"/>
          </w:tcPr>
          <w:p w14:paraId="7522C1E2" w14:textId="3C3F1CF1" w:rsidR="002E2F52" w:rsidRPr="00F215F6" w:rsidRDefault="0039065D" w:rsidP="00F215F6">
            <w:pPr>
              <w:spacing w:line="23" w:lineRule="atLeast"/>
              <w:rPr>
                <w:rFonts w:ascii="Arial" w:hAnsi="Arial" w:cs="Arial"/>
              </w:rPr>
            </w:pPr>
            <w:r w:rsidRPr="00F215F6">
              <w:rPr>
                <w:rFonts w:ascii="Arial" w:hAnsi="Arial" w:cs="Arial"/>
              </w:rPr>
              <w:t>400 000,00</w:t>
            </w:r>
          </w:p>
        </w:tc>
        <w:tc>
          <w:tcPr>
            <w:tcW w:w="1113" w:type="dxa"/>
          </w:tcPr>
          <w:p w14:paraId="5174EA98" w14:textId="34E90320" w:rsidR="002E2F52" w:rsidRPr="00F215F6" w:rsidRDefault="00C97E47" w:rsidP="00F215F6">
            <w:pPr>
              <w:spacing w:line="23" w:lineRule="atLeast"/>
              <w:rPr>
                <w:rFonts w:ascii="Arial" w:hAnsi="Arial" w:cs="Arial"/>
              </w:rPr>
            </w:pPr>
            <w:r w:rsidRPr="00F215F6">
              <w:rPr>
                <w:rFonts w:ascii="Arial" w:hAnsi="Arial" w:cs="Arial"/>
              </w:rPr>
              <w:t>23,28</w:t>
            </w:r>
          </w:p>
        </w:tc>
        <w:tc>
          <w:tcPr>
            <w:tcW w:w="871" w:type="dxa"/>
          </w:tcPr>
          <w:p w14:paraId="0D58ADDA" w14:textId="4F193642" w:rsidR="002E2F52" w:rsidRPr="00F215F6" w:rsidRDefault="00C97E47" w:rsidP="00F215F6">
            <w:pPr>
              <w:spacing w:line="23" w:lineRule="atLeast"/>
              <w:rPr>
                <w:rFonts w:ascii="Arial" w:hAnsi="Arial" w:cs="Arial"/>
              </w:rPr>
            </w:pPr>
            <w:r w:rsidRPr="00F215F6">
              <w:rPr>
                <w:rFonts w:ascii="Arial" w:hAnsi="Arial" w:cs="Arial"/>
              </w:rPr>
              <w:t>80</w:t>
            </w:r>
            <w:r w:rsidR="0039065D" w:rsidRPr="00F215F6">
              <w:rPr>
                <w:rFonts w:ascii="Arial" w:hAnsi="Arial" w:cs="Arial"/>
              </w:rPr>
              <w:t>0 000,00</w:t>
            </w:r>
          </w:p>
        </w:tc>
        <w:tc>
          <w:tcPr>
            <w:tcW w:w="1110" w:type="dxa"/>
          </w:tcPr>
          <w:p w14:paraId="1E123580" w14:textId="15436C74" w:rsidR="002E2F52" w:rsidRPr="00F215F6" w:rsidRDefault="00C97E47" w:rsidP="00F215F6">
            <w:pPr>
              <w:spacing w:line="23" w:lineRule="atLeast"/>
              <w:rPr>
                <w:rFonts w:ascii="Arial" w:hAnsi="Arial" w:cs="Arial"/>
              </w:rPr>
            </w:pPr>
            <w:r w:rsidRPr="00F215F6">
              <w:rPr>
                <w:rFonts w:ascii="Arial" w:hAnsi="Arial" w:cs="Arial"/>
              </w:rPr>
              <w:t>46,57</w:t>
            </w:r>
          </w:p>
        </w:tc>
        <w:tc>
          <w:tcPr>
            <w:tcW w:w="875" w:type="dxa"/>
          </w:tcPr>
          <w:p w14:paraId="3B9B36E8" w14:textId="5EBA1061"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4C964017" w14:textId="37472224"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3B259C14" w14:textId="68BCA436" w:rsidR="002E2F52" w:rsidRPr="00F215F6" w:rsidRDefault="0039065D" w:rsidP="00F215F6">
            <w:pPr>
              <w:spacing w:line="23" w:lineRule="atLeast"/>
              <w:rPr>
                <w:rFonts w:ascii="Arial" w:hAnsi="Arial" w:cs="Arial"/>
              </w:rPr>
            </w:pPr>
            <w:r w:rsidRPr="00F215F6">
              <w:rPr>
                <w:rFonts w:ascii="Arial" w:hAnsi="Arial" w:cs="Arial"/>
              </w:rPr>
              <w:t>1 300 000,00</w:t>
            </w:r>
          </w:p>
        </w:tc>
        <w:tc>
          <w:tcPr>
            <w:tcW w:w="1105" w:type="dxa"/>
          </w:tcPr>
          <w:p w14:paraId="2CE1906C" w14:textId="797FC4B2" w:rsidR="002E2F52" w:rsidRPr="00F215F6" w:rsidRDefault="00C97E47" w:rsidP="00F215F6">
            <w:pPr>
              <w:spacing w:line="23" w:lineRule="atLeast"/>
              <w:rPr>
                <w:rFonts w:ascii="Arial" w:hAnsi="Arial" w:cs="Arial"/>
              </w:rPr>
            </w:pPr>
            <w:r w:rsidRPr="00F215F6">
              <w:rPr>
                <w:rFonts w:ascii="Arial" w:hAnsi="Arial" w:cs="Arial"/>
              </w:rPr>
              <w:t>75,67</w:t>
            </w:r>
          </w:p>
        </w:tc>
        <w:tc>
          <w:tcPr>
            <w:tcW w:w="880" w:type="dxa"/>
          </w:tcPr>
          <w:p w14:paraId="646E3AF3" w14:textId="062CA111"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102" w:type="dxa"/>
          </w:tcPr>
          <w:p w14:paraId="73D8738F" w14:textId="2E2F0EDD" w:rsidR="002E2F52" w:rsidRPr="00F215F6" w:rsidRDefault="0039065D" w:rsidP="00F215F6">
            <w:pPr>
              <w:spacing w:line="23" w:lineRule="atLeast"/>
              <w:rPr>
                <w:rFonts w:ascii="Arial" w:hAnsi="Arial" w:cs="Arial"/>
              </w:rPr>
            </w:pPr>
            <w:r w:rsidRPr="00F215F6">
              <w:rPr>
                <w:rFonts w:ascii="Arial" w:hAnsi="Arial" w:cs="Arial"/>
              </w:rPr>
              <w:t>100,00</w:t>
            </w:r>
          </w:p>
        </w:tc>
        <w:tc>
          <w:tcPr>
            <w:tcW w:w="882" w:type="dxa"/>
          </w:tcPr>
          <w:p w14:paraId="51D63BBF" w14:textId="34927ECF"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100" w:type="dxa"/>
          </w:tcPr>
          <w:p w14:paraId="22BEDF89" w14:textId="6CCFE60D" w:rsidR="002E2F52" w:rsidRPr="00F215F6" w:rsidRDefault="0039065D" w:rsidP="00F215F6">
            <w:pPr>
              <w:spacing w:line="23" w:lineRule="atLeast"/>
              <w:rPr>
                <w:rFonts w:ascii="Arial" w:hAnsi="Arial" w:cs="Arial"/>
              </w:rPr>
            </w:pPr>
            <w:r w:rsidRPr="00F215F6">
              <w:rPr>
                <w:rFonts w:ascii="Arial" w:hAnsi="Arial" w:cs="Arial"/>
              </w:rPr>
              <w:t>100,00</w:t>
            </w:r>
          </w:p>
        </w:tc>
        <w:tc>
          <w:tcPr>
            <w:tcW w:w="885" w:type="dxa"/>
          </w:tcPr>
          <w:p w14:paraId="0F9259BF" w14:textId="2D1E41B9"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097" w:type="dxa"/>
          </w:tcPr>
          <w:p w14:paraId="7C89B918" w14:textId="4779896A" w:rsidR="002E2F52" w:rsidRPr="00F215F6" w:rsidRDefault="0023431A" w:rsidP="00F215F6">
            <w:pPr>
              <w:spacing w:line="23" w:lineRule="atLeast"/>
              <w:rPr>
                <w:rFonts w:ascii="Arial" w:hAnsi="Arial" w:cs="Arial"/>
              </w:rPr>
            </w:pPr>
            <w:r w:rsidRPr="00F215F6">
              <w:rPr>
                <w:rFonts w:ascii="Arial" w:hAnsi="Arial" w:cs="Arial"/>
              </w:rPr>
              <w:t>100,00</w:t>
            </w:r>
          </w:p>
        </w:tc>
      </w:tr>
      <w:tr w:rsidR="009A0C46" w14:paraId="3F8AF4ED" w14:textId="77777777" w:rsidTr="00597806">
        <w:tc>
          <w:tcPr>
            <w:tcW w:w="1271" w:type="dxa"/>
          </w:tcPr>
          <w:p w14:paraId="60FDA53F" w14:textId="53D8D927" w:rsidR="002E2F52" w:rsidRPr="00F215F6" w:rsidRDefault="002E2F52" w:rsidP="00F215F6">
            <w:pPr>
              <w:spacing w:line="23" w:lineRule="atLeast"/>
              <w:rPr>
                <w:rFonts w:ascii="Arial" w:hAnsi="Arial" w:cs="Arial"/>
              </w:rPr>
            </w:pPr>
            <w:r w:rsidRPr="00F215F6">
              <w:rPr>
                <w:rFonts w:ascii="Arial" w:hAnsi="Arial" w:cs="Arial"/>
              </w:rPr>
              <w:t>Razem</w:t>
            </w:r>
          </w:p>
        </w:tc>
        <w:tc>
          <w:tcPr>
            <w:tcW w:w="851" w:type="dxa"/>
          </w:tcPr>
          <w:p w14:paraId="7DB9398D" w14:textId="0B59D0BA" w:rsidR="002E2F52" w:rsidRPr="00F215F6" w:rsidRDefault="00C97E47" w:rsidP="00F215F6">
            <w:pPr>
              <w:spacing w:line="23" w:lineRule="atLeast"/>
              <w:rPr>
                <w:rFonts w:ascii="Arial" w:hAnsi="Arial" w:cs="Arial"/>
              </w:rPr>
            </w:pPr>
            <w:r w:rsidRPr="00F215F6">
              <w:rPr>
                <w:rFonts w:ascii="Arial" w:hAnsi="Arial" w:cs="Arial"/>
              </w:rPr>
              <w:t>637 500,00</w:t>
            </w:r>
          </w:p>
        </w:tc>
        <w:tc>
          <w:tcPr>
            <w:tcW w:w="1113" w:type="dxa"/>
          </w:tcPr>
          <w:p w14:paraId="45E1C3FE" w14:textId="388A1975" w:rsidR="002E2F52" w:rsidRPr="00F215F6" w:rsidRDefault="00275583" w:rsidP="00F215F6">
            <w:pPr>
              <w:spacing w:line="23" w:lineRule="atLeast"/>
              <w:rPr>
                <w:rFonts w:ascii="Arial" w:hAnsi="Arial" w:cs="Arial"/>
              </w:rPr>
            </w:pPr>
            <w:r w:rsidRPr="00F215F6">
              <w:rPr>
                <w:rFonts w:ascii="Arial" w:hAnsi="Arial" w:cs="Arial"/>
              </w:rPr>
              <w:t>19,81</w:t>
            </w:r>
          </w:p>
        </w:tc>
        <w:tc>
          <w:tcPr>
            <w:tcW w:w="871" w:type="dxa"/>
          </w:tcPr>
          <w:p w14:paraId="0128C52A" w14:textId="7CEF9FA0" w:rsidR="002E2F52" w:rsidRPr="00F215F6" w:rsidRDefault="00275583" w:rsidP="00F215F6">
            <w:pPr>
              <w:spacing w:line="23" w:lineRule="atLeast"/>
              <w:rPr>
                <w:rFonts w:ascii="Arial" w:hAnsi="Arial" w:cs="Arial"/>
              </w:rPr>
            </w:pPr>
            <w:r w:rsidRPr="00F215F6">
              <w:rPr>
                <w:rFonts w:ascii="Arial" w:hAnsi="Arial" w:cs="Arial"/>
              </w:rPr>
              <w:t>1 750 000,00</w:t>
            </w:r>
          </w:p>
        </w:tc>
        <w:tc>
          <w:tcPr>
            <w:tcW w:w="1110" w:type="dxa"/>
          </w:tcPr>
          <w:p w14:paraId="1420803A" w14:textId="0FCBC1AD" w:rsidR="002E2F52" w:rsidRPr="00F215F6" w:rsidRDefault="00275583" w:rsidP="00F215F6">
            <w:pPr>
              <w:spacing w:line="23" w:lineRule="atLeast"/>
              <w:rPr>
                <w:rFonts w:ascii="Arial" w:hAnsi="Arial" w:cs="Arial"/>
              </w:rPr>
            </w:pPr>
            <w:r w:rsidRPr="00F215F6">
              <w:rPr>
                <w:rFonts w:ascii="Arial" w:hAnsi="Arial" w:cs="Arial"/>
              </w:rPr>
              <w:t>54,38</w:t>
            </w:r>
          </w:p>
        </w:tc>
        <w:tc>
          <w:tcPr>
            <w:tcW w:w="875" w:type="dxa"/>
          </w:tcPr>
          <w:p w14:paraId="3DE3EBBE" w14:textId="23135240"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6BD79F9D" w14:textId="3EF57E18"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4A134C69" w14:textId="6F1CF25B" w:rsidR="002E2F52" w:rsidRPr="00F215F6" w:rsidRDefault="00275583" w:rsidP="00F215F6">
            <w:pPr>
              <w:spacing w:line="23" w:lineRule="atLeast"/>
              <w:rPr>
                <w:rFonts w:ascii="Arial" w:hAnsi="Arial" w:cs="Arial"/>
              </w:rPr>
            </w:pPr>
            <w:r w:rsidRPr="00F215F6">
              <w:rPr>
                <w:rFonts w:ascii="Arial" w:hAnsi="Arial" w:cs="Arial"/>
              </w:rPr>
              <w:t>2 650 000,00</w:t>
            </w:r>
          </w:p>
        </w:tc>
        <w:tc>
          <w:tcPr>
            <w:tcW w:w="1105" w:type="dxa"/>
          </w:tcPr>
          <w:p w14:paraId="61673414" w14:textId="448A7D9A" w:rsidR="002E2F52" w:rsidRPr="00F215F6" w:rsidRDefault="00275583" w:rsidP="00F215F6">
            <w:pPr>
              <w:spacing w:line="23" w:lineRule="atLeast"/>
              <w:rPr>
                <w:rFonts w:ascii="Arial" w:hAnsi="Arial" w:cs="Arial"/>
              </w:rPr>
            </w:pPr>
            <w:r w:rsidRPr="00F215F6">
              <w:rPr>
                <w:rFonts w:ascii="Arial" w:hAnsi="Arial" w:cs="Arial"/>
              </w:rPr>
              <w:t>82,35</w:t>
            </w:r>
          </w:p>
        </w:tc>
        <w:tc>
          <w:tcPr>
            <w:tcW w:w="880" w:type="dxa"/>
          </w:tcPr>
          <w:p w14:paraId="4F45DE99" w14:textId="576101F1"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102" w:type="dxa"/>
          </w:tcPr>
          <w:p w14:paraId="46796CAC" w14:textId="0674ABF6" w:rsidR="002E2F52" w:rsidRPr="00F215F6" w:rsidRDefault="00C97E47" w:rsidP="00F215F6">
            <w:pPr>
              <w:spacing w:line="23" w:lineRule="atLeast"/>
              <w:rPr>
                <w:rFonts w:ascii="Arial" w:hAnsi="Arial" w:cs="Arial"/>
              </w:rPr>
            </w:pPr>
            <w:r w:rsidRPr="00F215F6">
              <w:rPr>
                <w:rFonts w:ascii="Arial" w:hAnsi="Arial" w:cs="Arial"/>
              </w:rPr>
              <w:t>100,00</w:t>
            </w:r>
          </w:p>
        </w:tc>
        <w:tc>
          <w:tcPr>
            <w:tcW w:w="882" w:type="dxa"/>
          </w:tcPr>
          <w:p w14:paraId="3B4ADB33" w14:textId="57BEB383"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100" w:type="dxa"/>
          </w:tcPr>
          <w:p w14:paraId="41C80FC4" w14:textId="122B8133" w:rsidR="002E2F52" w:rsidRPr="00F215F6" w:rsidRDefault="00C97E47" w:rsidP="00F215F6">
            <w:pPr>
              <w:spacing w:line="23" w:lineRule="atLeast"/>
              <w:rPr>
                <w:rFonts w:ascii="Arial" w:hAnsi="Arial" w:cs="Arial"/>
              </w:rPr>
            </w:pPr>
            <w:r w:rsidRPr="00F215F6">
              <w:rPr>
                <w:rFonts w:ascii="Arial" w:hAnsi="Arial" w:cs="Arial"/>
              </w:rPr>
              <w:t>100,00</w:t>
            </w:r>
          </w:p>
        </w:tc>
        <w:tc>
          <w:tcPr>
            <w:tcW w:w="885" w:type="dxa"/>
          </w:tcPr>
          <w:p w14:paraId="33119CAF" w14:textId="07532B70"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097" w:type="dxa"/>
          </w:tcPr>
          <w:p w14:paraId="45B4AE2E" w14:textId="1C997134" w:rsidR="002E2F52" w:rsidRPr="00F215F6" w:rsidRDefault="0023431A" w:rsidP="00F215F6">
            <w:pPr>
              <w:spacing w:line="23" w:lineRule="atLeast"/>
              <w:rPr>
                <w:rFonts w:ascii="Arial" w:hAnsi="Arial" w:cs="Arial"/>
              </w:rPr>
            </w:pPr>
            <w:r w:rsidRPr="00F215F6">
              <w:rPr>
                <w:rFonts w:ascii="Arial" w:hAnsi="Arial" w:cs="Arial"/>
              </w:rPr>
              <w:t>100,00</w:t>
            </w:r>
          </w:p>
        </w:tc>
      </w:tr>
    </w:tbl>
    <w:p w14:paraId="0058F737" w14:textId="77777777" w:rsidR="002E2F52" w:rsidRDefault="002E2F52" w:rsidP="00F15FD5">
      <w:pPr>
        <w:spacing w:after="0"/>
        <w:jc w:val="both"/>
        <w:rPr>
          <w:rFonts w:ascii="Times New Roman" w:hAnsi="Times New Roman" w:cs="Times New Roman"/>
        </w:rPr>
      </w:pPr>
    </w:p>
    <w:p w14:paraId="48ADBED6" w14:textId="31FEC529" w:rsidR="00E841D8" w:rsidRDefault="00E841D8" w:rsidP="00F15FD5">
      <w:pPr>
        <w:spacing w:after="0"/>
        <w:jc w:val="both"/>
        <w:rPr>
          <w:rFonts w:ascii="Times New Roman" w:hAnsi="Times New Roman" w:cs="Times New Roman"/>
        </w:rPr>
      </w:pPr>
    </w:p>
    <w:p w14:paraId="2161D2E8" w14:textId="77777777" w:rsidR="00E841D8" w:rsidRPr="00E841D8" w:rsidRDefault="00E841D8" w:rsidP="00E841D8">
      <w:pPr>
        <w:rPr>
          <w:rFonts w:ascii="Times New Roman" w:hAnsi="Times New Roman" w:cs="Times New Roman"/>
        </w:rPr>
      </w:pPr>
    </w:p>
    <w:p w14:paraId="15DE8EC3" w14:textId="40E4D7A3" w:rsidR="00E841D8" w:rsidRDefault="00E841D8" w:rsidP="00E841D8">
      <w:pPr>
        <w:rPr>
          <w:rFonts w:ascii="Times New Roman" w:hAnsi="Times New Roman" w:cs="Times New Roman"/>
        </w:rPr>
      </w:pPr>
    </w:p>
    <w:p w14:paraId="26315B63" w14:textId="4E8BB044" w:rsidR="002E2F52" w:rsidRPr="00E841D8" w:rsidRDefault="00E841D8" w:rsidP="00E841D8">
      <w:pPr>
        <w:tabs>
          <w:tab w:val="left" w:pos="5208"/>
        </w:tabs>
        <w:rPr>
          <w:rFonts w:ascii="Times New Roman" w:hAnsi="Times New Roman" w:cs="Times New Roman"/>
        </w:rPr>
      </w:pPr>
      <w:r>
        <w:rPr>
          <w:rFonts w:ascii="Times New Roman" w:hAnsi="Times New Roman" w:cs="Times New Roman"/>
        </w:rPr>
        <w:tab/>
      </w:r>
    </w:p>
    <w:p w14:paraId="6129F769" w14:textId="77777777" w:rsidR="00B0497B" w:rsidRPr="00E841D8" w:rsidRDefault="00B0497B">
      <w:pPr>
        <w:tabs>
          <w:tab w:val="left" w:pos="5208"/>
        </w:tabs>
        <w:rPr>
          <w:rFonts w:ascii="Times New Roman" w:hAnsi="Times New Roman" w:cs="Times New Roman"/>
        </w:rPr>
      </w:pPr>
    </w:p>
    <w:sectPr w:rsidR="00B0497B" w:rsidRPr="00E841D8" w:rsidSect="002E2F5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81F2D" w14:textId="77777777" w:rsidR="008352DD" w:rsidRDefault="008352DD" w:rsidP="008D622E">
      <w:pPr>
        <w:spacing w:after="0" w:line="240" w:lineRule="auto"/>
      </w:pPr>
      <w:r>
        <w:separator/>
      </w:r>
    </w:p>
  </w:endnote>
  <w:endnote w:type="continuationSeparator" w:id="0">
    <w:p w14:paraId="1429A0A7" w14:textId="77777777" w:rsidR="008352DD" w:rsidRDefault="008352DD" w:rsidP="008D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tima">
    <w:altName w:val="Tahoma"/>
    <w:charset w:val="00"/>
    <w:family w:val="swiss"/>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81387"/>
      <w:docPartObj>
        <w:docPartGallery w:val="Page Numbers (Bottom of Page)"/>
        <w:docPartUnique/>
      </w:docPartObj>
    </w:sdtPr>
    <w:sdtContent>
      <w:p w14:paraId="0E6CB16B" w14:textId="77777777" w:rsidR="00A74364" w:rsidRDefault="00A74364">
        <w:pPr>
          <w:pStyle w:val="Stopka"/>
          <w:jc w:val="center"/>
        </w:pPr>
        <w:r>
          <w:fldChar w:fldCharType="begin"/>
        </w:r>
        <w:r>
          <w:instrText>PAGE   \* MERGEFORMAT</w:instrText>
        </w:r>
        <w:r>
          <w:fldChar w:fldCharType="separate"/>
        </w:r>
        <w:r w:rsidR="00CC55AA">
          <w:rPr>
            <w:noProof/>
          </w:rPr>
          <w:t>50</w:t>
        </w:r>
        <w:r>
          <w:fldChar w:fldCharType="end"/>
        </w:r>
      </w:p>
    </w:sdtContent>
  </w:sdt>
  <w:p w14:paraId="7ADF1974" w14:textId="77777777" w:rsidR="00A74364" w:rsidRDefault="00A74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9419" w14:textId="77777777" w:rsidR="008352DD" w:rsidRDefault="008352DD" w:rsidP="008D622E">
      <w:pPr>
        <w:spacing w:after="0" w:line="240" w:lineRule="auto"/>
      </w:pPr>
      <w:r>
        <w:separator/>
      </w:r>
    </w:p>
  </w:footnote>
  <w:footnote w:type="continuationSeparator" w:id="0">
    <w:p w14:paraId="05776256" w14:textId="77777777" w:rsidR="008352DD" w:rsidRDefault="008352DD" w:rsidP="008D6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F4E63A0"/>
    <w:name w:val="WW8Num1"/>
    <w:lvl w:ilvl="0">
      <w:start w:val="1"/>
      <w:numFmt w:val="decimal"/>
      <w:lvlText w:val="%1)"/>
      <w:lvlJc w:val="left"/>
      <w:pPr>
        <w:tabs>
          <w:tab w:val="num" w:pos="780"/>
        </w:tabs>
        <w:ind w:left="780" w:hanging="360"/>
      </w:pPr>
      <w:rPr>
        <w:rFonts w:ascii="Times New Roman" w:eastAsia="Times New Roman" w:hAnsi="Times New Roman" w:cs="Times New Roman"/>
      </w:rPr>
    </w:lvl>
  </w:abstractNum>
  <w:abstractNum w:abstractNumId="1" w15:restartNumberingAfterBreak="0">
    <w:nsid w:val="00155420"/>
    <w:multiLevelType w:val="hybridMultilevel"/>
    <w:tmpl w:val="3690B8A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6DA16F1"/>
    <w:multiLevelType w:val="hybridMultilevel"/>
    <w:tmpl w:val="AAA027D4"/>
    <w:lvl w:ilvl="0" w:tplc="4E0446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84517"/>
    <w:multiLevelType w:val="hybridMultilevel"/>
    <w:tmpl w:val="BF3E2FCC"/>
    <w:lvl w:ilvl="0" w:tplc="8BF6F4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10959"/>
    <w:multiLevelType w:val="hybridMultilevel"/>
    <w:tmpl w:val="1EA2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14467"/>
    <w:multiLevelType w:val="hybridMultilevel"/>
    <w:tmpl w:val="89F0268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AF30AB7"/>
    <w:multiLevelType w:val="hybridMultilevel"/>
    <w:tmpl w:val="6F686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673B9"/>
    <w:multiLevelType w:val="hybridMultilevel"/>
    <w:tmpl w:val="EFAE6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D37FA"/>
    <w:multiLevelType w:val="hybridMultilevel"/>
    <w:tmpl w:val="98E03D0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18829A7"/>
    <w:multiLevelType w:val="hybridMultilevel"/>
    <w:tmpl w:val="6C7685DC"/>
    <w:lvl w:ilvl="0" w:tplc="D7E4E0F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A4943"/>
    <w:multiLevelType w:val="hybridMultilevel"/>
    <w:tmpl w:val="1A221476"/>
    <w:lvl w:ilvl="0" w:tplc="78549C84">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C3003"/>
    <w:multiLevelType w:val="hybridMultilevel"/>
    <w:tmpl w:val="29A2B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BE6100"/>
    <w:multiLevelType w:val="hybridMultilevel"/>
    <w:tmpl w:val="815E5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F132C"/>
    <w:multiLevelType w:val="hybridMultilevel"/>
    <w:tmpl w:val="96F262F8"/>
    <w:lvl w:ilvl="0" w:tplc="4E0446C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0461B49"/>
    <w:multiLevelType w:val="hybridMultilevel"/>
    <w:tmpl w:val="B39E41FC"/>
    <w:lvl w:ilvl="0" w:tplc="7D50DDC0">
      <w:start w:val="3"/>
      <w:numFmt w:val="upperRoman"/>
      <w:lvlText w:val="%1."/>
      <w:lvlJc w:val="left"/>
      <w:pPr>
        <w:ind w:left="142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122C3"/>
    <w:multiLevelType w:val="hybridMultilevel"/>
    <w:tmpl w:val="944EDA52"/>
    <w:lvl w:ilvl="0" w:tplc="C28AD7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54454"/>
    <w:multiLevelType w:val="hybridMultilevel"/>
    <w:tmpl w:val="A6020F46"/>
    <w:lvl w:ilvl="0" w:tplc="3C0618D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B3A0C"/>
    <w:multiLevelType w:val="hybridMultilevel"/>
    <w:tmpl w:val="D74AAB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22EDB"/>
    <w:multiLevelType w:val="hybridMultilevel"/>
    <w:tmpl w:val="4BD0C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B1097"/>
    <w:multiLevelType w:val="hybridMultilevel"/>
    <w:tmpl w:val="5DF4C4BA"/>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DEE241B"/>
    <w:multiLevelType w:val="hybridMultilevel"/>
    <w:tmpl w:val="A7061B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77225F"/>
    <w:multiLevelType w:val="hybridMultilevel"/>
    <w:tmpl w:val="A04AE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0271BF"/>
    <w:multiLevelType w:val="hybridMultilevel"/>
    <w:tmpl w:val="3FF066E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3F6B3662"/>
    <w:multiLevelType w:val="hybridMultilevel"/>
    <w:tmpl w:val="E968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CB08C9"/>
    <w:multiLevelType w:val="hybridMultilevel"/>
    <w:tmpl w:val="9894109C"/>
    <w:lvl w:ilvl="0" w:tplc="3FE8048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32C3A"/>
    <w:multiLevelType w:val="hybridMultilevel"/>
    <w:tmpl w:val="8B0A7CD6"/>
    <w:lvl w:ilvl="0" w:tplc="273C700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55610"/>
    <w:multiLevelType w:val="hybridMultilevel"/>
    <w:tmpl w:val="61EAC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A248DD"/>
    <w:multiLevelType w:val="hybridMultilevel"/>
    <w:tmpl w:val="25323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0004B5"/>
    <w:multiLevelType w:val="hybridMultilevel"/>
    <w:tmpl w:val="6ABAE298"/>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36E592F"/>
    <w:multiLevelType w:val="hybridMultilevel"/>
    <w:tmpl w:val="4A0057C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55560D7C"/>
    <w:multiLevelType w:val="hybridMultilevel"/>
    <w:tmpl w:val="6E9851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8476E3"/>
    <w:multiLevelType w:val="hybridMultilevel"/>
    <w:tmpl w:val="8E4A4650"/>
    <w:lvl w:ilvl="0" w:tplc="E7BA46F4">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B0681"/>
    <w:multiLevelType w:val="hybridMultilevel"/>
    <w:tmpl w:val="79A29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25232"/>
    <w:multiLevelType w:val="hybridMultilevel"/>
    <w:tmpl w:val="27D09F64"/>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5F40A02"/>
    <w:multiLevelType w:val="hybridMultilevel"/>
    <w:tmpl w:val="712AD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F137DB"/>
    <w:multiLevelType w:val="hybridMultilevel"/>
    <w:tmpl w:val="EB18B2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D21947"/>
    <w:multiLevelType w:val="hybridMultilevel"/>
    <w:tmpl w:val="B43A8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73F54"/>
    <w:multiLevelType w:val="hybridMultilevel"/>
    <w:tmpl w:val="2468FF96"/>
    <w:lvl w:ilvl="0" w:tplc="C44644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933B15"/>
    <w:multiLevelType w:val="hybridMultilevel"/>
    <w:tmpl w:val="E84A12C0"/>
    <w:lvl w:ilvl="0" w:tplc="4E0446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A5243"/>
    <w:multiLevelType w:val="hybridMultilevel"/>
    <w:tmpl w:val="2BACD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7252CC"/>
    <w:multiLevelType w:val="hybridMultilevel"/>
    <w:tmpl w:val="A10499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0220771">
    <w:abstractNumId w:val="15"/>
  </w:num>
  <w:num w:numId="2" w16cid:durableId="1090469366">
    <w:abstractNumId w:val="14"/>
  </w:num>
  <w:num w:numId="3" w16cid:durableId="1717581601">
    <w:abstractNumId w:val="25"/>
  </w:num>
  <w:num w:numId="4" w16cid:durableId="282734218">
    <w:abstractNumId w:val="13"/>
  </w:num>
  <w:num w:numId="5" w16cid:durableId="1917519640">
    <w:abstractNumId w:val="40"/>
  </w:num>
  <w:num w:numId="6" w16cid:durableId="525021650">
    <w:abstractNumId w:val="18"/>
  </w:num>
  <w:num w:numId="7" w16cid:durableId="840318549">
    <w:abstractNumId w:val="36"/>
  </w:num>
  <w:num w:numId="8" w16cid:durableId="1248151979">
    <w:abstractNumId w:val="27"/>
  </w:num>
  <w:num w:numId="9" w16cid:durableId="1946112175">
    <w:abstractNumId w:val="39"/>
  </w:num>
  <w:num w:numId="10" w16cid:durableId="1958877585">
    <w:abstractNumId w:val="3"/>
  </w:num>
  <w:num w:numId="11" w16cid:durableId="1034579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405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526604">
    <w:abstractNumId w:val="1"/>
  </w:num>
  <w:num w:numId="14" w16cid:durableId="1896965856">
    <w:abstractNumId w:val="29"/>
  </w:num>
  <w:num w:numId="15" w16cid:durableId="505751282">
    <w:abstractNumId w:val="22"/>
  </w:num>
  <w:num w:numId="16" w16cid:durableId="694619293">
    <w:abstractNumId w:val="16"/>
  </w:num>
  <w:num w:numId="17" w16cid:durableId="52510720">
    <w:abstractNumId w:val="1"/>
  </w:num>
  <w:num w:numId="18" w16cid:durableId="998657531">
    <w:abstractNumId w:val="29"/>
  </w:num>
  <w:num w:numId="19" w16cid:durableId="1023244960">
    <w:abstractNumId w:val="5"/>
  </w:num>
  <w:num w:numId="20" w16cid:durableId="467893401">
    <w:abstractNumId w:val="22"/>
  </w:num>
  <w:num w:numId="21" w16cid:durableId="525288029">
    <w:abstractNumId w:val="23"/>
  </w:num>
  <w:num w:numId="22" w16cid:durableId="916285478">
    <w:abstractNumId w:val="4"/>
  </w:num>
  <w:num w:numId="23" w16cid:durableId="1361585600">
    <w:abstractNumId w:val="21"/>
  </w:num>
  <w:num w:numId="24" w16cid:durableId="2059668128">
    <w:abstractNumId w:val="12"/>
  </w:num>
  <w:num w:numId="25" w16cid:durableId="593708995">
    <w:abstractNumId w:val="10"/>
  </w:num>
  <w:num w:numId="26" w16cid:durableId="2107340550">
    <w:abstractNumId w:val="17"/>
  </w:num>
  <w:num w:numId="27" w16cid:durableId="925117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7324928">
    <w:abstractNumId w:val="33"/>
  </w:num>
  <w:num w:numId="29" w16cid:durableId="748618175">
    <w:abstractNumId w:val="19"/>
  </w:num>
  <w:num w:numId="30" w16cid:durableId="37709203">
    <w:abstractNumId w:val="28"/>
  </w:num>
  <w:num w:numId="31" w16cid:durableId="827862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5578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0916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003720">
    <w:abstractNumId w:val="19"/>
  </w:num>
  <w:num w:numId="35" w16cid:durableId="740950156">
    <w:abstractNumId w:val="28"/>
  </w:num>
  <w:num w:numId="36" w16cid:durableId="1587032264">
    <w:abstractNumId w:val="38"/>
  </w:num>
  <w:num w:numId="37" w16cid:durableId="1041049248">
    <w:abstractNumId w:val="8"/>
  </w:num>
  <w:num w:numId="38" w16cid:durableId="1490049478">
    <w:abstractNumId w:val="2"/>
  </w:num>
  <w:num w:numId="39" w16cid:durableId="682901654">
    <w:abstractNumId w:val="37"/>
  </w:num>
  <w:num w:numId="40" w16cid:durableId="694235140">
    <w:abstractNumId w:val="31"/>
  </w:num>
  <w:num w:numId="41" w16cid:durableId="2041590536">
    <w:abstractNumId w:val="24"/>
  </w:num>
  <w:num w:numId="42" w16cid:durableId="379598934">
    <w:abstractNumId w:val="9"/>
  </w:num>
  <w:num w:numId="43" w16cid:durableId="1931351952">
    <w:abstractNumId w:val="32"/>
  </w:num>
  <w:num w:numId="44" w16cid:durableId="627442893">
    <w:abstractNumId w:val="26"/>
  </w:num>
  <w:num w:numId="45" w16cid:durableId="515270667">
    <w:abstractNumId w:val="34"/>
  </w:num>
  <w:num w:numId="46" w16cid:durableId="30751189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9E"/>
    <w:rsid w:val="00002B05"/>
    <w:rsid w:val="000030C5"/>
    <w:rsid w:val="000072EC"/>
    <w:rsid w:val="00007D26"/>
    <w:rsid w:val="000108F0"/>
    <w:rsid w:val="00011310"/>
    <w:rsid w:val="00012F54"/>
    <w:rsid w:val="00015316"/>
    <w:rsid w:val="00015845"/>
    <w:rsid w:val="000158C9"/>
    <w:rsid w:val="00017300"/>
    <w:rsid w:val="00020AA6"/>
    <w:rsid w:val="00020FE1"/>
    <w:rsid w:val="00023C73"/>
    <w:rsid w:val="00023F97"/>
    <w:rsid w:val="00024387"/>
    <w:rsid w:val="000258E9"/>
    <w:rsid w:val="00026C4F"/>
    <w:rsid w:val="00026F68"/>
    <w:rsid w:val="000304DD"/>
    <w:rsid w:val="000310A7"/>
    <w:rsid w:val="000311C9"/>
    <w:rsid w:val="000340A2"/>
    <w:rsid w:val="00034517"/>
    <w:rsid w:val="000417F8"/>
    <w:rsid w:val="000420EB"/>
    <w:rsid w:val="000427B6"/>
    <w:rsid w:val="00044EEF"/>
    <w:rsid w:val="00045B69"/>
    <w:rsid w:val="000463AC"/>
    <w:rsid w:val="000507FF"/>
    <w:rsid w:val="0005118A"/>
    <w:rsid w:val="00052AB5"/>
    <w:rsid w:val="00053B9F"/>
    <w:rsid w:val="00054CC2"/>
    <w:rsid w:val="00054F3C"/>
    <w:rsid w:val="0005644E"/>
    <w:rsid w:val="000570FF"/>
    <w:rsid w:val="000574CF"/>
    <w:rsid w:val="000617B3"/>
    <w:rsid w:val="00063729"/>
    <w:rsid w:val="0006480D"/>
    <w:rsid w:val="000648BB"/>
    <w:rsid w:val="00064BA2"/>
    <w:rsid w:val="0006659D"/>
    <w:rsid w:val="00066BD6"/>
    <w:rsid w:val="000702A8"/>
    <w:rsid w:val="00070968"/>
    <w:rsid w:val="000713A7"/>
    <w:rsid w:val="000719A3"/>
    <w:rsid w:val="00071DC4"/>
    <w:rsid w:val="00072FE4"/>
    <w:rsid w:val="00073148"/>
    <w:rsid w:val="00075674"/>
    <w:rsid w:val="00076B96"/>
    <w:rsid w:val="0007739A"/>
    <w:rsid w:val="000824ED"/>
    <w:rsid w:val="00082727"/>
    <w:rsid w:val="00082EB7"/>
    <w:rsid w:val="0008458F"/>
    <w:rsid w:val="0008512B"/>
    <w:rsid w:val="00086FCC"/>
    <w:rsid w:val="000879E9"/>
    <w:rsid w:val="0009243A"/>
    <w:rsid w:val="000932D6"/>
    <w:rsid w:val="000937B0"/>
    <w:rsid w:val="000A14C3"/>
    <w:rsid w:val="000A270F"/>
    <w:rsid w:val="000A2CB1"/>
    <w:rsid w:val="000A35FC"/>
    <w:rsid w:val="000A39FB"/>
    <w:rsid w:val="000A4E52"/>
    <w:rsid w:val="000A4ECE"/>
    <w:rsid w:val="000B17A3"/>
    <w:rsid w:val="000B181D"/>
    <w:rsid w:val="000B2558"/>
    <w:rsid w:val="000B2FC6"/>
    <w:rsid w:val="000B3EC5"/>
    <w:rsid w:val="000B478E"/>
    <w:rsid w:val="000B6420"/>
    <w:rsid w:val="000C0BF7"/>
    <w:rsid w:val="000C0C1D"/>
    <w:rsid w:val="000C0D35"/>
    <w:rsid w:val="000C0D38"/>
    <w:rsid w:val="000C0E12"/>
    <w:rsid w:val="000C1821"/>
    <w:rsid w:val="000C1896"/>
    <w:rsid w:val="000C28EA"/>
    <w:rsid w:val="000C39C6"/>
    <w:rsid w:val="000C550D"/>
    <w:rsid w:val="000C67AB"/>
    <w:rsid w:val="000D06D9"/>
    <w:rsid w:val="000D0FA4"/>
    <w:rsid w:val="000D1BE1"/>
    <w:rsid w:val="000D1C77"/>
    <w:rsid w:val="000D2D6F"/>
    <w:rsid w:val="000D58A0"/>
    <w:rsid w:val="000D6173"/>
    <w:rsid w:val="000D7C2B"/>
    <w:rsid w:val="000D7D8C"/>
    <w:rsid w:val="000E0FD3"/>
    <w:rsid w:val="000E16EC"/>
    <w:rsid w:val="000E19D8"/>
    <w:rsid w:val="000E3D1C"/>
    <w:rsid w:val="000E4C0E"/>
    <w:rsid w:val="000E67AE"/>
    <w:rsid w:val="000E70C2"/>
    <w:rsid w:val="000E74D4"/>
    <w:rsid w:val="000E7C00"/>
    <w:rsid w:val="000F1366"/>
    <w:rsid w:val="000F2198"/>
    <w:rsid w:val="000F3306"/>
    <w:rsid w:val="000F48B5"/>
    <w:rsid w:val="000F5E20"/>
    <w:rsid w:val="000F684C"/>
    <w:rsid w:val="001016DF"/>
    <w:rsid w:val="001024D7"/>
    <w:rsid w:val="00102BFC"/>
    <w:rsid w:val="00103D8D"/>
    <w:rsid w:val="00104AA1"/>
    <w:rsid w:val="00106BEC"/>
    <w:rsid w:val="0011079F"/>
    <w:rsid w:val="00111042"/>
    <w:rsid w:val="00111B14"/>
    <w:rsid w:val="00111C74"/>
    <w:rsid w:val="00112708"/>
    <w:rsid w:val="00112E63"/>
    <w:rsid w:val="001133C8"/>
    <w:rsid w:val="00113F9B"/>
    <w:rsid w:val="0011439E"/>
    <w:rsid w:val="001147EF"/>
    <w:rsid w:val="00115218"/>
    <w:rsid w:val="001154CB"/>
    <w:rsid w:val="00115830"/>
    <w:rsid w:val="00117B89"/>
    <w:rsid w:val="00117E91"/>
    <w:rsid w:val="00120797"/>
    <w:rsid w:val="00120C35"/>
    <w:rsid w:val="001218A5"/>
    <w:rsid w:val="00121E8E"/>
    <w:rsid w:val="001220DF"/>
    <w:rsid w:val="00124B49"/>
    <w:rsid w:val="00124C62"/>
    <w:rsid w:val="001257D3"/>
    <w:rsid w:val="00125805"/>
    <w:rsid w:val="00125D18"/>
    <w:rsid w:val="00126260"/>
    <w:rsid w:val="001271B0"/>
    <w:rsid w:val="00127497"/>
    <w:rsid w:val="00132654"/>
    <w:rsid w:val="0013275A"/>
    <w:rsid w:val="00132A82"/>
    <w:rsid w:val="00132F25"/>
    <w:rsid w:val="001335DF"/>
    <w:rsid w:val="00134D72"/>
    <w:rsid w:val="00136ABB"/>
    <w:rsid w:val="00137119"/>
    <w:rsid w:val="00141FC2"/>
    <w:rsid w:val="001425B3"/>
    <w:rsid w:val="00142D3A"/>
    <w:rsid w:val="00144A06"/>
    <w:rsid w:val="001453BA"/>
    <w:rsid w:val="001465B8"/>
    <w:rsid w:val="001472C5"/>
    <w:rsid w:val="00147D56"/>
    <w:rsid w:val="001506A6"/>
    <w:rsid w:val="00150EF8"/>
    <w:rsid w:val="00151B11"/>
    <w:rsid w:val="0015525C"/>
    <w:rsid w:val="00156292"/>
    <w:rsid w:val="0015673D"/>
    <w:rsid w:val="00156775"/>
    <w:rsid w:val="00156F30"/>
    <w:rsid w:val="00157703"/>
    <w:rsid w:val="001600D2"/>
    <w:rsid w:val="0016173C"/>
    <w:rsid w:val="0016314A"/>
    <w:rsid w:val="001636E6"/>
    <w:rsid w:val="00163BAD"/>
    <w:rsid w:val="00164238"/>
    <w:rsid w:val="0016490F"/>
    <w:rsid w:val="00164B46"/>
    <w:rsid w:val="00165F88"/>
    <w:rsid w:val="00166DAA"/>
    <w:rsid w:val="0017073C"/>
    <w:rsid w:val="00170EFE"/>
    <w:rsid w:val="00171C1A"/>
    <w:rsid w:val="00172DF4"/>
    <w:rsid w:val="00172FC1"/>
    <w:rsid w:val="001730DB"/>
    <w:rsid w:val="00173C96"/>
    <w:rsid w:val="001761D8"/>
    <w:rsid w:val="00177276"/>
    <w:rsid w:val="00177912"/>
    <w:rsid w:val="0017793F"/>
    <w:rsid w:val="00180827"/>
    <w:rsid w:val="001809D4"/>
    <w:rsid w:val="00180AE4"/>
    <w:rsid w:val="001811EC"/>
    <w:rsid w:val="00181E56"/>
    <w:rsid w:val="00181EA3"/>
    <w:rsid w:val="00182879"/>
    <w:rsid w:val="00182F9D"/>
    <w:rsid w:val="00182FDA"/>
    <w:rsid w:val="00184DF9"/>
    <w:rsid w:val="001850F5"/>
    <w:rsid w:val="001855A4"/>
    <w:rsid w:val="00186781"/>
    <w:rsid w:val="00190C36"/>
    <w:rsid w:val="001934D6"/>
    <w:rsid w:val="0019448D"/>
    <w:rsid w:val="001948A4"/>
    <w:rsid w:val="0019763F"/>
    <w:rsid w:val="001A0E5C"/>
    <w:rsid w:val="001A31EB"/>
    <w:rsid w:val="001A34F7"/>
    <w:rsid w:val="001A535B"/>
    <w:rsid w:val="001A6CB1"/>
    <w:rsid w:val="001B02C2"/>
    <w:rsid w:val="001B0401"/>
    <w:rsid w:val="001B0C79"/>
    <w:rsid w:val="001B0EB6"/>
    <w:rsid w:val="001B1434"/>
    <w:rsid w:val="001B6CA1"/>
    <w:rsid w:val="001B790A"/>
    <w:rsid w:val="001C128D"/>
    <w:rsid w:val="001C12B9"/>
    <w:rsid w:val="001C29B7"/>
    <w:rsid w:val="001C2E4A"/>
    <w:rsid w:val="001C3A29"/>
    <w:rsid w:val="001C4DD0"/>
    <w:rsid w:val="001D1495"/>
    <w:rsid w:val="001D466D"/>
    <w:rsid w:val="001D48F2"/>
    <w:rsid w:val="001D4975"/>
    <w:rsid w:val="001D5481"/>
    <w:rsid w:val="001E008A"/>
    <w:rsid w:val="001E0D73"/>
    <w:rsid w:val="001E2C50"/>
    <w:rsid w:val="001E3150"/>
    <w:rsid w:val="001E44CF"/>
    <w:rsid w:val="001E4522"/>
    <w:rsid w:val="001E6DE4"/>
    <w:rsid w:val="001F00BF"/>
    <w:rsid w:val="001F51E9"/>
    <w:rsid w:val="001F5566"/>
    <w:rsid w:val="001F5BAD"/>
    <w:rsid w:val="00201FAF"/>
    <w:rsid w:val="002027A8"/>
    <w:rsid w:val="0020288D"/>
    <w:rsid w:val="0020387F"/>
    <w:rsid w:val="00203ECC"/>
    <w:rsid w:val="00205B6E"/>
    <w:rsid w:val="002072C4"/>
    <w:rsid w:val="002076D3"/>
    <w:rsid w:val="00211AE4"/>
    <w:rsid w:val="002122C2"/>
    <w:rsid w:val="00214F6C"/>
    <w:rsid w:val="0021663C"/>
    <w:rsid w:val="002168FF"/>
    <w:rsid w:val="00220D09"/>
    <w:rsid w:val="00227D3A"/>
    <w:rsid w:val="00230CD9"/>
    <w:rsid w:val="00230E38"/>
    <w:rsid w:val="002315E3"/>
    <w:rsid w:val="00232A95"/>
    <w:rsid w:val="002334A9"/>
    <w:rsid w:val="00233716"/>
    <w:rsid w:val="0023431A"/>
    <w:rsid w:val="00234D30"/>
    <w:rsid w:val="002361A8"/>
    <w:rsid w:val="00236ACC"/>
    <w:rsid w:val="0024109F"/>
    <w:rsid w:val="00241401"/>
    <w:rsid w:val="00244474"/>
    <w:rsid w:val="00244B95"/>
    <w:rsid w:val="00244E17"/>
    <w:rsid w:val="002452AF"/>
    <w:rsid w:val="0024713D"/>
    <w:rsid w:val="00247195"/>
    <w:rsid w:val="00247AB0"/>
    <w:rsid w:val="00247F53"/>
    <w:rsid w:val="002503AC"/>
    <w:rsid w:val="0025141A"/>
    <w:rsid w:val="00252816"/>
    <w:rsid w:val="00252CAB"/>
    <w:rsid w:val="0025408A"/>
    <w:rsid w:val="00254B1E"/>
    <w:rsid w:val="00255038"/>
    <w:rsid w:val="00255113"/>
    <w:rsid w:val="0025563A"/>
    <w:rsid w:val="00257B23"/>
    <w:rsid w:val="002603C9"/>
    <w:rsid w:val="0026051C"/>
    <w:rsid w:val="00260F24"/>
    <w:rsid w:val="00261292"/>
    <w:rsid w:val="00265D8C"/>
    <w:rsid w:val="00267BCB"/>
    <w:rsid w:val="00267E6D"/>
    <w:rsid w:val="002701D5"/>
    <w:rsid w:val="00272AF8"/>
    <w:rsid w:val="00272F26"/>
    <w:rsid w:val="00273794"/>
    <w:rsid w:val="00273C80"/>
    <w:rsid w:val="00273EB2"/>
    <w:rsid w:val="00275583"/>
    <w:rsid w:val="0027565E"/>
    <w:rsid w:val="00280501"/>
    <w:rsid w:val="00282188"/>
    <w:rsid w:val="00284A4A"/>
    <w:rsid w:val="00290703"/>
    <w:rsid w:val="0029095C"/>
    <w:rsid w:val="00290BF1"/>
    <w:rsid w:val="00290CA3"/>
    <w:rsid w:val="00290D5B"/>
    <w:rsid w:val="00290DBF"/>
    <w:rsid w:val="00291749"/>
    <w:rsid w:val="00291824"/>
    <w:rsid w:val="00292CDD"/>
    <w:rsid w:val="002944DA"/>
    <w:rsid w:val="00296431"/>
    <w:rsid w:val="00296E04"/>
    <w:rsid w:val="002973FF"/>
    <w:rsid w:val="00297565"/>
    <w:rsid w:val="002A2819"/>
    <w:rsid w:val="002A6F17"/>
    <w:rsid w:val="002A7A38"/>
    <w:rsid w:val="002B0182"/>
    <w:rsid w:val="002B02ED"/>
    <w:rsid w:val="002B044A"/>
    <w:rsid w:val="002B1424"/>
    <w:rsid w:val="002B2565"/>
    <w:rsid w:val="002B2D40"/>
    <w:rsid w:val="002B36DA"/>
    <w:rsid w:val="002B3CB3"/>
    <w:rsid w:val="002B4323"/>
    <w:rsid w:val="002B5F88"/>
    <w:rsid w:val="002B679F"/>
    <w:rsid w:val="002B7D7F"/>
    <w:rsid w:val="002C0D8A"/>
    <w:rsid w:val="002C2123"/>
    <w:rsid w:val="002C53C3"/>
    <w:rsid w:val="002C6F46"/>
    <w:rsid w:val="002C78E5"/>
    <w:rsid w:val="002D01E8"/>
    <w:rsid w:val="002D0EAC"/>
    <w:rsid w:val="002D1A2D"/>
    <w:rsid w:val="002D1BF0"/>
    <w:rsid w:val="002D2AC3"/>
    <w:rsid w:val="002D3596"/>
    <w:rsid w:val="002D39BF"/>
    <w:rsid w:val="002D536F"/>
    <w:rsid w:val="002D53EA"/>
    <w:rsid w:val="002D5448"/>
    <w:rsid w:val="002D702C"/>
    <w:rsid w:val="002E19AD"/>
    <w:rsid w:val="002E1A92"/>
    <w:rsid w:val="002E238B"/>
    <w:rsid w:val="002E2F52"/>
    <w:rsid w:val="002E4353"/>
    <w:rsid w:val="002E44C0"/>
    <w:rsid w:val="002E4560"/>
    <w:rsid w:val="002E517A"/>
    <w:rsid w:val="002E5883"/>
    <w:rsid w:val="002E5999"/>
    <w:rsid w:val="002E5CA1"/>
    <w:rsid w:val="002E6307"/>
    <w:rsid w:val="002F0365"/>
    <w:rsid w:val="002F0685"/>
    <w:rsid w:val="002F0D94"/>
    <w:rsid w:val="002F1428"/>
    <w:rsid w:val="002F3B71"/>
    <w:rsid w:val="002F5AF7"/>
    <w:rsid w:val="002F6B84"/>
    <w:rsid w:val="002F6B9F"/>
    <w:rsid w:val="002F7DFA"/>
    <w:rsid w:val="002F7F2D"/>
    <w:rsid w:val="003022A0"/>
    <w:rsid w:val="0030451E"/>
    <w:rsid w:val="0030464A"/>
    <w:rsid w:val="00305772"/>
    <w:rsid w:val="00306A7E"/>
    <w:rsid w:val="00307215"/>
    <w:rsid w:val="00310702"/>
    <w:rsid w:val="0031216F"/>
    <w:rsid w:val="0031246C"/>
    <w:rsid w:val="00321C50"/>
    <w:rsid w:val="00321FE5"/>
    <w:rsid w:val="0032257A"/>
    <w:rsid w:val="00322DFF"/>
    <w:rsid w:val="00323EA9"/>
    <w:rsid w:val="003247CA"/>
    <w:rsid w:val="0032604A"/>
    <w:rsid w:val="00327D68"/>
    <w:rsid w:val="00330387"/>
    <w:rsid w:val="003304C3"/>
    <w:rsid w:val="00330755"/>
    <w:rsid w:val="003316AA"/>
    <w:rsid w:val="003348E6"/>
    <w:rsid w:val="00336475"/>
    <w:rsid w:val="00337243"/>
    <w:rsid w:val="00342726"/>
    <w:rsid w:val="003442C8"/>
    <w:rsid w:val="0034479D"/>
    <w:rsid w:val="00344E61"/>
    <w:rsid w:val="003455C5"/>
    <w:rsid w:val="00345C58"/>
    <w:rsid w:val="00345D76"/>
    <w:rsid w:val="0034783D"/>
    <w:rsid w:val="00350955"/>
    <w:rsid w:val="00350C18"/>
    <w:rsid w:val="00350C38"/>
    <w:rsid w:val="003514CB"/>
    <w:rsid w:val="003522F0"/>
    <w:rsid w:val="00354F34"/>
    <w:rsid w:val="0035576C"/>
    <w:rsid w:val="003576DF"/>
    <w:rsid w:val="00357800"/>
    <w:rsid w:val="00360CE2"/>
    <w:rsid w:val="00360DCF"/>
    <w:rsid w:val="003629A6"/>
    <w:rsid w:val="003630DE"/>
    <w:rsid w:val="00364CC5"/>
    <w:rsid w:val="0036522E"/>
    <w:rsid w:val="00365ABA"/>
    <w:rsid w:val="003663E2"/>
    <w:rsid w:val="00366641"/>
    <w:rsid w:val="00366906"/>
    <w:rsid w:val="00367805"/>
    <w:rsid w:val="0037056E"/>
    <w:rsid w:val="00370D84"/>
    <w:rsid w:val="00371023"/>
    <w:rsid w:val="003711E7"/>
    <w:rsid w:val="003720DB"/>
    <w:rsid w:val="00372EB6"/>
    <w:rsid w:val="00373220"/>
    <w:rsid w:val="00373FBE"/>
    <w:rsid w:val="00374805"/>
    <w:rsid w:val="00380879"/>
    <w:rsid w:val="00381D5D"/>
    <w:rsid w:val="00381F36"/>
    <w:rsid w:val="003827A9"/>
    <w:rsid w:val="003871C9"/>
    <w:rsid w:val="0039065D"/>
    <w:rsid w:val="00390D8E"/>
    <w:rsid w:val="00391BB9"/>
    <w:rsid w:val="00392DCD"/>
    <w:rsid w:val="003942D2"/>
    <w:rsid w:val="003943DD"/>
    <w:rsid w:val="00394B01"/>
    <w:rsid w:val="00396832"/>
    <w:rsid w:val="00397B0A"/>
    <w:rsid w:val="003A1B8B"/>
    <w:rsid w:val="003A3354"/>
    <w:rsid w:val="003A3C73"/>
    <w:rsid w:val="003A540E"/>
    <w:rsid w:val="003A61B2"/>
    <w:rsid w:val="003A7A7E"/>
    <w:rsid w:val="003B0693"/>
    <w:rsid w:val="003B25D0"/>
    <w:rsid w:val="003B26E0"/>
    <w:rsid w:val="003C2A25"/>
    <w:rsid w:val="003C35F3"/>
    <w:rsid w:val="003C5190"/>
    <w:rsid w:val="003C5244"/>
    <w:rsid w:val="003C5541"/>
    <w:rsid w:val="003C6ABF"/>
    <w:rsid w:val="003C7D16"/>
    <w:rsid w:val="003D1B2D"/>
    <w:rsid w:val="003D21CC"/>
    <w:rsid w:val="003D2249"/>
    <w:rsid w:val="003D28E0"/>
    <w:rsid w:val="003D2B4F"/>
    <w:rsid w:val="003D2E01"/>
    <w:rsid w:val="003D2F44"/>
    <w:rsid w:val="003D3576"/>
    <w:rsid w:val="003D4CCB"/>
    <w:rsid w:val="003D525D"/>
    <w:rsid w:val="003D5A93"/>
    <w:rsid w:val="003D5DC6"/>
    <w:rsid w:val="003D60B0"/>
    <w:rsid w:val="003D732F"/>
    <w:rsid w:val="003E0098"/>
    <w:rsid w:val="003E2819"/>
    <w:rsid w:val="003E5AE9"/>
    <w:rsid w:val="003E5EF6"/>
    <w:rsid w:val="003E6285"/>
    <w:rsid w:val="003F1BDD"/>
    <w:rsid w:val="003F3DDA"/>
    <w:rsid w:val="003F5008"/>
    <w:rsid w:val="003F621D"/>
    <w:rsid w:val="003F6DFD"/>
    <w:rsid w:val="003F70B0"/>
    <w:rsid w:val="003F76A8"/>
    <w:rsid w:val="00400883"/>
    <w:rsid w:val="00400AE8"/>
    <w:rsid w:val="00401993"/>
    <w:rsid w:val="004025F8"/>
    <w:rsid w:val="004041AF"/>
    <w:rsid w:val="004043A0"/>
    <w:rsid w:val="00405D14"/>
    <w:rsid w:val="00406AE0"/>
    <w:rsid w:val="00410750"/>
    <w:rsid w:val="00412A17"/>
    <w:rsid w:val="0041329C"/>
    <w:rsid w:val="00413370"/>
    <w:rsid w:val="0041403E"/>
    <w:rsid w:val="00414899"/>
    <w:rsid w:val="004171D7"/>
    <w:rsid w:val="00417619"/>
    <w:rsid w:val="00417E98"/>
    <w:rsid w:val="00420940"/>
    <w:rsid w:val="004244DD"/>
    <w:rsid w:val="004246F5"/>
    <w:rsid w:val="00425348"/>
    <w:rsid w:val="004331DA"/>
    <w:rsid w:val="0043416F"/>
    <w:rsid w:val="0043450F"/>
    <w:rsid w:val="004352E8"/>
    <w:rsid w:val="00436EDA"/>
    <w:rsid w:val="0044184D"/>
    <w:rsid w:val="00442071"/>
    <w:rsid w:val="0044240B"/>
    <w:rsid w:val="00444283"/>
    <w:rsid w:val="00446CFB"/>
    <w:rsid w:val="00446DD1"/>
    <w:rsid w:val="0044711D"/>
    <w:rsid w:val="00447316"/>
    <w:rsid w:val="00447C05"/>
    <w:rsid w:val="00451E4C"/>
    <w:rsid w:val="004525E1"/>
    <w:rsid w:val="00453604"/>
    <w:rsid w:val="00456DCE"/>
    <w:rsid w:val="00457996"/>
    <w:rsid w:val="00460082"/>
    <w:rsid w:val="004604A7"/>
    <w:rsid w:val="00460DAE"/>
    <w:rsid w:val="00461075"/>
    <w:rsid w:val="0046174F"/>
    <w:rsid w:val="004628E8"/>
    <w:rsid w:val="00464292"/>
    <w:rsid w:val="00464810"/>
    <w:rsid w:val="00467116"/>
    <w:rsid w:val="0047130A"/>
    <w:rsid w:val="004717CA"/>
    <w:rsid w:val="004721A4"/>
    <w:rsid w:val="00476AD4"/>
    <w:rsid w:val="00482170"/>
    <w:rsid w:val="0048230B"/>
    <w:rsid w:val="004830EF"/>
    <w:rsid w:val="004834A9"/>
    <w:rsid w:val="00483D99"/>
    <w:rsid w:val="004840B7"/>
    <w:rsid w:val="00486578"/>
    <w:rsid w:val="004865C7"/>
    <w:rsid w:val="00490B33"/>
    <w:rsid w:val="00491142"/>
    <w:rsid w:val="00492FBC"/>
    <w:rsid w:val="00495E4D"/>
    <w:rsid w:val="0049681B"/>
    <w:rsid w:val="0049695F"/>
    <w:rsid w:val="0049719B"/>
    <w:rsid w:val="00497C32"/>
    <w:rsid w:val="004A0067"/>
    <w:rsid w:val="004A0D69"/>
    <w:rsid w:val="004A198C"/>
    <w:rsid w:val="004A29BE"/>
    <w:rsid w:val="004A33A7"/>
    <w:rsid w:val="004A52FA"/>
    <w:rsid w:val="004A57F8"/>
    <w:rsid w:val="004A5D9C"/>
    <w:rsid w:val="004A6271"/>
    <w:rsid w:val="004A6545"/>
    <w:rsid w:val="004B1860"/>
    <w:rsid w:val="004B27DD"/>
    <w:rsid w:val="004B65C8"/>
    <w:rsid w:val="004B69D1"/>
    <w:rsid w:val="004B6BCE"/>
    <w:rsid w:val="004B73CC"/>
    <w:rsid w:val="004B785F"/>
    <w:rsid w:val="004C0960"/>
    <w:rsid w:val="004C32C0"/>
    <w:rsid w:val="004C3816"/>
    <w:rsid w:val="004C3BDB"/>
    <w:rsid w:val="004C5440"/>
    <w:rsid w:val="004C5959"/>
    <w:rsid w:val="004C6E0D"/>
    <w:rsid w:val="004C7150"/>
    <w:rsid w:val="004C7F56"/>
    <w:rsid w:val="004D03F1"/>
    <w:rsid w:val="004D045A"/>
    <w:rsid w:val="004D1D4B"/>
    <w:rsid w:val="004D2EFA"/>
    <w:rsid w:val="004D3081"/>
    <w:rsid w:val="004D586D"/>
    <w:rsid w:val="004D5FE2"/>
    <w:rsid w:val="004D634A"/>
    <w:rsid w:val="004D6A11"/>
    <w:rsid w:val="004D7A28"/>
    <w:rsid w:val="004E0D28"/>
    <w:rsid w:val="004E11CE"/>
    <w:rsid w:val="004E15F7"/>
    <w:rsid w:val="004E24D7"/>
    <w:rsid w:val="004E2968"/>
    <w:rsid w:val="004E4818"/>
    <w:rsid w:val="004E5F66"/>
    <w:rsid w:val="004E717B"/>
    <w:rsid w:val="004E76C8"/>
    <w:rsid w:val="004F0C0B"/>
    <w:rsid w:val="004F112E"/>
    <w:rsid w:val="004F183C"/>
    <w:rsid w:val="004F46A5"/>
    <w:rsid w:val="004F5969"/>
    <w:rsid w:val="004F6395"/>
    <w:rsid w:val="004F6682"/>
    <w:rsid w:val="004F6F79"/>
    <w:rsid w:val="00500596"/>
    <w:rsid w:val="00500D85"/>
    <w:rsid w:val="00502C95"/>
    <w:rsid w:val="00510533"/>
    <w:rsid w:val="00510D1E"/>
    <w:rsid w:val="00511558"/>
    <w:rsid w:val="00511AD4"/>
    <w:rsid w:val="005120A6"/>
    <w:rsid w:val="00512574"/>
    <w:rsid w:val="00513DD8"/>
    <w:rsid w:val="0051547C"/>
    <w:rsid w:val="005156D4"/>
    <w:rsid w:val="005200CD"/>
    <w:rsid w:val="0052038B"/>
    <w:rsid w:val="0052389E"/>
    <w:rsid w:val="00523EB9"/>
    <w:rsid w:val="0052592B"/>
    <w:rsid w:val="00525A87"/>
    <w:rsid w:val="00525B08"/>
    <w:rsid w:val="005262B1"/>
    <w:rsid w:val="00530A59"/>
    <w:rsid w:val="00532533"/>
    <w:rsid w:val="00532A80"/>
    <w:rsid w:val="00532B07"/>
    <w:rsid w:val="00534DE3"/>
    <w:rsid w:val="005351AA"/>
    <w:rsid w:val="0053570D"/>
    <w:rsid w:val="005377F2"/>
    <w:rsid w:val="00540112"/>
    <w:rsid w:val="005402C3"/>
    <w:rsid w:val="005403A0"/>
    <w:rsid w:val="005416A8"/>
    <w:rsid w:val="00542839"/>
    <w:rsid w:val="00542E97"/>
    <w:rsid w:val="00543B6E"/>
    <w:rsid w:val="00545CF0"/>
    <w:rsid w:val="005468CF"/>
    <w:rsid w:val="0055019F"/>
    <w:rsid w:val="005512BA"/>
    <w:rsid w:val="00551D17"/>
    <w:rsid w:val="005540C2"/>
    <w:rsid w:val="0055555A"/>
    <w:rsid w:val="005559BA"/>
    <w:rsid w:val="00560D1F"/>
    <w:rsid w:val="00560DBE"/>
    <w:rsid w:val="00560E26"/>
    <w:rsid w:val="0056132D"/>
    <w:rsid w:val="005613E8"/>
    <w:rsid w:val="00565183"/>
    <w:rsid w:val="0056566E"/>
    <w:rsid w:val="005660B7"/>
    <w:rsid w:val="0057120A"/>
    <w:rsid w:val="00571219"/>
    <w:rsid w:val="005724A7"/>
    <w:rsid w:val="0057270B"/>
    <w:rsid w:val="0057276C"/>
    <w:rsid w:val="005744AE"/>
    <w:rsid w:val="00575729"/>
    <w:rsid w:val="00575A79"/>
    <w:rsid w:val="005772AD"/>
    <w:rsid w:val="00580477"/>
    <w:rsid w:val="0058128D"/>
    <w:rsid w:val="00582425"/>
    <w:rsid w:val="00583B23"/>
    <w:rsid w:val="0058481E"/>
    <w:rsid w:val="005850E3"/>
    <w:rsid w:val="00586994"/>
    <w:rsid w:val="00587387"/>
    <w:rsid w:val="00587ECB"/>
    <w:rsid w:val="005917CC"/>
    <w:rsid w:val="0059234D"/>
    <w:rsid w:val="00593768"/>
    <w:rsid w:val="00594634"/>
    <w:rsid w:val="00597806"/>
    <w:rsid w:val="005A4BB1"/>
    <w:rsid w:val="005A691B"/>
    <w:rsid w:val="005A6AA3"/>
    <w:rsid w:val="005A6D13"/>
    <w:rsid w:val="005A7E5D"/>
    <w:rsid w:val="005B05DB"/>
    <w:rsid w:val="005B167D"/>
    <w:rsid w:val="005B3872"/>
    <w:rsid w:val="005B3BCC"/>
    <w:rsid w:val="005B48BA"/>
    <w:rsid w:val="005B53FB"/>
    <w:rsid w:val="005B6002"/>
    <w:rsid w:val="005C0147"/>
    <w:rsid w:val="005C1133"/>
    <w:rsid w:val="005C1E28"/>
    <w:rsid w:val="005C3610"/>
    <w:rsid w:val="005C3C29"/>
    <w:rsid w:val="005C46EF"/>
    <w:rsid w:val="005C5282"/>
    <w:rsid w:val="005C5EB4"/>
    <w:rsid w:val="005C5F2D"/>
    <w:rsid w:val="005C6C9D"/>
    <w:rsid w:val="005D008A"/>
    <w:rsid w:val="005D05E0"/>
    <w:rsid w:val="005D122E"/>
    <w:rsid w:val="005D13D6"/>
    <w:rsid w:val="005D2846"/>
    <w:rsid w:val="005D4AE7"/>
    <w:rsid w:val="005D57AE"/>
    <w:rsid w:val="005E1D79"/>
    <w:rsid w:val="005E20DC"/>
    <w:rsid w:val="005E28A1"/>
    <w:rsid w:val="005E2C6B"/>
    <w:rsid w:val="005E6B90"/>
    <w:rsid w:val="005F768D"/>
    <w:rsid w:val="005F77E0"/>
    <w:rsid w:val="00602C47"/>
    <w:rsid w:val="00603D10"/>
    <w:rsid w:val="0060476A"/>
    <w:rsid w:val="00604948"/>
    <w:rsid w:val="00606F78"/>
    <w:rsid w:val="00610D3F"/>
    <w:rsid w:val="00613BD5"/>
    <w:rsid w:val="00614781"/>
    <w:rsid w:val="006149E8"/>
    <w:rsid w:val="00615F0A"/>
    <w:rsid w:val="00616BB6"/>
    <w:rsid w:val="00616E68"/>
    <w:rsid w:val="006177A7"/>
    <w:rsid w:val="006205E1"/>
    <w:rsid w:val="00620E74"/>
    <w:rsid w:val="0062148E"/>
    <w:rsid w:val="00621B34"/>
    <w:rsid w:val="00621C63"/>
    <w:rsid w:val="00622BD1"/>
    <w:rsid w:val="00622F67"/>
    <w:rsid w:val="00623E7F"/>
    <w:rsid w:val="0062694D"/>
    <w:rsid w:val="00627369"/>
    <w:rsid w:val="006276A5"/>
    <w:rsid w:val="00627BD1"/>
    <w:rsid w:val="00630301"/>
    <w:rsid w:val="006309C0"/>
    <w:rsid w:val="0063128F"/>
    <w:rsid w:val="006314C1"/>
    <w:rsid w:val="006329B0"/>
    <w:rsid w:val="006345AC"/>
    <w:rsid w:val="006345CC"/>
    <w:rsid w:val="006359DB"/>
    <w:rsid w:val="006361AA"/>
    <w:rsid w:val="006366CC"/>
    <w:rsid w:val="00637EF7"/>
    <w:rsid w:val="00640D1C"/>
    <w:rsid w:val="00641241"/>
    <w:rsid w:val="006417E2"/>
    <w:rsid w:val="00642139"/>
    <w:rsid w:val="00642AA0"/>
    <w:rsid w:val="00643A53"/>
    <w:rsid w:val="00644BBF"/>
    <w:rsid w:val="006477AE"/>
    <w:rsid w:val="00652588"/>
    <w:rsid w:val="00653305"/>
    <w:rsid w:val="00654626"/>
    <w:rsid w:val="006560A6"/>
    <w:rsid w:val="006564FF"/>
    <w:rsid w:val="00657140"/>
    <w:rsid w:val="006576E5"/>
    <w:rsid w:val="00657D1A"/>
    <w:rsid w:val="00660B76"/>
    <w:rsid w:val="0066146E"/>
    <w:rsid w:val="0066304C"/>
    <w:rsid w:val="006643AD"/>
    <w:rsid w:val="00664CF8"/>
    <w:rsid w:val="00665C95"/>
    <w:rsid w:val="006668E4"/>
    <w:rsid w:val="00666B34"/>
    <w:rsid w:val="00667360"/>
    <w:rsid w:val="006730C9"/>
    <w:rsid w:val="00674EC9"/>
    <w:rsid w:val="00676413"/>
    <w:rsid w:val="00676464"/>
    <w:rsid w:val="00676737"/>
    <w:rsid w:val="00676D8D"/>
    <w:rsid w:val="006800E3"/>
    <w:rsid w:val="0068030B"/>
    <w:rsid w:val="00680C5E"/>
    <w:rsid w:val="0068103B"/>
    <w:rsid w:val="0068389A"/>
    <w:rsid w:val="00684974"/>
    <w:rsid w:val="006849F9"/>
    <w:rsid w:val="00684B00"/>
    <w:rsid w:val="00685070"/>
    <w:rsid w:val="00687450"/>
    <w:rsid w:val="00687DF4"/>
    <w:rsid w:val="0069168D"/>
    <w:rsid w:val="006935D5"/>
    <w:rsid w:val="00693A14"/>
    <w:rsid w:val="00694E24"/>
    <w:rsid w:val="006975E2"/>
    <w:rsid w:val="00697871"/>
    <w:rsid w:val="006A034D"/>
    <w:rsid w:val="006A121A"/>
    <w:rsid w:val="006A20C0"/>
    <w:rsid w:val="006A4184"/>
    <w:rsid w:val="006A70B1"/>
    <w:rsid w:val="006A74DA"/>
    <w:rsid w:val="006A7E11"/>
    <w:rsid w:val="006B046C"/>
    <w:rsid w:val="006B1144"/>
    <w:rsid w:val="006B12A5"/>
    <w:rsid w:val="006B1670"/>
    <w:rsid w:val="006B2B72"/>
    <w:rsid w:val="006B440F"/>
    <w:rsid w:val="006B65AD"/>
    <w:rsid w:val="006B675C"/>
    <w:rsid w:val="006B6A5F"/>
    <w:rsid w:val="006B6EF7"/>
    <w:rsid w:val="006B740A"/>
    <w:rsid w:val="006C049E"/>
    <w:rsid w:val="006C06A7"/>
    <w:rsid w:val="006C1841"/>
    <w:rsid w:val="006C1B29"/>
    <w:rsid w:val="006C26C8"/>
    <w:rsid w:val="006C41FB"/>
    <w:rsid w:val="006C4D16"/>
    <w:rsid w:val="006C51E4"/>
    <w:rsid w:val="006C6837"/>
    <w:rsid w:val="006D203B"/>
    <w:rsid w:val="006D2111"/>
    <w:rsid w:val="006D47F2"/>
    <w:rsid w:val="006D5418"/>
    <w:rsid w:val="006D632F"/>
    <w:rsid w:val="006D791A"/>
    <w:rsid w:val="006E02B1"/>
    <w:rsid w:val="006E040F"/>
    <w:rsid w:val="006E056E"/>
    <w:rsid w:val="006E0D32"/>
    <w:rsid w:val="006E2C63"/>
    <w:rsid w:val="006E32E9"/>
    <w:rsid w:val="006E330F"/>
    <w:rsid w:val="006E3B19"/>
    <w:rsid w:val="006E59D1"/>
    <w:rsid w:val="006E7203"/>
    <w:rsid w:val="006E74AD"/>
    <w:rsid w:val="006F0286"/>
    <w:rsid w:val="006F0F4A"/>
    <w:rsid w:val="006F2AA9"/>
    <w:rsid w:val="006F2F69"/>
    <w:rsid w:val="006F34B0"/>
    <w:rsid w:val="006F36D2"/>
    <w:rsid w:val="006F3ED7"/>
    <w:rsid w:val="006F4A73"/>
    <w:rsid w:val="006F5071"/>
    <w:rsid w:val="006F511B"/>
    <w:rsid w:val="006F5B1E"/>
    <w:rsid w:val="006F6F6F"/>
    <w:rsid w:val="006F7901"/>
    <w:rsid w:val="006F7C5F"/>
    <w:rsid w:val="006F7C91"/>
    <w:rsid w:val="00700996"/>
    <w:rsid w:val="00700BC1"/>
    <w:rsid w:val="00703BE3"/>
    <w:rsid w:val="007041F2"/>
    <w:rsid w:val="007051C2"/>
    <w:rsid w:val="00705A5A"/>
    <w:rsid w:val="00705A63"/>
    <w:rsid w:val="00711D93"/>
    <w:rsid w:val="0071304F"/>
    <w:rsid w:val="00715450"/>
    <w:rsid w:val="00715C1B"/>
    <w:rsid w:val="00716FAA"/>
    <w:rsid w:val="007171E2"/>
    <w:rsid w:val="007175E5"/>
    <w:rsid w:val="00717D48"/>
    <w:rsid w:val="00721030"/>
    <w:rsid w:val="0072106D"/>
    <w:rsid w:val="00721C7C"/>
    <w:rsid w:val="0072209B"/>
    <w:rsid w:val="00722584"/>
    <w:rsid w:val="007227F9"/>
    <w:rsid w:val="007229E3"/>
    <w:rsid w:val="00724C28"/>
    <w:rsid w:val="00724C32"/>
    <w:rsid w:val="00724CA0"/>
    <w:rsid w:val="007252CA"/>
    <w:rsid w:val="00725B4C"/>
    <w:rsid w:val="007302BC"/>
    <w:rsid w:val="007315F5"/>
    <w:rsid w:val="00733717"/>
    <w:rsid w:val="007341A5"/>
    <w:rsid w:val="00735471"/>
    <w:rsid w:val="00735618"/>
    <w:rsid w:val="00736228"/>
    <w:rsid w:val="00736AE6"/>
    <w:rsid w:val="007373C9"/>
    <w:rsid w:val="007376EA"/>
    <w:rsid w:val="00740180"/>
    <w:rsid w:val="007421EE"/>
    <w:rsid w:val="00742839"/>
    <w:rsid w:val="0074339C"/>
    <w:rsid w:val="00743C22"/>
    <w:rsid w:val="00743E19"/>
    <w:rsid w:val="00744420"/>
    <w:rsid w:val="00746FC6"/>
    <w:rsid w:val="007502D6"/>
    <w:rsid w:val="00750FC4"/>
    <w:rsid w:val="00751139"/>
    <w:rsid w:val="00751169"/>
    <w:rsid w:val="0075135B"/>
    <w:rsid w:val="00751687"/>
    <w:rsid w:val="007518AF"/>
    <w:rsid w:val="007518EE"/>
    <w:rsid w:val="00752629"/>
    <w:rsid w:val="0075315A"/>
    <w:rsid w:val="007544D3"/>
    <w:rsid w:val="00755CE5"/>
    <w:rsid w:val="00756B62"/>
    <w:rsid w:val="007574BA"/>
    <w:rsid w:val="007574D7"/>
    <w:rsid w:val="007614E7"/>
    <w:rsid w:val="007637E5"/>
    <w:rsid w:val="007664BA"/>
    <w:rsid w:val="0076696D"/>
    <w:rsid w:val="0077125A"/>
    <w:rsid w:val="0077169A"/>
    <w:rsid w:val="007722B9"/>
    <w:rsid w:val="00772AC0"/>
    <w:rsid w:val="00773E8D"/>
    <w:rsid w:val="00774002"/>
    <w:rsid w:val="0077442B"/>
    <w:rsid w:val="007756C5"/>
    <w:rsid w:val="007756DF"/>
    <w:rsid w:val="00776B03"/>
    <w:rsid w:val="007800B1"/>
    <w:rsid w:val="00780575"/>
    <w:rsid w:val="007818BD"/>
    <w:rsid w:val="00782204"/>
    <w:rsid w:val="00782542"/>
    <w:rsid w:val="007827DD"/>
    <w:rsid w:val="00786E78"/>
    <w:rsid w:val="00790025"/>
    <w:rsid w:val="00790C23"/>
    <w:rsid w:val="007932D7"/>
    <w:rsid w:val="00793CCA"/>
    <w:rsid w:val="00793FCE"/>
    <w:rsid w:val="007954A3"/>
    <w:rsid w:val="00796279"/>
    <w:rsid w:val="00796973"/>
    <w:rsid w:val="007975BE"/>
    <w:rsid w:val="007A0653"/>
    <w:rsid w:val="007A07CE"/>
    <w:rsid w:val="007A104C"/>
    <w:rsid w:val="007A127C"/>
    <w:rsid w:val="007A19D0"/>
    <w:rsid w:val="007A1DEE"/>
    <w:rsid w:val="007A3F22"/>
    <w:rsid w:val="007A3FF7"/>
    <w:rsid w:val="007A4724"/>
    <w:rsid w:val="007A555F"/>
    <w:rsid w:val="007B0B3F"/>
    <w:rsid w:val="007B4F1A"/>
    <w:rsid w:val="007B59AA"/>
    <w:rsid w:val="007B5B82"/>
    <w:rsid w:val="007B5C96"/>
    <w:rsid w:val="007B613F"/>
    <w:rsid w:val="007B691B"/>
    <w:rsid w:val="007B72F6"/>
    <w:rsid w:val="007B7BA3"/>
    <w:rsid w:val="007C27D7"/>
    <w:rsid w:val="007C27F7"/>
    <w:rsid w:val="007C4CA4"/>
    <w:rsid w:val="007C5B0C"/>
    <w:rsid w:val="007C5B9E"/>
    <w:rsid w:val="007D1021"/>
    <w:rsid w:val="007D105E"/>
    <w:rsid w:val="007D2EEB"/>
    <w:rsid w:val="007D3CD6"/>
    <w:rsid w:val="007D4085"/>
    <w:rsid w:val="007D57E4"/>
    <w:rsid w:val="007D67FE"/>
    <w:rsid w:val="007D7567"/>
    <w:rsid w:val="007D7E85"/>
    <w:rsid w:val="007E0B15"/>
    <w:rsid w:val="007E0EFC"/>
    <w:rsid w:val="007E12F9"/>
    <w:rsid w:val="007E16F1"/>
    <w:rsid w:val="007E36A3"/>
    <w:rsid w:val="007E4D9A"/>
    <w:rsid w:val="007E57B5"/>
    <w:rsid w:val="007E5A68"/>
    <w:rsid w:val="007F319C"/>
    <w:rsid w:val="007F37A8"/>
    <w:rsid w:val="007F3C21"/>
    <w:rsid w:val="007F3E76"/>
    <w:rsid w:val="007F4C84"/>
    <w:rsid w:val="007F5987"/>
    <w:rsid w:val="007F6338"/>
    <w:rsid w:val="007F6D9B"/>
    <w:rsid w:val="007F6EB0"/>
    <w:rsid w:val="007F7659"/>
    <w:rsid w:val="007F7904"/>
    <w:rsid w:val="0080124A"/>
    <w:rsid w:val="008016FF"/>
    <w:rsid w:val="0080196F"/>
    <w:rsid w:val="00804469"/>
    <w:rsid w:val="00807418"/>
    <w:rsid w:val="008076B9"/>
    <w:rsid w:val="008108D4"/>
    <w:rsid w:val="00810D33"/>
    <w:rsid w:val="008145B0"/>
    <w:rsid w:val="0081469E"/>
    <w:rsid w:val="0082063F"/>
    <w:rsid w:val="008208C6"/>
    <w:rsid w:val="00821B86"/>
    <w:rsid w:val="00825CF8"/>
    <w:rsid w:val="00825E4B"/>
    <w:rsid w:val="00826EEC"/>
    <w:rsid w:val="00830034"/>
    <w:rsid w:val="00830222"/>
    <w:rsid w:val="0083047F"/>
    <w:rsid w:val="00831A44"/>
    <w:rsid w:val="008352DD"/>
    <w:rsid w:val="00840AFB"/>
    <w:rsid w:val="008415EC"/>
    <w:rsid w:val="00842019"/>
    <w:rsid w:val="008479E5"/>
    <w:rsid w:val="00847E5A"/>
    <w:rsid w:val="00850302"/>
    <w:rsid w:val="00850420"/>
    <w:rsid w:val="00851604"/>
    <w:rsid w:val="00851CB7"/>
    <w:rsid w:val="00853FC0"/>
    <w:rsid w:val="008570B1"/>
    <w:rsid w:val="00857319"/>
    <w:rsid w:val="00861672"/>
    <w:rsid w:val="008628FA"/>
    <w:rsid w:val="00862C51"/>
    <w:rsid w:val="00862D23"/>
    <w:rsid w:val="008638FC"/>
    <w:rsid w:val="0086583E"/>
    <w:rsid w:val="00867484"/>
    <w:rsid w:val="00867619"/>
    <w:rsid w:val="008712A5"/>
    <w:rsid w:val="008740AB"/>
    <w:rsid w:val="008745F5"/>
    <w:rsid w:val="00876D76"/>
    <w:rsid w:val="00880584"/>
    <w:rsid w:val="0088097B"/>
    <w:rsid w:val="008825C8"/>
    <w:rsid w:val="0088553D"/>
    <w:rsid w:val="00885ED0"/>
    <w:rsid w:val="008861FE"/>
    <w:rsid w:val="00887032"/>
    <w:rsid w:val="008911B9"/>
    <w:rsid w:val="008924FF"/>
    <w:rsid w:val="0089355F"/>
    <w:rsid w:val="00893BC6"/>
    <w:rsid w:val="0089427E"/>
    <w:rsid w:val="008946CA"/>
    <w:rsid w:val="00895AE4"/>
    <w:rsid w:val="00896FA3"/>
    <w:rsid w:val="00897013"/>
    <w:rsid w:val="008970B3"/>
    <w:rsid w:val="008974EB"/>
    <w:rsid w:val="008A032C"/>
    <w:rsid w:val="008A0BE8"/>
    <w:rsid w:val="008A1A36"/>
    <w:rsid w:val="008A1B6F"/>
    <w:rsid w:val="008A5D47"/>
    <w:rsid w:val="008A630E"/>
    <w:rsid w:val="008A652B"/>
    <w:rsid w:val="008A6F92"/>
    <w:rsid w:val="008B07D4"/>
    <w:rsid w:val="008B32E8"/>
    <w:rsid w:val="008C2964"/>
    <w:rsid w:val="008C3047"/>
    <w:rsid w:val="008C30C8"/>
    <w:rsid w:val="008C59D4"/>
    <w:rsid w:val="008C5FA8"/>
    <w:rsid w:val="008C6A2C"/>
    <w:rsid w:val="008C6F61"/>
    <w:rsid w:val="008D622E"/>
    <w:rsid w:val="008E0C15"/>
    <w:rsid w:val="008E463D"/>
    <w:rsid w:val="008E4E96"/>
    <w:rsid w:val="008E5F9E"/>
    <w:rsid w:val="008E5FA4"/>
    <w:rsid w:val="008E6844"/>
    <w:rsid w:val="008E6C9A"/>
    <w:rsid w:val="008E7237"/>
    <w:rsid w:val="008F0114"/>
    <w:rsid w:val="008F0417"/>
    <w:rsid w:val="008F12B2"/>
    <w:rsid w:val="008F228E"/>
    <w:rsid w:val="008F2B61"/>
    <w:rsid w:val="008F41C4"/>
    <w:rsid w:val="008F5055"/>
    <w:rsid w:val="008F5142"/>
    <w:rsid w:val="008F5214"/>
    <w:rsid w:val="008F7103"/>
    <w:rsid w:val="009003A6"/>
    <w:rsid w:val="009014E9"/>
    <w:rsid w:val="00901789"/>
    <w:rsid w:val="009033D4"/>
    <w:rsid w:val="009040C2"/>
    <w:rsid w:val="0090524A"/>
    <w:rsid w:val="00905D64"/>
    <w:rsid w:val="00907B10"/>
    <w:rsid w:val="009100E4"/>
    <w:rsid w:val="0091234C"/>
    <w:rsid w:val="0091315F"/>
    <w:rsid w:val="00914E72"/>
    <w:rsid w:val="00915137"/>
    <w:rsid w:val="00915DBC"/>
    <w:rsid w:val="00917BD7"/>
    <w:rsid w:val="00920C19"/>
    <w:rsid w:val="00923EF5"/>
    <w:rsid w:val="009244B9"/>
    <w:rsid w:val="0092598D"/>
    <w:rsid w:val="00931AB9"/>
    <w:rsid w:val="00931C39"/>
    <w:rsid w:val="00933477"/>
    <w:rsid w:val="00933E0D"/>
    <w:rsid w:val="00934AD6"/>
    <w:rsid w:val="00934B7D"/>
    <w:rsid w:val="0093585C"/>
    <w:rsid w:val="00940BAC"/>
    <w:rsid w:val="00943C68"/>
    <w:rsid w:val="00943D36"/>
    <w:rsid w:val="00947533"/>
    <w:rsid w:val="009506FD"/>
    <w:rsid w:val="00952313"/>
    <w:rsid w:val="009526B9"/>
    <w:rsid w:val="00953EB1"/>
    <w:rsid w:val="009542CA"/>
    <w:rsid w:val="00955B4E"/>
    <w:rsid w:val="00960837"/>
    <w:rsid w:val="00960B2C"/>
    <w:rsid w:val="00961458"/>
    <w:rsid w:val="00962097"/>
    <w:rsid w:val="0096475F"/>
    <w:rsid w:val="009673C7"/>
    <w:rsid w:val="00967709"/>
    <w:rsid w:val="0096783E"/>
    <w:rsid w:val="00972675"/>
    <w:rsid w:val="00972729"/>
    <w:rsid w:val="00976F82"/>
    <w:rsid w:val="009778CC"/>
    <w:rsid w:val="00980D61"/>
    <w:rsid w:val="009825D6"/>
    <w:rsid w:val="00982AEE"/>
    <w:rsid w:val="00982F88"/>
    <w:rsid w:val="009839BE"/>
    <w:rsid w:val="00983BDE"/>
    <w:rsid w:val="00983DE5"/>
    <w:rsid w:val="009842DD"/>
    <w:rsid w:val="00984698"/>
    <w:rsid w:val="00987767"/>
    <w:rsid w:val="00987D50"/>
    <w:rsid w:val="00993A78"/>
    <w:rsid w:val="009944B0"/>
    <w:rsid w:val="009946EE"/>
    <w:rsid w:val="00994B43"/>
    <w:rsid w:val="00994C5E"/>
    <w:rsid w:val="00995ABE"/>
    <w:rsid w:val="00997278"/>
    <w:rsid w:val="009A000F"/>
    <w:rsid w:val="009A0C46"/>
    <w:rsid w:val="009A3E5F"/>
    <w:rsid w:val="009A4E53"/>
    <w:rsid w:val="009A7349"/>
    <w:rsid w:val="009A77E1"/>
    <w:rsid w:val="009B39D9"/>
    <w:rsid w:val="009B4731"/>
    <w:rsid w:val="009B4CD5"/>
    <w:rsid w:val="009B5B49"/>
    <w:rsid w:val="009B73F3"/>
    <w:rsid w:val="009C0533"/>
    <w:rsid w:val="009C11C6"/>
    <w:rsid w:val="009C1A05"/>
    <w:rsid w:val="009C1CB8"/>
    <w:rsid w:val="009C42B8"/>
    <w:rsid w:val="009C49B0"/>
    <w:rsid w:val="009C5FB4"/>
    <w:rsid w:val="009C6CC6"/>
    <w:rsid w:val="009C71DA"/>
    <w:rsid w:val="009C781D"/>
    <w:rsid w:val="009D13B1"/>
    <w:rsid w:val="009D4F48"/>
    <w:rsid w:val="009D547B"/>
    <w:rsid w:val="009D6168"/>
    <w:rsid w:val="009D62E4"/>
    <w:rsid w:val="009D76BE"/>
    <w:rsid w:val="009E0033"/>
    <w:rsid w:val="009E1B20"/>
    <w:rsid w:val="009E486E"/>
    <w:rsid w:val="009E61F8"/>
    <w:rsid w:val="009E6C18"/>
    <w:rsid w:val="009E6D0E"/>
    <w:rsid w:val="009E7AAB"/>
    <w:rsid w:val="009F0B35"/>
    <w:rsid w:val="009F0F33"/>
    <w:rsid w:val="009F15BF"/>
    <w:rsid w:val="009F521F"/>
    <w:rsid w:val="009F5A90"/>
    <w:rsid w:val="009F6178"/>
    <w:rsid w:val="009F6AAE"/>
    <w:rsid w:val="00A043CD"/>
    <w:rsid w:val="00A04AC5"/>
    <w:rsid w:val="00A04E02"/>
    <w:rsid w:val="00A05233"/>
    <w:rsid w:val="00A113CA"/>
    <w:rsid w:val="00A12360"/>
    <w:rsid w:val="00A1317E"/>
    <w:rsid w:val="00A16127"/>
    <w:rsid w:val="00A16172"/>
    <w:rsid w:val="00A17F85"/>
    <w:rsid w:val="00A210C7"/>
    <w:rsid w:val="00A219B8"/>
    <w:rsid w:val="00A21AC7"/>
    <w:rsid w:val="00A220AB"/>
    <w:rsid w:val="00A22AD2"/>
    <w:rsid w:val="00A23B3E"/>
    <w:rsid w:val="00A24961"/>
    <w:rsid w:val="00A24D99"/>
    <w:rsid w:val="00A261D6"/>
    <w:rsid w:val="00A26294"/>
    <w:rsid w:val="00A275D4"/>
    <w:rsid w:val="00A30001"/>
    <w:rsid w:val="00A30279"/>
    <w:rsid w:val="00A30533"/>
    <w:rsid w:val="00A32051"/>
    <w:rsid w:val="00A342D3"/>
    <w:rsid w:val="00A3456A"/>
    <w:rsid w:val="00A34D2F"/>
    <w:rsid w:val="00A36A4D"/>
    <w:rsid w:val="00A40AA0"/>
    <w:rsid w:val="00A41184"/>
    <w:rsid w:val="00A41FB6"/>
    <w:rsid w:val="00A42CAC"/>
    <w:rsid w:val="00A42CFA"/>
    <w:rsid w:val="00A4336E"/>
    <w:rsid w:val="00A448F2"/>
    <w:rsid w:val="00A44910"/>
    <w:rsid w:val="00A46397"/>
    <w:rsid w:val="00A46C3E"/>
    <w:rsid w:val="00A4795E"/>
    <w:rsid w:val="00A512BC"/>
    <w:rsid w:val="00A52DCA"/>
    <w:rsid w:val="00A5359B"/>
    <w:rsid w:val="00A53E1D"/>
    <w:rsid w:val="00A54399"/>
    <w:rsid w:val="00A548E6"/>
    <w:rsid w:val="00A54D4B"/>
    <w:rsid w:val="00A55345"/>
    <w:rsid w:val="00A55A52"/>
    <w:rsid w:val="00A55E01"/>
    <w:rsid w:val="00A56719"/>
    <w:rsid w:val="00A57FB9"/>
    <w:rsid w:val="00A57FC7"/>
    <w:rsid w:val="00A608FA"/>
    <w:rsid w:val="00A61C08"/>
    <w:rsid w:val="00A61F21"/>
    <w:rsid w:val="00A62657"/>
    <w:rsid w:val="00A62AC6"/>
    <w:rsid w:val="00A6353E"/>
    <w:rsid w:val="00A63871"/>
    <w:rsid w:val="00A65C2B"/>
    <w:rsid w:val="00A65E35"/>
    <w:rsid w:val="00A66020"/>
    <w:rsid w:val="00A70416"/>
    <w:rsid w:val="00A710DB"/>
    <w:rsid w:val="00A72A42"/>
    <w:rsid w:val="00A72CE3"/>
    <w:rsid w:val="00A7315D"/>
    <w:rsid w:val="00A73BFD"/>
    <w:rsid w:val="00A74364"/>
    <w:rsid w:val="00A7564D"/>
    <w:rsid w:val="00A761B7"/>
    <w:rsid w:val="00A77829"/>
    <w:rsid w:val="00A81432"/>
    <w:rsid w:val="00A81A81"/>
    <w:rsid w:val="00A83619"/>
    <w:rsid w:val="00A85EA9"/>
    <w:rsid w:val="00A85FB2"/>
    <w:rsid w:val="00A8602F"/>
    <w:rsid w:val="00A9196A"/>
    <w:rsid w:val="00A91DAB"/>
    <w:rsid w:val="00A92584"/>
    <w:rsid w:val="00A93834"/>
    <w:rsid w:val="00A94FA0"/>
    <w:rsid w:val="00A95045"/>
    <w:rsid w:val="00A95492"/>
    <w:rsid w:val="00A97695"/>
    <w:rsid w:val="00A97E1D"/>
    <w:rsid w:val="00AA24A3"/>
    <w:rsid w:val="00AA2A3B"/>
    <w:rsid w:val="00AA2FB5"/>
    <w:rsid w:val="00AA3007"/>
    <w:rsid w:val="00AA3101"/>
    <w:rsid w:val="00AA3AF1"/>
    <w:rsid w:val="00AA3B2C"/>
    <w:rsid w:val="00AA41DC"/>
    <w:rsid w:val="00AA67CF"/>
    <w:rsid w:val="00AA67D5"/>
    <w:rsid w:val="00AA67F3"/>
    <w:rsid w:val="00AA694B"/>
    <w:rsid w:val="00AA717E"/>
    <w:rsid w:val="00AA7DCB"/>
    <w:rsid w:val="00AB04DD"/>
    <w:rsid w:val="00AB1A28"/>
    <w:rsid w:val="00AB2C57"/>
    <w:rsid w:val="00AB33E7"/>
    <w:rsid w:val="00AB3C54"/>
    <w:rsid w:val="00AB50C4"/>
    <w:rsid w:val="00AB7455"/>
    <w:rsid w:val="00AB7D06"/>
    <w:rsid w:val="00AB7E07"/>
    <w:rsid w:val="00AB7E6A"/>
    <w:rsid w:val="00AC02ED"/>
    <w:rsid w:val="00AC3916"/>
    <w:rsid w:val="00AC4CCB"/>
    <w:rsid w:val="00AC5328"/>
    <w:rsid w:val="00AC5ADE"/>
    <w:rsid w:val="00AC6B8B"/>
    <w:rsid w:val="00AC747E"/>
    <w:rsid w:val="00AD00AB"/>
    <w:rsid w:val="00AD00B3"/>
    <w:rsid w:val="00AD1008"/>
    <w:rsid w:val="00AD206A"/>
    <w:rsid w:val="00AD20AA"/>
    <w:rsid w:val="00AD234F"/>
    <w:rsid w:val="00AD43D0"/>
    <w:rsid w:val="00AD4402"/>
    <w:rsid w:val="00AD4903"/>
    <w:rsid w:val="00AD6235"/>
    <w:rsid w:val="00AD7C75"/>
    <w:rsid w:val="00AE0058"/>
    <w:rsid w:val="00AE17AE"/>
    <w:rsid w:val="00AE481B"/>
    <w:rsid w:val="00AE555F"/>
    <w:rsid w:val="00AE55C2"/>
    <w:rsid w:val="00AE561F"/>
    <w:rsid w:val="00AE5AD6"/>
    <w:rsid w:val="00AE6621"/>
    <w:rsid w:val="00AE6D3D"/>
    <w:rsid w:val="00AE7BB8"/>
    <w:rsid w:val="00AF1EAA"/>
    <w:rsid w:val="00AF3978"/>
    <w:rsid w:val="00AF40A9"/>
    <w:rsid w:val="00AF4F07"/>
    <w:rsid w:val="00AF75E3"/>
    <w:rsid w:val="00B00981"/>
    <w:rsid w:val="00B00AEA"/>
    <w:rsid w:val="00B0396A"/>
    <w:rsid w:val="00B0497B"/>
    <w:rsid w:val="00B063D9"/>
    <w:rsid w:val="00B06ED6"/>
    <w:rsid w:val="00B07B1B"/>
    <w:rsid w:val="00B1114F"/>
    <w:rsid w:val="00B11681"/>
    <w:rsid w:val="00B121EE"/>
    <w:rsid w:val="00B12281"/>
    <w:rsid w:val="00B1385C"/>
    <w:rsid w:val="00B13E89"/>
    <w:rsid w:val="00B16049"/>
    <w:rsid w:val="00B169EE"/>
    <w:rsid w:val="00B22F6D"/>
    <w:rsid w:val="00B23EE0"/>
    <w:rsid w:val="00B2415A"/>
    <w:rsid w:val="00B24B59"/>
    <w:rsid w:val="00B24DFE"/>
    <w:rsid w:val="00B26232"/>
    <w:rsid w:val="00B271C8"/>
    <w:rsid w:val="00B2792B"/>
    <w:rsid w:val="00B279C2"/>
    <w:rsid w:val="00B3104C"/>
    <w:rsid w:val="00B3336F"/>
    <w:rsid w:val="00B33AFA"/>
    <w:rsid w:val="00B33F60"/>
    <w:rsid w:val="00B34FDC"/>
    <w:rsid w:val="00B35AF8"/>
    <w:rsid w:val="00B361CA"/>
    <w:rsid w:val="00B36E5F"/>
    <w:rsid w:val="00B4020E"/>
    <w:rsid w:val="00B41345"/>
    <w:rsid w:val="00B41E69"/>
    <w:rsid w:val="00B42A11"/>
    <w:rsid w:val="00B42BA2"/>
    <w:rsid w:val="00B42E2C"/>
    <w:rsid w:val="00B4304D"/>
    <w:rsid w:val="00B438C8"/>
    <w:rsid w:val="00B44BDF"/>
    <w:rsid w:val="00B46CD3"/>
    <w:rsid w:val="00B46FCE"/>
    <w:rsid w:val="00B476E2"/>
    <w:rsid w:val="00B503E1"/>
    <w:rsid w:val="00B50B96"/>
    <w:rsid w:val="00B50BAC"/>
    <w:rsid w:val="00B512E9"/>
    <w:rsid w:val="00B515A3"/>
    <w:rsid w:val="00B53405"/>
    <w:rsid w:val="00B54BF0"/>
    <w:rsid w:val="00B56FBE"/>
    <w:rsid w:val="00B57AF2"/>
    <w:rsid w:val="00B57B28"/>
    <w:rsid w:val="00B60C76"/>
    <w:rsid w:val="00B614AB"/>
    <w:rsid w:val="00B61792"/>
    <w:rsid w:val="00B621E9"/>
    <w:rsid w:val="00B6237A"/>
    <w:rsid w:val="00B6309E"/>
    <w:rsid w:val="00B6498F"/>
    <w:rsid w:val="00B66B8A"/>
    <w:rsid w:val="00B66FFF"/>
    <w:rsid w:val="00B709E6"/>
    <w:rsid w:val="00B713D1"/>
    <w:rsid w:val="00B71CDC"/>
    <w:rsid w:val="00B71F2F"/>
    <w:rsid w:val="00B7366D"/>
    <w:rsid w:val="00B742B7"/>
    <w:rsid w:val="00B76211"/>
    <w:rsid w:val="00B77E7C"/>
    <w:rsid w:val="00B81022"/>
    <w:rsid w:val="00B81DBD"/>
    <w:rsid w:val="00B8555C"/>
    <w:rsid w:val="00B856B1"/>
    <w:rsid w:val="00B867B8"/>
    <w:rsid w:val="00B86806"/>
    <w:rsid w:val="00B910BB"/>
    <w:rsid w:val="00B91541"/>
    <w:rsid w:val="00B92D1C"/>
    <w:rsid w:val="00B941FF"/>
    <w:rsid w:val="00B9486B"/>
    <w:rsid w:val="00B95BE1"/>
    <w:rsid w:val="00B963E8"/>
    <w:rsid w:val="00B96653"/>
    <w:rsid w:val="00B96E46"/>
    <w:rsid w:val="00BA1630"/>
    <w:rsid w:val="00BA1B9C"/>
    <w:rsid w:val="00BA2345"/>
    <w:rsid w:val="00BA541E"/>
    <w:rsid w:val="00BA57A0"/>
    <w:rsid w:val="00BA5B4A"/>
    <w:rsid w:val="00BA64DD"/>
    <w:rsid w:val="00BA717B"/>
    <w:rsid w:val="00BA7187"/>
    <w:rsid w:val="00BB00C4"/>
    <w:rsid w:val="00BB0193"/>
    <w:rsid w:val="00BB11EE"/>
    <w:rsid w:val="00BB123A"/>
    <w:rsid w:val="00BB12AC"/>
    <w:rsid w:val="00BB1958"/>
    <w:rsid w:val="00BB29A1"/>
    <w:rsid w:val="00BB2C05"/>
    <w:rsid w:val="00BB341F"/>
    <w:rsid w:val="00BB7040"/>
    <w:rsid w:val="00BB79ED"/>
    <w:rsid w:val="00BC1BCF"/>
    <w:rsid w:val="00BC2A0B"/>
    <w:rsid w:val="00BC6182"/>
    <w:rsid w:val="00BD27EF"/>
    <w:rsid w:val="00BD31F0"/>
    <w:rsid w:val="00BD3C75"/>
    <w:rsid w:val="00BD3FBB"/>
    <w:rsid w:val="00BD5355"/>
    <w:rsid w:val="00BD6847"/>
    <w:rsid w:val="00BD6B09"/>
    <w:rsid w:val="00BE198C"/>
    <w:rsid w:val="00BE2B0E"/>
    <w:rsid w:val="00BE4C55"/>
    <w:rsid w:val="00BE510E"/>
    <w:rsid w:val="00BE5D5D"/>
    <w:rsid w:val="00BE5FC9"/>
    <w:rsid w:val="00BE6822"/>
    <w:rsid w:val="00BF0588"/>
    <w:rsid w:val="00BF256A"/>
    <w:rsid w:val="00BF300B"/>
    <w:rsid w:val="00BF371A"/>
    <w:rsid w:val="00BF3B2F"/>
    <w:rsid w:val="00BF3B92"/>
    <w:rsid w:val="00BF4691"/>
    <w:rsid w:val="00BF58B7"/>
    <w:rsid w:val="00BF693F"/>
    <w:rsid w:val="00BF75AE"/>
    <w:rsid w:val="00BF7ADA"/>
    <w:rsid w:val="00C010C8"/>
    <w:rsid w:val="00C02DD1"/>
    <w:rsid w:val="00C06CE1"/>
    <w:rsid w:val="00C07022"/>
    <w:rsid w:val="00C07419"/>
    <w:rsid w:val="00C077D2"/>
    <w:rsid w:val="00C07D63"/>
    <w:rsid w:val="00C07FE1"/>
    <w:rsid w:val="00C10AF8"/>
    <w:rsid w:val="00C1110F"/>
    <w:rsid w:val="00C11A20"/>
    <w:rsid w:val="00C12137"/>
    <w:rsid w:val="00C12CD7"/>
    <w:rsid w:val="00C13557"/>
    <w:rsid w:val="00C17703"/>
    <w:rsid w:val="00C21672"/>
    <w:rsid w:val="00C2229C"/>
    <w:rsid w:val="00C23099"/>
    <w:rsid w:val="00C238AA"/>
    <w:rsid w:val="00C239E0"/>
    <w:rsid w:val="00C23E5B"/>
    <w:rsid w:val="00C27541"/>
    <w:rsid w:val="00C30D28"/>
    <w:rsid w:val="00C31D73"/>
    <w:rsid w:val="00C321E4"/>
    <w:rsid w:val="00C32879"/>
    <w:rsid w:val="00C32EAD"/>
    <w:rsid w:val="00C34EBF"/>
    <w:rsid w:val="00C4444A"/>
    <w:rsid w:val="00C45287"/>
    <w:rsid w:val="00C45F78"/>
    <w:rsid w:val="00C4767D"/>
    <w:rsid w:val="00C47C18"/>
    <w:rsid w:val="00C506A4"/>
    <w:rsid w:val="00C51BDB"/>
    <w:rsid w:val="00C5379F"/>
    <w:rsid w:val="00C54F34"/>
    <w:rsid w:val="00C56143"/>
    <w:rsid w:val="00C5696F"/>
    <w:rsid w:val="00C602B2"/>
    <w:rsid w:val="00C60839"/>
    <w:rsid w:val="00C61AC1"/>
    <w:rsid w:val="00C62B3E"/>
    <w:rsid w:val="00C65A20"/>
    <w:rsid w:val="00C66659"/>
    <w:rsid w:val="00C670F4"/>
    <w:rsid w:val="00C70BC2"/>
    <w:rsid w:val="00C71FA1"/>
    <w:rsid w:val="00C734E4"/>
    <w:rsid w:val="00C73DC4"/>
    <w:rsid w:val="00C75010"/>
    <w:rsid w:val="00C75BF1"/>
    <w:rsid w:val="00C77804"/>
    <w:rsid w:val="00C82A2B"/>
    <w:rsid w:val="00C83DC0"/>
    <w:rsid w:val="00C85DBB"/>
    <w:rsid w:val="00C86B33"/>
    <w:rsid w:val="00C8729B"/>
    <w:rsid w:val="00C87EEA"/>
    <w:rsid w:val="00C90DB5"/>
    <w:rsid w:val="00C90FA2"/>
    <w:rsid w:val="00C920A9"/>
    <w:rsid w:val="00C931E4"/>
    <w:rsid w:val="00C93CCD"/>
    <w:rsid w:val="00C94D6F"/>
    <w:rsid w:val="00C94DB2"/>
    <w:rsid w:val="00C95F11"/>
    <w:rsid w:val="00C96EF4"/>
    <w:rsid w:val="00C97578"/>
    <w:rsid w:val="00C97849"/>
    <w:rsid w:val="00C97E47"/>
    <w:rsid w:val="00CA06BD"/>
    <w:rsid w:val="00CA12A0"/>
    <w:rsid w:val="00CA1482"/>
    <w:rsid w:val="00CA1E2A"/>
    <w:rsid w:val="00CA2496"/>
    <w:rsid w:val="00CA4A36"/>
    <w:rsid w:val="00CA5597"/>
    <w:rsid w:val="00CA6FF1"/>
    <w:rsid w:val="00CA7A3D"/>
    <w:rsid w:val="00CA7F90"/>
    <w:rsid w:val="00CB004E"/>
    <w:rsid w:val="00CB2BC9"/>
    <w:rsid w:val="00CB3A5B"/>
    <w:rsid w:val="00CB5140"/>
    <w:rsid w:val="00CB56B0"/>
    <w:rsid w:val="00CB6510"/>
    <w:rsid w:val="00CC14A2"/>
    <w:rsid w:val="00CC186B"/>
    <w:rsid w:val="00CC259B"/>
    <w:rsid w:val="00CC30C1"/>
    <w:rsid w:val="00CC393C"/>
    <w:rsid w:val="00CC55AA"/>
    <w:rsid w:val="00CC5E69"/>
    <w:rsid w:val="00CC644A"/>
    <w:rsid w:val="00CC7B0A"/>
    <w:rsid w:val="00CC7D8F"/>
    <w:rsid w:val="00CC7DEF"/>
    <w:rsid w:val="00CD2122"/>
    <w:rsid w:val="00CD3526"/>
    <w:rsid w:val="00CD418E"/>
    <w:rsid w:val="00CD42DF"/>
    <w:rsid w:val="00CD53B6"/>
    <w:rsid w:val="00CD7146"/>
    <w:rsid w:val="00CD7A11"/>
    <w:rsid w:val="00CE1C81"/>
    <w:rsid w:val="00CE44C1"/>
    <w:rsid w:val="00CF0479"/>
    <w:rsid w:val="00CF27C0"/>
    <w:rsid w:val="00CF2FE8"/>
    <w:rsid w:val="00CF35CF"/>
    <w:rsid w:val="00CF3982"/>
    <w:rsid w:val="00CF7B8D"/>
    <w:rsid w:val="00D00610"/>
    <w:rsid w:val="00D04190"/>
    <w:rsid w:val="00D06A6D"/>
    <w:rsid w:val="00D074E1"/>
    <w:rsid w:val="00D07549"/>
    <w:rsid w:val="00D07736"/>
    <w:rsid w:val="00D0773E"/>
    <w:rsid w:val="00D078C0"/>
    <w:rsid w:val="00D07BFE"/>
    <w:rsid w:val="00D10269"/>
    <w:rsid w:val="00D10573"/>
    <w:rsid w:val="00D1132B"/>
    <w:rsid w:val="00D12E16"/>
    <w:rsid w:val="00D13674"/>
    <w:rsid w:val="00D13A75"/>
    <w:rsid w:val="00D152A9"/>
    <w:rsid w:val="00D168E2"/>
    <w:rsid w:val="00D23A1E"/>
    <w:rsid w:val="00D23B5A"/>
    <w:rsid w:val="00D25A10"/>
    <w:rsid w:val="00D26646"/>
    <w:rsid w:val="00D267C0"/>
    <w:rsid w:val="00D26F81"/>
    <w:rsid w:val="00D3023B"/>
    <w:rsid w:val="00D31AB3"/>
    <w:rsid w:val="00D327D8"/>
    <w:rsid w:val="00D3337D"/>
    <w:rsid w:val="00D341F4"/>
    <w:rsid w:val="00D34671"/>
    <w:rsid w:val="00D34E18"/>
    <w:rsid w:val="00D35441"/>
    <w:rsid w:val="00D35AE5"/>
    <w:rsid w:val="00D36258"/>
    <w:rsid w:val="00D365E0"/>
    <w:rsid w:val="00D365E2"/>
    <w:rsid w:val="00D365F6"/>
    <w:rsid w:val="00D36E0B"/>
    <w:rsid w:val="00D405F7"/>
    <w:rsid w:val="00D40DD8"/>
    <w:rsid w:val="00D40F3B"/>
    <w:rsid w:val="00D41121"/>
    <w:rsid w:val="00D421EE"/>
    <w:rsid w:val="00D4227F"/>
    <w:rsid w:val="00D42CAF"/>
    <w:rsid w:val="00D474D0"/>
    <w:rsid w:val="00D50A8B"/>
    <w:rsid w:val="00D50C42"/>
    <w:rsid w:val="00D52A97"/>
    <w:rsid w:val="00D53BB3"/>
    <w:rsid w:val="00D55140"/>
    <w:rsid w:val="00D5515C"/>
    <w:rsid w:val="00D5566D"/>
    <w:rsid w:val="00D57F3B"/>
    <w:rsid w:val="00D6013B"/>
    <w:rsid w:val="00D6037B"/>
    <w:rsid w:val="00D609F5"/>
    <w:rsid w:val="00D61D64"/>
    <w:rsid w:val="00D6211A"/>
    <w:rsid w:val="00D72FAF"/>
    <w:rsid w:val="00D738E2"/>
    <w:rsid w:val="00D74C18"/>
    <w:rsid w:val="00D75521"/>
    <w:rsid w:val="00D761C1"/>
    <w:rsid w:val="00D77050"/>
    <w:rsid w:val="00D77149"/>
    <w:rsid w:val="00D771A6"/>
    <w:rsid w:val="00D7723A"/>
    <w:rsid w:val="00D8376D"/>
    <w:rsid w:val="00D84A42"/>
    <w:rsid w:val="00D85666"/>
    <w:rsid w:val="00D91FC8"/>
    <w:rsid w:val="00D92150"/>
    <w:rsid w:val="00D923F0"/>
    <w:rsid w:val="00D947E7"/>
    <w:rsid w:val="00D949B9"/>
    <w:rsid w:val="00D954CF"/>
    <w:rsid w:val="00DA150E"/>
    <w:rsid w:val="00DA2086"/>
    <w:rsid w:val="00DA28FF"/>
    <w:rsid w:val="00DA35FB"/>
    <w:rsid w:val="00DA4A86"/>
    <w:rsid w:val="00DA504C"/>
    <w:rsid w:val="00DA5152"/>
    <w:rsid w:val="00DA676A"/>
    <w:rsid w:val="00DA7839"/>
    <w:rsid w:val="00DB07EC"/>
    <w:rsid w:val="00DB0D27"/>
    <w:rsid w:val="00DB0FEF"/>
    <w:rsid w:val="00DB13F8"/>
    <w:rsid w:val="00DB1D1C"/>
    <w:rsid w:val="00DB3165"/>
    <w:rsid w:val="00DB40AA"/>
    <w:rsid w:val="00DB79F2"/>
    <w:rsid w:val="00DB7B27"/>
    <w:rsid w:val="00DC0518"/>
    <w:rsid w:val="00DC07DA"/>
    <w:rsid w:val="00DC0A0F"/>
    <w:rsid w:val="00DC0D6C"/>
    <w:rsid w:val="00DC1C1B"/>
    <w:rsid w:val="00DC5A48"/>
    <w:rsid w:val="00DC6722"/>
    <w:rsid w:val="00DC7480"/>
    <w:rsid w:val="00DD0753"/>
    <w:rsid w:val="00DD0B3E"/>
    <w:rsid w:val="00DD12E8"/>
    <w:rsid w:val="00DD1C5C"/>
    <w:rsid w:val="00DD2245"/>
    <w:rsid w:val="00DD30B2"/>
    <w:rsid w:val="00DD3F1D"/>
    <w:rsid w:val="00DD51C0"/>
    <w:rsid w:val="00DD59C4"/>
    <w:rsid w:val="00DD6DB9"/>
    <w:rsid w:val="00DD73A4"/>
    <w:rsid w:val="00DD78EC"/>
    <w:rsid w:val="00DE05B8"/>
    <w:rsid w:val="00DE0A90"/>
    <w:rsid w:val="00DE0B05"/>
    <w:rsid w:val="00DE0ED5"/>
    <w:rsid w:val="00DE18FC"/>
    <w:rsid w:val="00DE2692"/>
    <w:rsid w:val="00DE3FD5"/>
    <w:rsid w:val="00DE4425"/>
    <w:rsid w:val="00DE47B0"/>
    <w:rsid w:val="00DE48A2"/>
    <w:rsid w:val="00DE4C73"/>
    <w:rsid w:val="00DE527B"/>
    <w:rsid w:val="00DE53DB"/>
    <w:rsid w:val="00DE5E2B"/>
    <w:rsid w:val="00DE7BA5"/>
    <w:rsid w:val="00DE7EEC"/>
    <w:rsid w:val="00DE7F8E"/>
    <w:rsid w:val="00DF0071"/>
    <w:rsid w:val="00DF06A3"/>
    <w:rsid w:val="00DF0E44"/>
    <w:rsid w:val="00DF15D1"/>
    <w:rsid w:val="00DF1A8F"/>
    <w:rsid w:val="00DF1D23"/>
    <w:rsid w:val="00DF337D"/>
    <w:rsid w:val="00DF33F2"/>
    <w:rsid w:val="00DF440A"/>
    <w:rsid w:val="00DF55D1"/>
    <w:rsid w:val="00DF585C"/>
    <w:rsid w:val="00DF7D8B"/>
    <w:rsid w:val="00E000D9"/>
    <w:rsid w:val="00E00B57"/>
    <w:rsid w:val="00E03F8E"/>
    <w:rsid w:val="00E04C84"/>
    <w:rsid w:val="00E1011A"/>
    <w:rsid w:val="00E11BB4"/>
    <w:rsid w:val="00E1326D"/>
    <w:rsid w:val="00E14859"/>
    <w:rsid w:val="00E14E03"/>
    <w:rsid w:val="00E15CA1"/>
    <w:rsid w:val="00E15F67"/>
    <w:rsid w:val="00E2034B"/>
    <w:rsid w:val="00E231C2"/>
    <w:rsid w:val="00E2547D"/>
    <w:rsid w:val="00E304BA"/>
    <w:rsid w:val="00E32197"/>
    <w:rsid w:val="00E33553"/>
    <w:rsid w:val="00E34A28"/>
    <w:rsid w:val="00E34C8F"/>
    <w:rsid w:val="00E34FDB"/>
    <w:rsid w:val="00E35140"/>
    <w:rsid w:val="00E35CBC"/>
    <w:rsid w:val="00E35F1B"/>
    <w:rsid w:val="00E36319"/>
    <w:rsid w:val="00E3691B"/>
    <w:rsid w:val="00E37F6C"/>
    <w:rsid w:val="00E40B09"/>
    <w:rsid w:val="00E41257"/>
    <w:rsid w:val="00E41357"/>
    <w:rsid w:val="00E42228"/>
    <w:rsid w:val="00E44545"/>
    <w:rsid w:val="00E447D9"/>
    <w:rsid w:val="00E4499C"/>
    <w:rsid w:val="00E44ADD"/>
    <w:rsid w:val="00E4668B"/>
    <w:rsid w:val="00E467FE"/>
    <w:rsid w:val="00E46A3A"/>
    <w:rsid w:val="00E504A8"/>
    <w:rsid w:val="00E52D47"/>
    <w:rsid w:val="00E564A8"/>
    <w:rsid w:val="00E56CC8"/>
    <w:rsid w:val="00E57BB7"/>
    <w:rsid w:val="00E621A5"/>
    <w:rsid w:val="00E631F0"/>
    <w:rsid w:val="00E652AB"/>
    <w:rsid w:val="00E65DAA"/>
    <w:rsid w:val="00E6782B"/>
    <w:rsid w:val="00E678A6"/>
    <w:rsid w:val="00E70458"/>
    <w:rsid w:val="00E71C13"/>
    <w:rsid w:val="00E72415"/>
    <w:rsid w:val="00E7302B"/>
    <w:rsid w:val="00E73104"/>
    <w:rsid w:val="00E7335C"/>
    <w:rsid w:val="00E74E7E"/>
    <w:rsid w:val="00E75307"/>
    <w:rsid w:val="00E762A1"/>
    <w:rsid w:val="00E810C3"/>
    <w:rsid w:val="00E812F9"/>
    <w:rsid w:val="00E818CB"/>
    <w:rsid w:val="00E81FC8"/>
    <w:rsid w:val="00E841D8"/>
    <w:rsid w:val="00E84696"/>
    <w:rsid w:val="00E84ADE"/>
    <w:rsid w:val="00E86D18"/>
    <w:rsid w:val="00E87033"/>
    <w:rsid w:val="00E87671"/>
    <w:rsid w:val="00E918B6"/>
    <w:rsid w:val="00E919FB"/>
    <w:rsid w:val="00E927A2"/>
    <w:rsid w:val="00E936AD"/>
    <w:rsid w:val="00E94341"/>
    <w:rsid w:val="00E95993"/>
    <w:rsid w:val="00E95A77"/>
    <w:rsid w:val="00E9643A"/>
    <w:rsid w:val="00E96A47"/>
    <w:rsid w:val="00E97067"/>
    <w:rsid w:val="00E975F5"/>
    <w:rsid w:val="00E97D80"/>
    <w:rsid w:val="00EA005C"/>
    <w:rsid w:val="00EA217D"/>
    <w:rsid w:val="00EA2A27"/>
    <w:rsid w:val="00EA4709"/>
    <w:rsid w:val="00EA4CFC"/>
    <w:rsid w:val="00EA5E63"/>
    <w:rsid w:val="00EB00B0"/>
    <w:rsid w:val="00EB10A7"/>
    <w:rsid w:val="00EB1E9D"/>
    <w:rsid w:val="00EB22A8"/>
    <w:rsid w:val="00EB2E0E"/>
    <w:rsid w:val="00EB4142"/>
    <w:rsid w:val="00EB5528"/>
    <w:rsid w:val="00EB6E87"/>
    <w:rsid w:val="00EC07EE"/>
    <w:rsid w:val="00EC27E1"/>
    <w:rsid w:val="00EC2A57"/>
    <w:rsid w:val="00EC4218"/>
    <w:rsid w:val="00EC5132"/>
    <w:rsid w:val="00ED0503"/>
    <w:rsid w:val="00ED058E"/>
    <w:rsid w:val="00ED086A"/>
    <w:rsid w:val="00ED2587"/>
    <w:rsid w:val="00ED50FE"/>
    <w:rsid w:val="00ED5AC0"/>
    <w:rsid w:val="00ED5FFA"/>
    <w:rsid w:val="00ED600B"/>
    <w:rsid w:val="00EE1697"/>
    <w:rsid w:val="00EE1F63"/>
    <w:rsid w:val="00EE28E2"/>
    <w:rsid w:val="00EE319B"/>
    <w:rsid w:val="00EE3D4E"/>
    <w:rsid w:val="00EE4CBF"/>
    <w:rsid w:val="00EE59D2"/>
    <w:rsid w:val="00EE6108"/>
    <w:rsid w:val="00EE62F9"/>
    <w:rsid w:val="00EE7648"/>
    <w:rsid w:val="00EF044F"/>
    <w:rsid w:val="00EF0A82"/>
    <w:rsid w:val="00EF182C"/>
    <w:rsid w:val="00EF1998"/>
    <w:rsid w:val="00EF37DB"/>
    <w:rsid w:val="00EF552F"/>
    <w:rsid w:val="00EF5BBF"/>
    <w:rsid w:val="00EF5E40"/>
    <w:rsid w:val="00EF6CC2"/>
    <w:rsid w:val="00EF7130"/>
    <w:rsid w:val="00EF714D"/>
    <w:rsid w:val="00EF7668"/>
    <w:rsid w:val="00F00B94"/>
    <w:rsid w:val="00F01063"/>
    <w:rsid w:val="00F01072"/>
    <w:rsid w:val="00F029B6"/>
    <w:rsid w:val="00F0479A"/>
    <w:rsid w:val="00F07BB6"/>
    <w:rsid w:val="00F106B8"/>
    <w:rsid w:val="00F12FE7"/>
    <w:rsid w:val="00F134EC"/>
    <w:rsid w:val="00F13529"/>
    <w:rsid w:val="00F151B1"/>
    <w:rsid w:val="00F15685"/>
    <w:rsid w:val="00F15997"/>
    <w:rsid w:val="00F15D8F"/>
    <w:rsid w:val="00F15FD5"/>
    <w:rsid w:val="00F17173"/>
    <w:rsid w:val="00F21543"/>
    <w:rsid w:val="00F215F6"/>
    <w:rsid w:val="00F22840"/>
    <w:rsid w:val="00F2323D"/>
    <w:rsid w:val="00F2335D"/>
    <w:rsid w:val="00F237EF"/>
    <w:rsid w:val="00F24186"/>
    <w:rsid w:val="00F257CA"/>
    <w:rsid w:val="00F25A1E"/>
    <w:rsid w:val="00F271A7"/>
    <w:rsid w:val="00F27FDB"/>
    <w:rsid w:val="00F30DE9"/>
    <w:rsid w:val="00F31428"/>
    <w:rsid w:val="00F31DF8"/>
    <w:rsid w:val="00F32F35"/>
    <w:rsid w:val="00F34205"/>
    <w:rsid w:val="00F36328"/>
    <w:rsid w:val="00F36487"/>
    <w:rsid w:val="00F37D3E"/>
    <w:rsid w:val="00F40534"/>
    <w:rsid w:val="00F4056D"/>
    <w:rsid w:val="00F408DA"/>
    <w:rsid w:val="00F4110C"/>
    <w:rsid w:val="00F4260D"/>
    <w:rsid w:val="00F42695"/>
    <w:rsid w:val="00F430E4"/>
    <w:rsid w:val="00F443EB"/>
    <w:rsid w:val="00F44C07"/>
    <w:rsid w:val="00F46698"/>
    <w:rsid w:val="00F47A7E"/>
    <w:rsid w:val="00F50993"/>
    <w:rsid w:val="00F50D92"/>
    <w:rsid w:val="00F50F2C"/>
    <w:rsid w:val="00F50F94"/>
    <w:rsid w:val="00F51A81"/>
    <w:rsid w:val="00F52FAD"/>
    <w:rsid w:val="00F53896"/>
    <w:rsid w:val="00F55319"/>
    <w:rsid w:val="00F562B4"/>
    <w:rsid w:val="00F60265"/>
    <w:rsid w:val="00F60940"/>
    <w:rsid w:val="00F61815"/>
    <w:rsid w:val="00F62DBF"/>
    <w:rsid w:val="00F6410C"/>
    <w:rsid w:val="00F64D7B"/>
    <w:rsid w:val="00F67C48"/>
    <w:rsid w:val="00F70CC1"/>
    <w:rsid w:val="00F71720"/>
    <w:rsid w:val="00F755C7"/>
    <w:rsid w:val="00F75E2A"/>
    <w:rsid w:val="00F7634B"/>
    <w:rsid w:val="00F76B6C"/>
    <w:rsid w:val="00F77AD9"/>
    <w:rsid w:val="00F812AA"/>
    <w:rsid w:val="00F81485"/>
    <w:rsid w:val="00F832B6"/>
    <w:rsid w:val="00F83A84"/>
    <w:rsid w:val="00F865C8"/>
    <w:rsid w:val="00F86DA4"/>
    <w:rsid w:val="00F87805"/>
    <w:rsid w:val="00F911BF"/>
    <w:rsid w:val="00F916B4"/>
    <w:rsid w:val="00F92089"/>
    <w:rsid w:val="00F95628"/>
    <w:rsid w:val="00F956ED"/>
    <w:rsid w:val="00F95EB1"/>
    <w:rsid w:val="00F95FB3"/>
    <w:rsid w:val="00F967F2"/>
    <w:rsid w:val="00F96A72"/>
    <w:rsid w:val="00F96C67"/>
    <w:rsid w:val="00F97D28"/>
    <w:rsid w:val="00FA01DE"/>
    <w:rsid w:val="00FA0482"/>
    <w:rsid w:val="00FA139A"/>
    <w:rsid w:val="00FA22DC"/>
    <w:rsid w:val="00FA3E2E"/>
    <w:rsid w:val="00FA427A"/>
    <w:rsid w:val="00FA5EC0"/>
    <w:rsid w:val="00FA6710"/>
    <w:rsid w:val="00FB01AE"/>
    <w:rsid w:val="00FB0A6C"/>
    <w:rsid w:val="00FB0E09"/>
    <w:rsid w:val="00FB189E"/>
    <w:rsid w:val="00FB1A5D"/>
    <w:rsid w:val="00FB37AD"/>
    <w:rsid w:val="00FB6533"/>
    <w:rsid w:val="00FB6956"/>
    <w:rsid w:val="00FB70F1"/>
    <w:rsid w:val="00FC0D3A"/>
    <w:rsid w:val="00FC128F"/>
    <w:rsid w:val="00FC2AC5"/>
    <w:rsid w:val="00FC2AD2"/>
    <w:rsid w:val="00FC2E5D"/>
    <w:rsid w:val="00FC3506"/>
    <w:rsid w:val="00FC41FD"/>
    <w:rsid w:val="00FC4F08"/>
    <w:rsid w:val="00FC5A31"/>
    <w:rsid w:val="00FD031B"/>
    <w:rsid w:val="00FD256A"/>
    <w:rsid w:val="00FD25B9"/>
    <w:rsid w:val="00FD32A7"/>
    <w:rsid w:val="00FD43D8"/>
    <w:rsid w:val="00FD6826"/>
    <w:rsid w:val="00FD6944"/>
    <w:rsid w:val="00FD7AF6"/>
    <w:rsid w:val="00FE0959"/>
    <w:rsid w:val="00FE09EB"/>
    <w:rsid w:val="00FE0B5D"/>
    <w:rsid w:val="00FE1E55"/>
    <w:rsid w:val="00FE3B24"/>
    <w:rsid w:val="00FE3B96"/>
    <w:rsid w:val="00FE5BA0"/>
    <w:rsid w:val="00FE6700"/>
    <w:rsid w:val="00FE7B7B"/>
    <w:rsid w:val="00FF10DB"/>
    <w:rsid w:val="00FF1533"/>
    <w:rsid w:val="00FF1791"/>
    <w:rsid w:val="00FF18D5"/>
    <w:rsid w:val="00FF336B"/>
    <w:rsid w:val="00FF38A8"/>
    <w:rsid w:val="00FF5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669B"/>
  <w15:docId w15:val="{FF672396-2E7A-4D35-B877-331FD9E1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172"/>
  </w:style>
  <w:style w:type="paragraph" w:styleId="Nagwek1">
    <w:name w:val="heading 1"/>
    <w:basedOn w:val="Normalny"/>
    <w:next w:val="Normalny"/>
    <w:link w:val="Nagwek1Znak"/>
    <w:uiPriority w:val="9"/>
    <w:qFormat/>
    <w:rsid w:val="009673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304DD"/>
    <w:pPr>
      <w:keepNext/>
      <w:keepLines/>
      <w:spacing w:before="200" w:after="0" w:line="240" w:lineRule="auto"/>
      <w:outlineLvl w:val="1"/>
    </w:pPr>
    <w:rPr>
      <w:rFonts w:asciiTheme="majorHAnsi" w:eastAsiaTheme="majorEastAsia" w:hAnsiTheme="majorHAnsi" w:cstheme="majorBidi"/>
      <w:b/>
      <w:bCs/>
      <w:sz w:val="24"/>
      <w:szCs w:val="26"/>
      <w:lang w:eastAsia="pl-PL"/>
    </w:rPr>
  </w:style>
  <w:style w:type="paragraph" w:styleId="Nagwek3">
    <w:name w:val="heading 3"/>
    <w:basedOn w:val="Normalny"/>
    <w:next w:val="Normalny"/>
    <w:link w:val="Nagwek3Znak"/>
    <w:uiPriority w:val="9"/>
    <w:semiHidden/>
    <w:unhideWhenUsed/>
    <w:qFormat/>
    <w:rsid w:val="00234D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71219"/>
    <w:pPr>
      <w:ind w:left="720"/>
      <w:contextualSpacing/>
    </w:pPr>
  </w:style>
  <w:style w:type="character" w:styleId="Hipercze">
    <w:name w:val="Hyperlink"/>
    <w:uiPriority w:val="99"/>
    <w:unhideWhenUsed/>
    <w:rsid w:val="00571219"/>
    <w:rPr>
      <w:color w:val="0563C1"/>
      <w:u w:val="single"/>
    </w:rPr>
  </w:style>
  <w:style w:type="character" w:styleId="Odwoaniedokomentarza">
    <w:name w:val="annotation reference"/>
    <w:basedOn w:val="Domylnaczcionkaakapitu"/>
    <w:uiPriority w:val="99"/>
    <w:semiHidden/>
    <w:unhideWhenUsed/>
    <w:rsid w:val="008C2964"/>
    <w:rPr>
      <w:sz w:val="16"/>
      <w:szCs w:val="16"/>
    </w:rPr>
  </w:style>
  <w:style w:type="paragraph" w:styleId="Tekstkomentarza">
    <w:name w:val="annotation text"/>
    <w:basedOn w:val="Normalny"/>
    <w:link w:val="TekstkomentarzaZnak"/>
    <w:uiPriority w:val="99"/>
    <w:unhideWhenUsed/>
    <w:rsid w:val="008C2964"/>
    <w:pPr>
      <w:spacing w:line="240" w:lineRule="auto"/>
    </w:pPr>
    <w:rPr>
      <w:sz w:val="20"/>
      <w:szCs w:val="20"/>
    </w:rPr>
  </w:style>
  <w:style w:type="character" w:customStyle="1" w:styleId="TekstkomentarzaZnak">
    <w:name w:val="Tekst komentarza Znak"/>
    <w:basedOn w:val="Domylnaczcionkaakapitu"/>
    <w:link w:val="Tekstkomentarza"/>
    <w:uiPriority w:val="99"/>
    <w:rsid w:val="008C2964"/>
    <w:rPr>
      <w:sz w:val="20"/>
      <w:szCs w:val="20"/>
    </w:rPr>
  </w:style>
  <w:style w:type="paragraph" w:styleId="Tematkomentarza">
    <w:name w:val="annotation subject"/>
    <w:basedOn w:val="Tekstkomentarza"/>
    <w:next w:val="Tekstkomentarza"/>
    <w:link w:val="TematkomentarzaZnak"/>
    <w:uiPriority w:val="99"/>
    <w:semiHidden/>
    <w:unhideWhenUsed/>
    <w:rsid w:val="008C2964"/>
    <w:rPr>
      <w:b/>
      <w:bCs/>
    </w:rPr>
  </w:style>
  <w:style w:type="character" w:customStyle="1" w:styleId="TematkomentarzaZnak">
    <w:name w:val="Temat komentarza Znak"/>
    <w:basedOn w:val="TekstkomentarzaZnak"/>
    <w:link w:val="Tematkomentarza"/>
    <w:uiPriority w:val="99"/>
    <w:semiHidden/>
    <w:rsid w:val="008C2964"/>
    <w:rPr>
      <w:b/>
      <w:bCs/>
      <w:sz w:val="20"/>
      <w:szCs w:val="20"/>
    </w:rPr>
  </w:style>
  <w:style w:type="paragraph" w:styleId="Tekstdymka">
    <w:name w:val="Balloon Text"/>
    <w:basedOn w:val="Normalny"/>
    <w:link w:val="TekstdymkaZnak"/>
    <w:uiPriority w:val="99"/>
    <w:semiHidden/>
    <w:unhideWhenUsed/>
    <w:rsid w:val="008C29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964"/>
    <w:rPr>
      <w:rFonts w:ascii="Segoe UI" w:hAnsi="Segoe UI" w:cs="Segoe UI"/>
      <w:sz w:val="18"/>
      <w:szCs w:val="18"/>
    </w:rPr>
  </w:style>
  <w:style w:type="paragraph" w:styleId="NormalnyWeb">
    <w:name w:val="Normal (Web)"/>
    <w:basedOn w:val="Normalny"/>
    <w:uiPriority w:val="99"/>
    <w:unhideWhenUsed/>
    <w:rsid w:val="001562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6292"/>
    <w:rPr>
      <w:b/>
      <w:bCs/>
    </w:rPr>
  </w:style>
  <w:style w:type="paragraph" w:styleId="Bezodstpw">
    <w:name w:val="No Spacing"/>
    <w:uiPriority w:val="1"/>
    <w:qFormat/>
    <w:rsid w:val="00A275D4"/>
    <w:pPr>
      <w:spacing w:after="0" w:line="240" w:lineRule="auto"/>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A043CD"/>
  </w:style>
  <w:style w:type="paragraph" w:customStyle="1" w:styleId="Normal0">
    <w:name w:val="Normal_0"/>
    <w:qFormat/>
    <w:rsid w:val="00B515A3"/>
    <w:pPr>
      <w:spacing w:after="0" w:line="240" w:lineRule="auto"/>
      <w:jc w:val="both"/>
    </w:pPr>
    <w:rPr>
      <w:rFonts w:ascii="Times New Roman" w:eastAsia="Times New Roman" w:hAnsi="Times New Roman" w:cs="Times New Roman"/>
      <w:szCs w:val="20"/>
      <w:lang w:eastAsia="pl-PL"/>
    </w:rPr>
  </w:style>
  <w:style w:type="character" w:customStyle="1" w:styleId="textexposedshow">
    <w:name w:val="text_exposed_show"/>
    <w:basedOn w:val="Domylnaczcionkaakapitu"/>
    <w:rsid w:val="007421EE"/>
  </w:style>
  <w:style w:type="paragraph" w:styleId="Tekstprzypisukocowego">
    <w:name w:val="endnote text"/>
    <w:basedOn w:val="Normalny"/>
    <w:link w:val="TekstprzypisukocowegoZnak"/>
    <w:uiPriority w:val="99"/>
    <w:semiHidden/>
    <w:unhideWhenUsed/>
    <w:rsid w:val="008D62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22E"/>
    <w:rPr>
      <w:sz w:val="20"/>
      <w:szCs w:val="20"/>
    </w:rPr>
  </w:style>
  <w:style w:type="character" w:styleId="Odwoanieprzypisukocowego">
    <w:name w:val="endnote reference"/>
    <w:basedOn w:val="Domylnaczcionkaakapitu"/>
    <w:uiPriority w:val="99"/>
    <w:semiHidden/>
    <w:unhideWhenUsed/>
    <w:rsid w:val="008D622E"/>
    <w:rPr>
      <w:vertAlign w:val="superscript"/>
    </w:rPr>
  </w:style>
  <w:style w:type="paragraph" w:styleId="HTML-adres">
    <w:name w:val="HTML Address"/>
    <w:basedOn w:val="Normalny"/>
    <w:link w:val="HTML-adresZnak"/>
    <w:semiHidden/>
    <w:unhideWhenUsed/>
    <w:rsid w:val="006D2111"/>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semiHidden/>
    <w:rsid w:val="006D2111"/>
    <w:rPr>
      <w:rFonts w:ascii="Times New Roman" w:eastAsia="Times New Roman" w:hAnsi="Times New Roman" w:cs="Times New Roman"/>
      <w:i/>
      <w:iCs/>
      <w:sz w:val="24"/>
      <w:szCs w:val="24"/>
      <w:lang w:eastAsia="pl-PL"/>
    </w:rPr>
  </w:style>
  <w:style w:type="paragraph" w:styleId="Tekstprzypisudolnego">
    <w:name w:val="footnote text"/>
    <w:basedOn w:val="Normalny"/>
    <w:link w:val="TekstprzypisudolnegoZnak"/>
    <w:uiPriority w:val="99"/>
    <w:semiHidden/>
    <w:unhideWhenUsed/>
    <w:rsid w:val="006F79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901"/>
    <w:rPr>
      <w:sz w:val="20"/>
      <w:szCs w:val="20"/>
    </w:rPr>
  </w:style>
  <w:style w:type="character" w:styleId="Odwoanieprzypisudolnego">
    <w:name w:val="footnote reference"/>
    <w:basedOn w:val="Domylnaczcionkaakapitu"/>
    <w:uiPriority w:val="99"/>
    <w:semiHidden/>
    <w:unhideWhenUsed/>
    <w:rsid w:val="006F7901"/>
    <w:rPr>
      <w:vertAlign w:val="superscript"/>
    </w:rPr>
  </w:style>
  <w:style w:type="character" w:customStyle="1" w:styleId="detail-listsecond-element">
    <w:name w:val="detail-list__second-element"/>
    <w:basedOn w:val="Domylnaczcionkaakapitu"/>
    <w:rsid w:val="006F7901"/>
  </w:style>
  <w:style w:type="paragraph" w:customStyle="1" w:styleId="Default">
    <w:name w:val="Default"/>
    <w:uiPriority w:val="99"/>
    <w:rsid w:val="00370D84"/>
    <w:pPr>
      <w:autoSpaceDE w:val="0"/>
      <w:autoSpaceDN w:val="0"/>
      <w:adjustRightInd w:val="0"/>
      <w:spacing w:after="0" w:line="240" w:lineRule="auto"/>
    </w:pPr>
    <w:rPr>
      <w:rFonts w:ascii="Cambria" w:hAnsi="Cambria" w:cs="Cambria"/>
      <w:color w:val="000000"/>
      <w:sz w:val="24"/>
      <w:szCs w:val="24"/>
    </w:rPr>
  </w:style>
  <w:style w:type="paragraph" w:customStyle="1" w:styleId="Tekstpodstawowy21">
    <w:name w:val="Tekst podstawowy 21"/>
    <w:basedOn w:val="Normalny"/>
    <w:rsid w:val="00BF693F"/>
    <w:pPr>
      <w:spacing w:after="0" w:line="240" w:lineRule="auto"/>
      <w:jc w:val="both"/>
    </w:pPr>
    <w:rPr>
      <w:rFonts w:ascii="Times New Roman" w:eastAsia="Times New Roman" w:hAnsi="Times New Roman" w:cs="Times New Roman"/>
      <w:sz w:val="24"/>
      <w:szCs w:val="24"/>
      <w:lang w:eastAsia="de-DE"/>
    </w:rPr>
  </w:style>
  <w:style w:type="paragraph" w:styleId="Legenda">
    <w:name w:val="caption"/>
    <w:basedOn w:val="Normalny"/>
    <w:next w:val="Normalny"/>
    <w:uiPriority w:val="35"/>
    <w:semiHidden/>
    <w:unhideWhenUsed/>
    <w:qFormat/>
    <w:rsid w:val="001A6CB1"/>
    <w:pPr>
      <w:spacing w:line="240" w:lineRule="auto"/>
    </w:pPr>
    <w:rPr>
      <w:rFonts w:ascii="Times New Roman" w:eastAsia="Times New Roman" w:hAnsi="Times New Roman" w:cs="Times New Roman"/>
      <w:b/>
      <w:bCs/>
      <w:color w:val="4F81BD" w:themeColor="accent1"/>
      <w:sz w:val="18"/>
      <w:szCs w:val="18"/>
      <w:lang w:eastAsia="pl-PL"/>
    </w:rPr>
  </w:style>
  <w:style w:type="paragraph" w:customStyle="1" w:styleId="normaltableau">
    <w:name w:val="normal_tableau"/>
    <w:basedOn w:val="Normalny"/>
    <w:rsid w:val="001A6CB1"/>
    <w:pPr>
      <w:suppressAutoHyphens/>
      <w:spacing w:before="120" w:after="120" w:line="240" w:lineRule="auto"/>
      <w:jc w:val="both"/>
    </w:pPr>
    <w:rPr>
      <w:rFonts w:ascii="Optima" w:eastAsia="Times New Roman" w:hAnsi="Optima" w:cs="Times New Roman"/>
      <w:lang w:val="en-GB" w:eastAsia="ar-SA"/>
    </w:rPr>
  </w:style>
  <w:style w:type="character" w:customStyle="1" w:styleId="TekstpodstawowyZnak">
    <w:name w:val="Tekst podstawowy Znak"/>
    <w:aliases w:val="b Znak,Body Text Char Znak,anita1 Znak,Brødtekst Tegn Tegn Znak"/>
    <w:basedOn w:val="Domylnaczcionkaakapitu"/>
    <w:link w:val="Tekstpodstawowy"/>
    <w:semiHidden/>
    <w:locked/>
    <w:rsid w:val="004171D7"/>
    <w:rPr>
      <w:sz w:val="24"/>
      <w:szCs w:val="24"/>
    </w:rPr>
  </w:style>
  <w:style w:type="paragraph" w:styleId="Tekstpodstawowy">
    <w:name w:val="Body Text"/>
    <w:aliases w:val="b,Body Text Char,anita1,Brødtekst Tegn Tegn"/>
    <w:basedOn w:val="Normalny"/>
    <w:link w:val="TekstpodstawowyZnak"/>
    <w:semiHidden/>
    <w:unhideWhenUsed/>
    <w:rsid w:val="004171D7"/>
    <w:pPr>
      <w:spacing w:after="0" w:line="240" w:lineRule="auto"/>
      <w:jc w:val="both"/>
    </w:pPr>
    <w:rPr>
      <w:sz w:val="24"/>
      <w:szCs w:val="24"/>
    </w:rPr>
  </w:style>
  <w:style w:type="character" w:customStyle="1" w:styleId="TekstpodstawowyZnak1">
    <w:name w:val="Tekst podstawowy Znak1"/>
    <w:basedOn w:val="Domylnaczcionkaakapitu"/>
    <w:uiPriority w:val="99"/>
    <w:semiHidden/>
    <w:rsid w:val="004171D7"/>
  </w:style>
  <w:style w:type="character" w:customStyle="1" w:styleId="MZnak">
    <w:name w:val="M Znak"/>
    <w:link w:val="M"/>
    <w:locked/>
    <w:rsid w:val="00FB1A5D"/>
    <w:rPr>
      <w:rFonts w:ascii="Garamond" w:eastAsia="Calibri" w:hAnsi="Garamond" w:cs="Times New Roman"/>
      <w:b/>
      <w:color w:val="4F2D7F"/>
      <w:sz w:val="20"/>
      <w:szCs w:val="20"/>
      <w:lang w:eastAsia="zh-CN"/>
    </w:rPr>
  </w:style>
  <w:style w:type="paragraph" w:customStyle="1" w:styleId="M">
    <w:name w:val="M"/>
    <w:basedOn w:val="Normalny"/>
    <w:link w:val="MZnak"/>
    <w:rsid w:val="00FB1A5D"/>
    <w:pPr>
      <w:spacing w:before="120" w:after="120"/>
      <w:jc w:val="both"/>
    </w:pPr>
    <w:rPr>
      <w:rFonts w:ascii="Garamond" w:eastAsia="Calibri" w:hAnsi="Garamond" w:cs="Times New Roman"/>
      <w:b/>
      <w:color w:val="4F2D7F"/>
      <w:sz w:val="20"/>
      <w:szCs w:val="20"/>
      <w:lang w:eastAsia="zh-CN"/>
    </w:rPr>
  </w:style>
  <w:style w:type="character" w:customStyle="1" w:styleId="Nagwek2Znak">
    <w:name w:val="Nagłówek 2 Znak"/>
    <w:basedOn w:val="Domylnaczcionkaakapitu"/>
    <w:link w:val="Nagwek2"/>
    <w:uiPriority w:val="9"/>
    <w:rsid w:val="000304DD"/>
    <w:rPr>
      <w:rFonts w:asciiTheme="majorHAnsi" w:eastAsiaTheme="majorEastAsia" w:hAnsiTheme="majorHAnsi" w:cstheme="majorBidi"/>
      <w:b/>
      <w:bCs/>
      <w:sz w:val="24"/>
      <w:szCs w:val="26"/>
      <w:lang w:eastAsia="pl-PL"/>
    </w:rPr>
  </w:style>
  <w:style w:type="paragraph" w:styleId="Nagwek">
    <w:name w:val="header"/>
    <w:basedOn w:val="Normalny"/>
    <w:link w:val="NagwekZnak"/>
    <w:uiPriority w:val="99"/>
    <w:unhideWhenUsed/>
    <w:rsid w:val="00A761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1B7"/>
  </w:style>
  <w:style w:type="paragraph" w:styleId="Stopka">
    <w:name w:val="footer"/>
    <w:basedOn w:val="Normalny"/>
    <w:link w:val="StopkaZnak"/>
    <w:uiPriority w:val="99"/>
    <w:unhideWhenUsed/>
    <w:rsid w:val="00A76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1B7"/>
  </w:style>
  <w:style w:type="character" w:customStyle="1" w:styleId="hgkelc">
    <w:name w:val="hgkelc"/>
    <w:basedOn w:val="Domylnaczcionkaakapitu"/>
    <w:rsid w:val="00D50A8B"/>
  </w:style>
  <w:style w:type="table" w:styleId="Tabela-Siatka">
    <w:name w:val="Table Grid"/>
    <w:basedOn w:val="Standardowy"/>
    <w:rsid w:val="005E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nazwisko">
    <w:name w:val="msonormalcxspnazwisko"/>
    <w:basedOn w:val="Normalny"/>
    <w:rsid w:val="002E5C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234D30"/>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9673C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9673C7"/>
    <w:pPr>
      <w:spacing w:line="259" w:lineRule="auto"/>
      <w:outlineLvl w:val="9"/>
    </w:pPr>
    <w:rPr>
      <w:lang w:eastAsia="pl-PL"/>
    </w:rPr>
  </w:style>
  <w:style w:type="paragraph" w:styleId="Spistreci2">
    <w:name w:val="toc 2"/>
    <w:basedOn w:val="Normalny"/>
    <w:next w:val="Normalny"/>
    <w:autoRedefine/>
    <w:uiPriority w:val="39"/>
    <w:unhideWhenUsed/>
    <w:rsid w:val="00BB0193"/>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BB0193"/>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BB0193"/>
    <w:pPr>
      <w:spacing w:after="100" w:line="259" w:lineRule="auto"/>
      <w:ind w:left="440"/>
    </w:pPr>
    <w:rPr>
      <w:rFonts w:eastAsiaTheme="minorEastAsia" w:cs="Times New Roman"/>
      <w:lang w:eastAsia="pl-PL"/>
    </w:rPr>
  </w:style>
  <w:style w:type="character" w:customStyle="1" w:styleId="maznormZnak">
    <w:name w:val="maz_norm Znak"/>
    <w:link w:val="maznorm"/>
    <w:locked/>
    <w:rsid w:val="00AD7C75"/>
  </w:style>
  <w:style w:type="paragraph" w:customStyle="1" w:styleId="maznorm">
    <w:name w:val="maz_norm"/>
    <w:basedOn w:val="Normalny"/>
    <w:link w:val="maznormZnak"/>
    <w:qFormat/>
    <w:rsid w:val="00AD7C75"/>
    <w:pPr>
      <w:autoSpaceDE w:val="0"/>
      <w:autoSpaceDN w:val="0"/>
      <w:adjustRightInd w:val="0"/>
      <w:spacing w:before="120"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792">
      <w:bodyDiv w:val="1"/>
      <w:marLeft w:val="0"/>
      <w:marRight w:val="0"/>
      <w:marTop w:val="0"/>
      <w:marBottom w:val="0"/>
      <w:divBdr>
        <w:top w:val="none" w:sz="0" w:space="0" w:color="auto"/>
        <w:left w:val="none" w:sz="0" w:space="0" w:color="auto"/>
        <w:bottom w:val="none" w:sz="0" w:space="0" w:color="auto"/>
        <w:right w:val="none" w:sz="0" w:space="0" w:color="auto"/>
      </w:divBdr>
    </w:div>
    <w:div w:id="95904265">
      <w:bodyDiv w:val="1"/>
      <w:marLeft w:val="0"/>
      <w:marRight w:val="0"/>
      <w:marTop w:val="0"/>
      <w:marBottom w:val="0"/>
      <w:divBdr>
        <w:top w:val="none" w:sz="0" w:space="0" w:color="auto"/>
        <w:left w:val="none" w:sz="0" w:space="0" w:color="auto"/>
        <w:bottom w:val="none" w:sz="0" w:space="0" w:color="auto"/>
        <w:right w:val="none" w:sz="0" w:space="0" w:color="auto"/>
      </w:divBdr>
    </w:div>
    <w:div w:id="99183984">
      <w:bodyDiv w:val="1"/>
      <w:marLeft w:val="0"/>
      <w:marRight w:val="0"/>
      <w:marTop w:val="0"/>
      <w:marBottom w:val="0"/>
      <w:divBdr>
        <w:top w:val="none" w:sz="0" w:space="0" w:color="auto"/>
        <w:left w:val="none" w:sz="0" w:space="0" w:color="auto"/>
        <w:bottom w:val="none" w:sz="0" w:space="0" w:color="auto"/>
        <w:right w:val="none" w:sz="0" w:space="0" w:color="auto"/>
      </w:divBdr>
    </w:div>
    <w:div w:id="142963922">
      <w:bodyDiv w:val="1"/>
      <w:marLeft w:val="0"/>
      <w:marRight w:val="0"/>
      <w:marTop w:val="0"/>
      <w:marBottom w:val="0"/>
      <w:divBdr>
        <w:top w:val="none" w:sz="0" w:space="0" w:color="auto"/>
        <w:left w:val="none" w:sz="0" w:space="0" w:color="auto"/>
        <w:bottom w:val="none" w:sz="0" w:space="0" w:color="auto"/>
        <w:right w:val="none" w:sz="0" w:space="0" w:color="auto"/>
      </w:divBdr>
    </w:div>
    <w:div w:id="158229484">
      <w:bodyDiv w:val="1"/>
      <w:marLeft w:val="0"/>
      <w:marRight w:val="0"/>
      <w:marTop w:val="0"/>
      <w:marBottom w:val="0"/>
      <w:divBdr>
        <w:top w:val="none" w:sz="0" w:space="0" w:color="auto"/>
        <w:left w:val="none" w:sz="0" w:space="0" w:color="auto"/>
        <w:bottom w:val="none" w:sz="0" w:space="0" w:color="auto"/>
        <w:right w:val="none" w:sz="0" w:space="0" w:color="auto"/>
      </w:divBdr>
    </w:div>
    <w:div w:id="276840562">
      <w:bodyDiv w:val="1"/>
      <w:marLeft w:val="0"/>
      <w:marRight w:val="0"/>
      <w:marTop w:val="0"/>
      <w:marBottom w:val="0"/>
      <w:divBdr>
        <w:top w:val="none" w:sz="0" w:space="0" w:color="auto"/>
        <w:left w:val="none" w:sz="0" w:space="0" w:color="auto"/>
        <w:bottom w:val="none" w:sz="0" w:space="0" w:color="auto"/>
        <w:right w:val="none" w:sz="0" w:space="0" w:color="auto"/>
      </w:divBdr>
    </w:div>
    <w:div w:id="313874692">
      <w:bodyDiv w:val="1"/>
      <w:marLeft w:val="0"/>
      <w:marRight w:val="0"/>
      <w:marTop w:val="0"/>
      <w:marBottom w:val="0"/>
      <w:divBdr>
        <w:top w:val="none" w:sz="0" w:space="0" w:color="auto"/>
        <w:left w:val="none" w:sz="0" w:space="0" w:color="auto"/>
        <w:bottom w:val="none" w:sz="0" w:space="0" w:color="auto"/>
        <w:right w:val="none" w:sz="0" w:space="0" w:color="auto"/>
      </w:divBdr>
    </w:div>
    <w:div w:id="318536333">
      <w:bodyDiv w:val="1"/>
      <w:marLeft w:val="0"/>
      <w:marRight w:val="0"/>
      <w:marTop w:val="0"/>
      <w:marBottom w:val="0"/>
      <w:divBdr>
        <w:top w:val="none" w:sz="0" w:space="0" w:color="auto"/>
        <w:left w:val="none" w:sz="0" w:space="0" w:color="auto"/>
        <w:bottom w:val="none" w:sz="0" w:space="0" w:color="auto"/>
        <w:right w:val="none" w:sz="0" w:space="0" w:color="auto"/>
      </w:divBdr>
      <w:divsChild>
        <w:div w:id="2129350709">
          <w:marLeft w:val="0"/>
          <w:marRight w:val="0"/>
          <w:marTop w:val="0"/>
          <w:marBottom w:val="0"/>
          <w:divBdr>
            <w:top w:val="none" w:sz="0" w:space="0" w:color="auto"/>
            <w:left w:val="none" w:sz="0" w:space="0" w:color="auto"/>
            <w:bottom w:val="none" w:sz="0" w:space="0" w:color="auto"/>
            <w:right w:val="none" w:sz="0" w:space="0" w:color="auto"/>
          </w:divBdr>
        </w:div>
      </w:divsChild>
    </w:div>
    <w:div w:id="391732230">
      <w:bodyDiv w:val="1"/>
      <w:marLeft w:val="0"/>
      <w:marRight w:val="0"/>
      <w:marTop w:val="0"/>
      <w:marBottom w:val="0"/>
      <w:divBdr>
        <w:top w:val="none" w:sz="0" w:space="0" w:color="auto"/>
        <w:left w:val="none" w:sz="0" w:space="0" w:color="auto"/>
        <w:bottom w:val="none" w:sz="0" w:space="0" w:color="auto"/>
        <w:right w:val="none" w:sz="0" w:space="0" w:color="auto"/>
      </w:divBdr>
    </w:div>
    <w:div w:id="396326164">
      <w:bodyDiv w:val="1"/>
      <w:marLeft w:val="0"/>
      <w:marRight w:val="0"/>
      <w:marTop w:val="0"/>
      <w:marBottom w:val="0"/>
      <w:divBdr>
        <w:top w:val="none" w:sz="0" w:space="0" w:color="auto"/>
        <w:left w:val="none" w:sz="0" w:space="0" w:color="auto"/>
        <w:bottom w:val="none" w:sz="0" w:space="0" w:color="auto"/>
        <w:right w:val="none" w:sz="0" w:space="0" w:color="auto"/>
      </w:divBdr>
    </w:div>
    <w:div w:id="412552257">
      <w:bodyDiv w:val="1"/>
      <w:marLeft w:val="0"/>
      <w:marRight w:val="0"/>
      <w:marTop w:val="0"/>
      <w:marBottom w:val="0"/>
      <w:divBdr>
        <w:top w:val="none" w:sz="0" w:space="0" w:color="auto"/>
        <w:left w:val="none" w:sz="0" w:space="0" w:color="auto"/>
        <w:bottom w:val="none" w:sz="0" w:space="0" w:color="auto"/>
        <w:right w:val="none" w:sz="0" w:space="0" w:color="auto"/>
      </w:divBdr>
    </w:div>
    <w:div w:id="436339668">
      <w:bodyDiv w:val="1"/>
      <w:marLeft w:val="0"/>
      <w:marRight w:val="0"/>
      <w:marTop w:val="0"/>
      <w:marBottom w:val="0"/>
      <w:divBdr>
        <w:top w:val="none" w:sz="0" w:space="0" w:color="auto"/>
        <w:left w:val="none" w:sz="0" w:space="0" w:color="auto"/>
        <w:bottom w:val="none" w:sz="0" w:space="0" w:color="auto"/>
        <w:right w:val="none" w:sz="0" w:space="0" w:color="auto"/>
      </w:divBdr>
    </w:div>
    <w:div w:id="458573803">
      <w:bodyDiv w:val="1"/>
      <w:marLeft w:val="0"/>
      <w:marRight w:val="0"/>
      <w:marTop w:val="0"/>
      <w:marBottom w:val="0"/>
      <w:divBdr>
        <w:top w:val="none" w:sz="0" w:space="0" w:color="auto"/>
        <w:left w:val="none" w:sz="0" w:space="0" w:color="auto"/>
        <w:bottom w:val="none" w:sz="0" w:space="0" w:color="auto"/>
        <w:right w:val="none" w:sz="0" w:space="0" w:color="auto"/>
      </w:divBdr>
    </w:div>
    <w:div w:id="472719708">
      <w:bodyDiv w:val="1"/>
      <w:marLeft w:val="0"/>
      <w:marRight w:val="0"/>
      <w:marTop w:val="0"/>
      <w:marBottom w:val="0"/>
      <w:divBdr>
        <w:top w:val="none" w:sz="0" w:space="0" w:color="auto"/>
        <w:left w:val="none" w:sz="0" w:space="0" w:color="auto"/>
        <w:bottom w:val="none" w:sz="0" w:space="0" w:color="auto"/>
        <w:right w:val="none" w:sz="0" w:space="0" w:color="auto"/>
      </w:divBdr>
    </w:div>
    <w:div w:id="491027016">
      <w:bodyDiv w:val="1"/>
      <w:marLeft w:val="0"/>
      <w:marRight w:val="0"/>
      <w:marTop w:val="0"/>
      <w:marBottom w:val="0"/>
      <w:divBdr>
        <w:top w:val="none" w:sz="0" w:space="0" w:color="auto"/>
        <w:left w:val="none" w:sz="0" w:space="0" w:color="auto"/>
        <w:bottom w:val="none" w:sz="0" w:space="0" w:color="auto"/>
        <w:right w:val="none" w:sz="0" w:space="0" w:color="auto"/>
      </w:divBdr>
    </w:div>
    <w:div w:id="516234834">
      <w:bodyDiv w:val="1"/>
      <w:marLeft w:val="0"/>
      <w:marRight w:val="0"/>
      <w:marTop w:val="0"/>
      <w:marBottom w:val="0"/>
      <w:divBdr>
        <w:top w:val="none" w:sz="0" w:space="0" w:color="auto"/>
        <w:left w:val="none" w:sz="0" w:space="0" w:color="auto"/>
        <w:bottom w:val="none" w:sz="0" w:space="0" w:color="auto"/>
        <w:right w:val="none" w:sz="0" w:space="0" w:color="auto"/>
      </w:divBdr>
    </w:div>
    <w:div w:id="521020513">
      <w:bodyDiv w:val="1"/>
      <w:marLeft w:val="0"/>
      <w:marRight w:val="0"/>
      <w:marTop w:val="0"/>
      <w:marBottom w:val="0"/>
      <w:divBdr>
        <w:top w:val="none" w:sz="0" w:space="0" w:color="auto"/>
        <w:left w:val="none" w:sz="0" w:space="0" w:color="auto"/>
        <w:bottom w:val="none" w:sz="0" w:space="0" w:color="auto"/>
        <w:right w:val="none" w:sz="0" w:space="0" w:color="auto"/>
      </w:divBdr>
    </w:div>
    <w:div w:id="569656480">
      <w:bodyDiv w:val="1"/>
      <w:marLeft w:val="0"/>
      <w:marRight w:val="0"/>
      <w:marTop w:val="0"/>
      <w:marBottom w:val="0"/>
      <w:divBdr>
        <w:top w:val="none" w:sz="0" w:space="0" w:color="auto"/>
        <w:left w:val="none" w:sz="0" w:space="0" w:color="auto"/>
        <w:bottom w:val="none" w:sz="0" w:space="0" w:color="auto"/>
        <w:right w:val="none" w:sz="0" w:space="0" w:color="auto"/>
      </w:divBdr>
    </w:div>
    <w:div w:id="575676798">
      <w:bodyDiv w:val="1"/>
      <w:marLeft w:val="0"/>
      <w:marRight w:val="0"/>
      <w:marTop w:val="0"/>
      <w:marBottom w:val="0"/>
      <w:divBdr>
        <w:top w:val="none" w:sz="0" w:space="0" w:color="auto"/>
        <w:left w:val="none" w:sz="0" w:space="0" w:color="auto"/>
        <w:bottom w:val="none" w:sz="0" w:space="0" w:color="auto"/>
        <w:right w:val="none" w:sz="0" w:space="0" w:color="auto"/>
      </w:divBdr>
    </w:div>
    <w:div w:id="625739744">
      <w:bodyDiv w:val="1"/>
      <w:marLeft w:val="0"/>
      <w:marRight w:val="0"/>
      <w:marTop w:val="0"/>
      <w:marBottom w:val="0"/>
      <w:divBdr>
        <w:top w:val="none" w:sz="0" w:space="0" w:color="auto"/>
        <w:left w:val="none" w:sz="0" w:space="0" w:color="auto"/>
        <w:bottom w:val="none" w:sz="0" w:space="0" w:color="auto"/>
        <w:right w:val="none" w:sz="0" w:space="0" w:color="auto"/>
      </w:divBdr>
      <w:divsChild>
        <w:div w:id="1255287615">
          <w:marLeft w:val="0"/>
          <w:marRight w:val="0"/>
          <w:marTop w:val="0"/>
          <w:marBottom w:val="0"/>
          <w:divBdr>
            <w:top w:val="none" w:sz="0" w:space="0" w:color="auto"/>
            <w:left w:val="none" w:sz="0" w:space="0" w:color="auto"/>
            <w:bottom w:val="none" w:sz="0" w:space="0" w:color="auto"/>
            <w:right w:val="none" w:sz="0" w:space="0" w:color="auto"/>
          </w:divBdr>
        </w:div>
      </w:divsChild>
    </w:div>
    <w:div w:id="637034378">
      <w:bodyDiv w:val="1"/>
      <w:marLeft w:val="0"/>
      <w:marRight w:val="0"/>
      <w:marTop w:val="0"/>
      <w:marBottom w:val="0"/>
      <w:divBdr>
        <w:top w:val="none" w:sz="0" w:space="0" w:color="auto"/>
        <w:left w:val="none" w:sz="0" w:space="0" w:color="auto"/>
        <w:bottom w:val="none" w:sz="0" w:space="0" w:color="auto"/>
        <w:right w:val="none" w:sz="0" w:space="0" w:color="auto"/>
      </w:divBdr>
    </w:div>
    <w:div w:id="658001109">
      <w:bodyDiv w:val="1"/>
      <w:marLeft w:val="0"/>
      <w:marRight w:val="0"/>
      <w:marTop w:val="0"/>
      <w:marBottom w:val="0"/>
      <w:divBdr>
        <w:top w:val="none" w:sz="0" w:space="0" w:color="auto"/>
        <w:left w:val="none" w:sz="0" w:space="0" w:color="auto"/>
        <w:bottom w:val="none" w:sz="0" w:space="0" w:color="auto"/>
        <w:right w:val="none" w:sz="0" w:space="0" w:color="auto"/>
      </w:divBdr>
    </w:div>
    <w:div w:id="659847419">
      <w:bodyDiv w:val="1"/>
      <w:marLeft w:val="0"/>
      <w:marRight w:val="0"/>
      <w:marTop w:val="0"/>
      <w:marBottom w:val="0"/>
      <w:divBdr>
        <w:top w:val="none" w:sz="0" w:space="0" w:color="auto"/>
        <w:left w:val="none" w:sz="0" w:space="0" w:color="auto"/>
        <w:bottom w:val="none" w:sz="0" w:space="0" w:color="auto"/>
        <w:right w:val="none" w:sz="0" w:space="0" w:color="auto"/>
      </w:divBdr>
    </w:div>
    <w:div w:id="711609893">
      <w:bodyDiv w:val="1"/>
      <w:marLeft w:val="0"/>
      <w:marRight w:val="0"/>
      <w:marTop w:val="0"/>
      <w:marBottom w:val="0"/>
      <w:divBdr>
        <w:top w:val="none" w:sz="0" w:space="0" w:color="auto"/>
        <w:left w:val="none" w:sz="0" w:space="0" w:color="auto"/>
        <w:bottom w:val="none" w:sz="0" w:space="0" w:color="auto"/>
        <w:right w:val="none" w:sz="0" w:space="0" w:color="auto"/>
      </w:divBdr>
    </w:div>
    <w:div w:id="725373381">
      <w:bodyDiv w:val="1"/>
      <w:marLeft w:val="0"/>
      <w:marRight w:val="0"/>
      <w:marTop w:val="0"/>
      <w:marBottom w:val="0"/>
      <w:divBdr>
        <w:top w:val="none" w:sz="0" w:space="0" w:color="auto"/>
        <w:left w:val="none" w:sz="0" w:space="0" w:color="auto"/>
        <w:bottom w:val="none" w:sz="0" w:space="0" w:color="auto"/>
        <w:right w:val="none" w:sz="0" w:space="0" w:color="auto"/>
      </w:divBdr>
    </w:div>
    <w:div w:id="740372156">
      <w:bodyDiv w:val="1"/>
      <w:marLeft w:val="0"/>
      <w:marRight w:val="0"/>
      <w:marTop w:val="0"/>
      <w:marBottom w:val="0"/>
      <w:divBdr>
        <w:top w:val="none" w:sz="0" w:space="0" w:color="auto"/>
        <w:left w:val="none" w:sz="0" w:space="0" w:color="auto"/>
        <w:bottom w:val="none" w:sz="0" w:space="0" w:color="auto"/>
        <w:right w:val="none" w:sz="0" w:space="0" w:color="auto"/>
      </w:divBdr>
    </w:div>
    <w:div w:id="768431044">
      <w:bodyDiv w:val="1"/>
      <w:marLeft w:val="0"/>
      <w:marRight w:val="0"/>
      <w:marTop w:val="0"/>
      <w:marBottom w:val="0"/>
      <w:divBdr>
        <w:top w:val="none" w:sz="0" w:space="0" w:color="auto"/>
        <w:left w:val="none" w:sz="0" w:space="0" w:color="auto"/>
        <w:bottom w:val="none" w:sz="0" w:space="0" w:color="auto"/>
        <w:right w:val="none" w:sz="0" w:space="0" w:color="auto"/>
      </w:divBdr>
    </w:div>
    <w:div w:id="841244253">
      <w:bodyDiv w:val="1"/>
      <w:marLeft w:val="0"/>
      <w:marRight w:val="0"/>
      <w:marTop w:val="0"/>
      <w:marBottom w:val="0"/>
      <w:divBdr>
        <w:top w:val="none" w:sz="0" w:space="0" w:color="auto"/>
        <w:left w:val="none" w:sz="0" w:space="0" w:color="auto"/>
        <w:bottom w:val="none" w:sz="0" w:space="0" w:color="auto"/>
        <w:right w:val="none" w:sz="0" w:space="0" w:color="auto"/>
      </w:divBdr>
    </w:div>
    <w:div w:id="862596302">
      <w:bodyDiv w:val="1"/>
      <w:marLeft w:val="0"/>
      <w:marRight w:val="0"/>
      <w:marTop w:val="0"/>
      <w:marBottom w:val="0"/>
      <w:divBdr>
        <w:top w:val="none" w:sz="0" w:space="0" w:color="auto"/>
        <w:left w:val="none" w:sz="0" w:space="0" w:color="auto"/>
        <w:bottom w:val="none" w:sz="0" w:space="0" w:color="auto"/>
        <w:right w:val="none" w:sz="0" w:space="0" w:color="auto"/>
      </w:divBdr>
    </w:div>
    <w:div w:id="967131470">
      <w:bodyDiv w:val="1"/>
      <w:marLeft w:val="0"/>
      <w:marRight w:val="0"/>
      <w:marTop w:val="0"/>
      <w:marBottom w:val="0"/>
      <w:divBdr>
        <w:top w:val="none" w:sz="0" w:space="0" w:color="auto"/>
        <w:left w:val="none" w:sz="0" w:space="0" w:color="auto"/>
        <w:bottom w:val="none" w:sz="0" w:space="0" w:color="auto"/>
        <w:right w:val="none" w:sz="0" w:space="0" w:color="auto"/>
      </w:divBdr>
      <w:divsChild>
        <w:div w:id="1742946004">
          <w:marLeft w:val="0"/>
          <w:marRight w:val="0"/>
          <w:marTop w:val="0"/>
          <w:marBottom w:val="0"/>
          <w:divBdr>
            <w:top w:val="none" w:sz="0" w:space="0" w:color="auto"/>
            <w:left w:val="none" w:sz="0" w:space="0" w:color="auto"/>
            <w:bottom w:val="none" w:sz="0" w:space="0" w:color="auto"/>
            <w:right w:val="none" w:sz="0" w:space="0" w:color="auto"/>
          </w:divBdr>
          <w:divsChild>
            <w:div w:id="877231943">
              <w:marLeft w:val="0"/>
              <w:marRight w:val="0"/>
              <w:marTop w:val="0"/>
              <w:marBottom w:val="0"/>
              <w:divBdr>
                <w:top w:val="none" w:sz="0" w:space="0" w:color="auto"/>
                <w:left w:val="none" w:sz="0" w:space="0" w:color="auto"/>
                <w:bottom w:val="none" w:sz="0" w:space="0" w:color="auto"/>
                <w:right w:val="none" w:sz="0" w:space="0" w:color="auto"/>
              </w:divBdr>
              <w:divsChild>
                <w:div w:id="851184635">
                  <w:marLeft w:val="0"/>
                  <w:marRight w:val="0"/>
                  <w:marTop w:val="0"/>
                  <w:marBottom w:val="0"/>
                  <w:divBdr>
                    <w:top w:val="none" w:sz="0" w:space="0" w:color="auto"/>
                    <w:left w:val="none" w:sz="0" w:space="0" w:color="auto"/>
                    <w:bottom w:val="none" w:sz="0" w:space="0" w:color="auto"/>
                    <w:right w:val="none" w:sz="0" w:space="0" w:color="auto"/>
                  </w:divBdr>
                  <w:divsChild>
                    <w:div w:id="10197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09882">
          <w:marLeft w:val="0"/>
          <w:marRight w:val="0"/>
          <w:marTop w:val="0"/>
          <w:marBottom w:val="0"/>
          <w:divBdr>
            <w:top w:val="none" w:sz="0" w:space="0" w:color="auto"/>
            <w:left w:val="none" w:sz="0" w:space="0" w:color="auto"/>
            <w:bottom w:val="none" w:sz="0" w:space="0" w:color="auto"/>
            <w:right w:val="none" w:sz="0" w:space="0" w:color="auto"/>
          </w:divBdr>
          <w:divsChild>
            <w:div w:id="1219630987">
              <w:marLeft w:val="0"/>
              <w:marRight w:val="0"/>
              <w:marTop w:val="0"/>
              <w:marBottom w:val="0"/>
              <w:divBdr>
                <w:top w:val="none" w:sz="0" w:space="0" w:color="auto"/>
                <w:left w:val="none" w:sz="0" w:space="0" w:color="auto"/>
                <w:bottom w:val="none" w:sz="0" w:space="0" w:color="auto"/>
                <w:right w:val="none" w:sz="0" w:space="0" w:color="auto"/>
              </w:divBdr>
              <w:divsChild>
                <w:div w:id="17249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8599">
      <w:bodyDiv w:val="1"/>
      <w:marLeft w:val="0"/>
      <w:marRight w:val="0"/>
      <w:marTop w:val="0"/>
      <w:marBottom w:val="0"/>
      <w:divBdr>
        <w:top w:val="none" w:sz="0" w:space="0" w:color="auto"/>
        <w:left w:val="none" w:sz="0" w:space="0" w:color="auto"/>
        <w:bottom w:val="none" w:sz="0" w:space="0" w:color="auto"/>
        <w:right w:val="none" w:sz="0" w:space="0" w:color="auto"/>
      </w:divBdr>
    </w:div>
    <w:div w:id="974598610">
      <w:bodyDiv w:val="1"/>
      <w:marLeft w:val="0"/>
      <w:marRight w:val="0"/>
      <w:marTop w:val="0"/>
      <w:marBottom w:val="0"/>
      <w:divBdr>
        <w:top w:val="none" w:sz="0" w:space="0" w:color="auto"/>
        <w:left w:val="none" w:sz="0" w:space="0" w:color="auto"/>
        <w:bottom w:val="none" w:sz="0" w:space="0" w:color="auto"/>
        <w:right w:val="none" w:sz="0" w:space="0" w:color="auto"/>
      </w:divBdr>
      <w:divsChild>
        <w:div w:id="375663561">
          <w:marLeft w:val="0"/>
          <w:marRight w:val="0"/>
          <w:marTop w:val="0"/>
          <w:marBottom w:val="0"/>
          <w:divBdr>
            <w:top w:val="none" w:sz="0" w:space="0" w:color="auto"/>
            <w:left w:val="none" w:sz="0" w:space="0" w:color="auto"/>
            <w:bottom w:val="none" w:sz="0" w:space="0" w:color="auto"/>
            <w:right w:val="none" w:sz="0" w:space="0" w:color="auto"/>
          </w:divBdr>
        </w:div>
        <w:div w:id="1162164871">
          <w:marLeft w:val="0"/>
          <w:marRight w:val="0"/>
          <w:marTop w:val="0"/>
          <w:marBottom w:val="0"/>
          <w:divBdr>
            <w:top w:val="none" w:sz="0" w:space="0" w:color="auto"/>
            <w:left w:val="none" w:sz="0" w:space="0" w:color="auto"/>
            <w:bottom w:val="none" w:sz="0" w:space="0" w:color="auto"/>
            <w:right w:val="none" w:sz="0" w:space="0" w:color="auto"/>
          </w:divBdr>
        </w:div>
        <w:div w:id="1788309023">
          <w:marLeft w:val="0"/>
          <w:marRight w:val="0"/>
          <w:marTop w:val="0"/>
          <w:marBottom w:val="0"/>
          <w:divBdr>
            <w:top w:val="none" w:sz="0" w:space="0" w:color="auto"/>
            <w:left w:val="none" w:sz="0" w:space="0" w:color="auto"/>
            <w:bottom w:val="none" w:sz="0" w:space="0" w:color="auto"/>
            <w:right w:val="none" w:sz="0" w:space="0" w:color="auto"/>
          </w:divBdr>
        </w:div>
        <w:div w:id="1012610428">
          <w:marLeft w:val="0"/>
          <w:marRight w:val="0"/>
          <w:marTop w:val="0"/>
          <w:marBottom w:val="0"/>
          <w:divBdr>
            <w:top w:val="none" w:sz="0" w:space="0" w:color="auto"/>
            <w:left w:val="none" w:sz="0" w:space="0" w:color="auto"/>
            <w:bottom w:val="none" w:sz="0" w:space="0" w:color="auto"/>
            <w:right w:val="none" w:sz="0" w:space="0" w:color="auto"/>
          </w:divBdr>
        </w:div>
        <w:div w:id="1846944243">
          <w:marLeft w:val="0"/>
          <w:marRight w:val="0"/>
          <w:marTop w:val="0"/>
          <w:marBottom w:val="0"/>
          <w:divBdr>
            <w:top w:val="none" w:sz="0" w:space="0" w:color="auto"/>
            <w:left w:val="none" w:sz="0" w:space="0" w:color="auto"/>
            <w:bottom w:val="none" w:sz="0" w:space="0" w:color="auto"/>
            <w:right w:val="none" w:sz="0" w:space="0" w:color="auto"/>
          </w:divBdr>
        </w:div>
        <w:div w:id="1787579566">
          <w:marLeft w:val="0"/>
          <w:marRight w:val="0"/>
          <w:marTop w:val="0"/>
          <w:marBottom w:val="0"/>
          <w:divBdr>
            <w:top w:val="none" w:sz="0" w:space="0" w:color="auto"/>
            <w:left w:val="none" w:sz="0" w:space="0" w:color="auto"/>
            <w:bottom w:val="none" w:sz="0" w:space="0" w:color="auto"/>
            <w:right w:val="none" w:sz="0" w:space="0" w:color="auto"/>
          </w:divBdr>
        </w:div>
        <w:div w:id="1148204448">
          <w:marLeft w:val="0"/>
          <w:marRight w:val="0"/>
          <w:marTop w:val="0"/>
          <w:marBottom w:val="0"/>
          <w:divBdr>
            <w:top w:val="none" w:sz="0" w:space="0" w:color="auto"/>
            <w:left w:val="none" w:sz="0" w:space="0" w:color="auto"/>
            <w:bottom w:val="none" w:sz="0" w:space="0" w:color="auto"/>
            <w:right w:val="none" w:sz="0" w:space="0" w:color="auto"/>
          </w:divBdr>
        </w:div>
        <w:div w:id="1592002781">
          <w:marLeft w:val="0"/>
          <w:marRight w:val="0"/>
          <w:marTop w:val="0"/>
          <w:marBottom w:val="0"/>
          <w:divBdr>
            <w:top w:val="none" w:sz="0" w:space="0" w:color="auto"/>
            <w:left w:val="none" w:sz="0" w:space="0" w:color="auto"/>
            <w:bottom w:val="none" w:sz="0" w:space="0" w:color="auto"/>
            <w:right w:val="none" w:sz="0" w:space="0" w:color="auto"/>
          </w:divBdr>
        </w:div>
        <w:div w:id="471292307">
          <w:marLeft w:val="0"/>
          <w:marRight w:val="0"/>
          <w:marTop w:val="0"/>
          <w:marBottom w:val="0"/>
          <w:divBdr>
            <w:top w:val="none" w:sz="0" w:space="0" w:color="auto"/>
            <w:left w:val="none" w:sz="0" w:space="0" w:color="auto"/>
            <w:bottom w:val="none" w:sz="0" w:space="0" w:color="auto"/>
            <w:right w:val="none" w:sz="0" w:space="0" w:color="auto"/>
          </w:divBdr>
        </w:div>
        <w:div w:id="2118134910">
          <w:marLeft w:val="0"/>
          <w:marRight w:val="0"/>
          <w:marTop w:val="0"/>
          <w:marBottom w:val="0"/>
          <w:divBdr>
            <w:top w:val="none" w:sz="0" w:space="0" w:color="auto"/>
            <w:left w:val="none" w:sz="0" w:space="0" w:color="auto"/>
            <w:bottom w:val="none" w:sz="0" w:space="0" w:color="auto"/>
            <w:right w:val="none" w:sz="0" w:space="0" w:color="auto"/>
          </w:divBdr>
        </w:div>
        <w:div w:id="86462267">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1887330354">
              <w:marLeft w:val="0"/>
              <w:marRight w:val="0"/>
              <w:marTop w:val="0"/>
              <w:marBottom w:val="0"/>
              <w:divBdr>
                <w:top w:val="none" w:sz="0" w:space="0" w:color="auto"/>
                <w:left w:val="none" w:sz="0" w:space="0" w:color="auto"/>
                <w:bottom w:val="none" w:sz="0" w:space="0" w:color="auto"/>
                <w:right w:val="none" w:sz="0" w:space="0" w:color="auto"/>
              </w:divBdr>
            </w:div>
            <w:div w:id="111171857">
              <w:marLeft w:val="0"/>
              <w:marRight w:val="0"/>
              <w:marTop w:val="0"/>
              <w:marBottom w:val="0"/>
              <w:divBdr>
                <w:top w:val="none" w:sz="0" w:space="0" w:color="auto"/>
                <w:left w:val="none" w:sz="0" w:space="0" w:color="auto"/>
                <w:bottom w:val="none" w:sz="0" w:space="0" w:color="auto"/>
                <w:right w:val="none" w:sz="0" w:space="0" w:color="auto"/>
              </w:divBdr>
            </w:div>
            <w:div w:id="120804556">
              <w:marLeft w:val="0"/>
              <w:marRight w:val="0"/>
              <w:marTop w:val="0"/>
              <w:marBottom w:val="0"/>
              <w:divBdr>
                <w:top w:val="none" w:sz="0" w:space="0" w:color="auto"/>
                <w:left w:val="none" w:sz="0" w:space="0" w:color="auto"/>
                <w:bottom w:val="none" w:sz="0" w:space="0" w:color="auto"/>
                <w:right w:val="none" w:sz="0" w:space="0" w:color="auto"/>
              </w:divBdr>
            </w:div>
            <w:div w:id="1199465912">
              <w:marLeft w:val="0"/>
              <w:marRight w:val="0"/>
              <w:marTop w:val="0"/>
              <w:marBottom w:val="0"/>
              <w:divBdr>
                <w:top w:val="none" w:sz="0" w:space="0" w:color="auto"/>
                <w:left w:val="none" w:sz="0" w:space="0" w:color="auto"/>
                <w:bottom w:val="none" w:sz="0" w:space="0" w:color="auto"/>
                <w:right w:val="none" w:sz="0" w:space="0" w:color="auto"/>
              </w:divBdr>
            </w:div>
            <w:div w:id="1754621825">
              <w:marLeft w:val="0"/>
              <w:marRight w:val="0"/>
              <w:marTop w:val="0"/>
              <w:marBottom w:val="0"/>
              <w:divBdr>
                <w:top w:val="none" w:sz="0" w:space="0" w:color="auto"/>
                <w:left w:val="none" w:sz="0" w:space="0" w:color="auto"/>
                <w:bottom w:val="none" w:sz="0" w:space="0" w:color="auto"/>
                <w:right w:val="none" w:sz="0" w:space="0" w:color="auto"/>
              </w:divBdr>
            </w:div>
            <w:div w:id="1667047751">
              <w:marLeft w:val="0"/>
              <w:marRight w:val="0"/>
              <w:marTop w:val="0"/>
              <w:marBottom w:val="0"/>
              <w:divBdr>
                <w:top w:val="none" w:sz="0" w:space="0" w:color="auto"/>
                <w:left w:val="none" w:sz="0" w:space="0" w:color="auto"/>
                <w:bottom w:val="none" w:sz="0" w:space="0" w:color="auto"/>
                <w:right w:val="none" w:sz="0" w:space="0" w:color="auto"/>
              </w:divBdr>
            </w:div>
            <w:div w:id="920602510">
              <w:marLeft w:val="0"/>
              <w:marRight w:val="0"/>
              <w:marTop w:val="0"/>
              <w:marBottom w:val="0"/>
              <w:divBdr>
                <w:top w:val="none" w:sz="0" w:space="0" w:color="auto"/>
                <w:left w:val="none" w:sz="0" w:space="0" w:color="auto"/>
                <w:bottom w:val="none" w:sz="0" w:space="0" w:color="auto"/>
                <w:right w:val="none" w:sz="0" w:space="0" w:color="auto"/>
              </w:divBdr>
            </w:div>
            <w:div w:id="738671916">
              <w:marLeft w:val="0"/>
              <w:marRight w:val="0"/>
              <w:marTop w:val="0"/>
              <w:marBottom w:val="0"/>
              <w:divBdr>
                <w:top w:val="none" w:sz="0" w:space="0" w:color="auto"/>
                <w:left w:val="none" w:sz="0" w:space="0" w:color="auto"/>
                <w:bottom w:val="none" w:sz="0" w:space="0" w:color="auto"/>
                <w:right w:val="none" w:sz="0" w:space="0" w:color="auto"/>
              </w:divBdr>
            </w:div>
            <w:div w:id="1590499344">
              <w:marLeft w:val="0"/>
              <w:marRight w:val="0"/>
              <w:marTop w:val="0"/>
              <w:marBottom w:val="0"/>
              <w:divBdr>
                <w:top w:val="none" w:sz="0" w:space="0" w:color="auto"/>
                <w:left w:val="none" w:sz="0" w:space="0" w:color="auto"/>
                <w:bottom w:val="none" w:sz="0" w:space="0" w:color="auto"/>
                <w:right w:val="none" w:sz="0" w:space="0" w:color="auto"/>
              </w:divBdr>
            </w:div>
            <w:div w:id="622075977">
              <w:marLeft w:val="0"/>
              <w:marRight w:val="0"/>
              <w:marTop w:val="0"/>
              <w:marBottom w:val="0"/>
              <w:divBdr>
                <w:top w:val="none" w:sz="0" w:space="0" w:color="auto"/>
                <w:left w:val="none" w:sz="0" w:space="0" w:color="auto"/>
                <w:bottom w:val="none" w:sz="0" w:space="0" w:color="auto"/>
                <w:right w:val="none" w:sz="0" w:space="0" w:color="auto"/>
              </w:divBdr>
            </w:div>
            <w:div w:id="625308066">
              <w:marLeft w:val="0"/>
              <w:marRight w:val="0"/>
              <w:marTop w:val="0"/>
              <w:marBottom w:val="0"/>
              <w:divBdr>
                <w:top w:val="none" w:sz="0" w:space="0" w:color="auto"/>
                <w:left w:val="none" w:sz="0" w:space="0" w:color="auto"/>
                <w:bottom w:val="none" w:sz="0" w:space="0" w:color="auto"/>
                <w:right w:val="none" w:sz="0" w:space="0" w:color="auto"/>
              </w:divBdr>
            </w:div>
            <w:div w:id="347030459">
              <w:marLeft w:val="0"/>
              <w:marRight w:val="0"/>
              <w:marTop w:val="0"/>
              <w:marBottom w:val="0"/>
              <w:divBdr>
                <w:top w:val="none" w:sz="0" w:space="0" w:color="auto"/>
                <w:left w:val="none" w:sz="0" w:space="0" w:color="auto"/>
                <w:bottom w:val="none" w:sz="0" w:space="0" w:color="auto"/>
                <w:right w:val="none" w:sz="0" w:space="0" w:color="auto"/>
              </w:divBdr>
              <w:divsChild>
                <w:div w:id="193332139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324970302">
                      <w:marLeft w:val="0"/>
                      <w:marRight w:val="0"/>
                      <w:marTop w:val="0"/>
                      <w:marBottom w:val="0"/>
                      <w:divBdr>
                        <w:top w:val="none" w:sz="0" w:space="0" w:color="auto"/>
                        <w:left w:val="none" w:sz="0" w:space="0" w:color="auto"/>
                        <w:bottom w:val="none" w:sz="0" w:space="0" w:color="auto"/>
                        <w:right w:val="none" w:sz="0" w:space="0" w:color="auto"/>
                      </w:divBdr>
                      <w:divsChild>
                        <w:div w:id="1589654400">
                          <w:marLeft w:val="0"/>
                          <w:marRight w:val="0"/>
                          <w:marTop w:val="0"/>
                          <w:marBottom w:val="0"/>
                          <w:divBdr>
                            <w:top w:val="none" w:sz="0" w:space="0" w:color="auto"/>
                            <w:left w:val="none" w:sz="0" w:space="0" w:color="auto"/>
                            <w:bottom w:val="none" w:sz="0" w:space="0" w:color="auto"/>
                            <w:right w:val="none" w:sz="0" w:space="0" w:color="auto"/>
                          </w:divBdr>
                          <w:divsChild>
                            <w:div w:id="709309209">
                              <w:marLeft w:val="0"/>
                              <w:marRight w:val="0"/>
                              <w:marTop w:val="0"/>
                              <w:marBottom w:val="0"/>
                              <w:divBdr>
                                <w:top w:val="none" w:sz="0" w:space="0" w:color="auto"/>
                                <w:left w:val="none" w:sz="0" w:space="0" w:color="auto"/>
                                <w:bottom w:val="none" w:sz="0" w:space="0" w:color="auto"/>
                                <w:right w:val="none" w:sz="0" w:space="0" w:color="auto"/>
                              </w:divBdr>
                              <w:divsChild>
                                <w:div w:id="189495879">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582491943">
                                  <w:marLeft w:val="0"/>
                                  <w:marRight w:val="0"/>
                                  <w:marTop w:val="0"/>
                                  <w:marBottom w:val="0"/>
                                  <w:divBdr>
                                    <w:top w:val="none" w:sz="0" w:space="0" w:color="auto"/>
                                    <w:left w:val="none" w:sz="0" w:space="0" w:color="auto"/>
                                    <w:bottom w:val="none" w:sz="0" w:space="0" w:color="auto"/>
                                    <w:right w:val="none" w:sz="0" w:space="0" w:color="auto"/>
                                  </w:divBdr>
                                </w:div>
                                <w:div w:id="525749613">
                                  <w:marLeft w:val="0"/>
                                  <w:marRight w:val="0"/>
                                  <w:marTop w:val="0"/>
                                  <w:marBottom w:val="0"/>
                                  <w:divBdr>
                                    <w:top w:val="none" w:sz="0" w:space="0" w:color="auto"/>
                                    <w:left w:val="none" w:sz="0" w:space="0" w:color="auto"/>
                                    <w:bottom w:val="none" w:sz="0" w:space="0" w:color="auto"/>
                                    <w:right w:val="none" w:sz="0" w:space="0" w:color="auto"/>
                                  </w:divBdr>
                                </w:div>
                                <w:div w:id="1658262185">
                                  <w:marLeft w:val="0"/>
                                  <w:marRight w:val="0"/>
                                  <w:marTop w:val="0"/>
                                  <w:marBottom w:val="0"/>
                                  <w:divBdr>
                                    <w:top w:val="none" w:sz="0" w:space="0" w:color="auto"/>
                                    <w:left w:val="none" w:sz="0" w:space="0" w:color="auto"/>
                                    <w:bottom w:val="none" w:sz="0" w:space="0" w:color="auto"/>
                                    <w:right w:val="none" w:sz="0" w:space="0" w:color="auto"/>
                                  </w:divBdr>
                                </w:div>
                                <w:div w:id="1995178730">
                                  <w:marLeft w:val="0"/>
                                  <w:marRight w:val="0"/>
                                  <w:marTop w:val="0"/>
                                  <w:marBottom w:val="0"/>
                                  <w:divBdr>
                                    <w:top w:val="none" w:sz="0" w:space="0" w:color="auto"/>
                                    <w:left w:val="none" w:sz="0" w:space="0" w:color="auto"/>
                                    <w:bottom w:val="none" w:sz="0" w:space="0" w:color="auto"/>
                                    <w:right w:val="none" w:sz="0" w:space="0" w:color="auto"/>
                                  </w:divBdr>
                                </w:div>
                                <w:div w:id="1159228459">
                                  <w:marLeft w:val="0"/>
                                  <w:marRight w:val="0"/>
                                  <w:marTop w:val="0"/>
                                  <w:marBottom w:val="0"/>
                                  <w:divBdr>
                                    <w:top w:val="none" w:sz="0" w:space="0" w:color="auto"/>
                                    <w:left w:val="none" w:sz="0" w:space="0" w:color="auto"/>
                                    <w:bottom w:val="none" w:sz="0" w:space="0" w:color="auto"/>
                                    <w:right w:val="none" w:sz="0" w:space="0" w:color="auto"/>
                                  </w:divBdr>
                                </w:div>
                                <w:div w:id="1550455261">
                                  <w:marLeft w:val="0"/>
                                  <w:marRight w:val="0"/>
                                  <w:marTop w:val="0"/>
                                  <w:marBottom w:val="0"/>
                                  <w:divBdr>
                                    <w:top w:val="none" w:sz="0" w:space="0" w:color="auto"/>
                                    <w:left w:val="none" w:sz="0" w:space="0" w:color="auto"/>
                                    <w:bottom w:val="none" w:sz="0" w:space="0" w:color="auto"/>
                                    <w:right w:val="none" w:sz="0" w:space="0" w:color="auto"/>
                                  </w:divBdr>
                                </w:div>
                                <w:div w:id="1713114424">
                                  <w:marLeft w:val="0"/>
                                  <w:marRight w:val="0"/>
                                  <w:marTop w:val="0"/>
                                  <w:marBottom w:val="0"/>
                                  <w:divBdr>
                                    <w:top w:val="none" w:sz="0" w:space="0" w:color="auto"/>
                                    <w:left w:val="none" w:sz="0" w:space="0" w:color="auto"/>
                                    <w:bottom w:val="none" w:sz="0" w:space="0" w:color="auto"/>
                                    <w:right w:val="none" w:sz="0" w:space="0" w:color="auto"/>
                                  </w:divBdr>
                                </w:div>
                                <w:div w:id="686324803">
                                  <w:marLeft w:val="0"/>
                                  <w:marRight w:val="0"/>
                                  <w:marTop w:val="0"/>
                                  <w:marBottom w:val="0"/>
                                  <w:divBdr>
                                    <w:top w:val="none" w:sz="0" w:space="0" w:color="auto"/>
                                    <w:left w:val="none" w:sz="0" w:space="0" w:color="auto"/>
                                    <w:bottom w:val="none" w:sz="0" w:space="0" w:color="auto"/>
                                    <w:right w:val="none" w:sz="0" w:space="0" w:color="auto"/>
                                  </w:divBdr>
                                </w:div>
                                <w:div w:id="904334895">
                                  <w:marLeft w:val="0"/>
                                  <w:marRight w:val="0"/>
                                  <w:marTop w:val="0"/>
                                  <w:marBottom w:val="0"/>
                                  <w:divBdr>
                                    <w:top w:val="none" w:sz="0" w:space="0" w:color="auto"/>
                                    <w:left w:val="none" w:sz="0" w:space="0" w:color="auto"/>
                                    <w:bottom w:val="none" w:sz="0" w:space="0" w:color="auto"/>
                                    <w:right w:val="none" w:sz="0" w:space="0" w:color="auto"/>
                                  </w:divBdr>
                                </w:div>
                                <w:div w:id="882860826">
                                  <w:marLeft w:val="0"/>
                                  <w:marRight w:val="0"/>
                                  <w:marTop w:val="0"/>
                                  <w:marBottom w:val="0"/>
                                  <w:divBdr>
                                    <w:top w:val="none" w:sz="0" w:space="0" w:color="auto"/>
                                    <w:left w:val="none" w:sz="0" w:space="0" w:color="auto"/>
                                    <w:bottom w:val="none" w:sz="0" w:space="0" w:color="auto"/>
                                    <w:right w:val="none" w:sz="0" w:space="0" w:color="auto"/>
                                  </w:divBdr>
                                </w:div>
                                <w:div w:id="819270094">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270474729">
                                      <w:marLeft w:val="0"/>
                                      <w:marRight w:val="0"/>
                                      <w:marTop w:val="0"/>
                                      <w:marBottom w:val="0"/>
                                      <w:divBdr>
                                        <w:top w:val="none" w:sz="0" w:space="0" w:color="auto"/>
                                        <w:left w:val="none" w:sz="0" w:space="0" w:color="auto"/>
                                        <w:bottom w:val="none" w:sz="0" w:space="0" w:color="auto"/>
                                        <w:right w:val="none" w:sz="0" w:space="0" w:color="auto"/>
                                      </w:divBdr>
                                    </w:div>
                                    <w:div w:id="376248294">
                                      <w:marLeft w:val="0"/>
                                      <w:marRight w:val="0"/>
                                      <w:marTop w:val="0"/>
                                      <w:marBottom w:val="0"/>
                                      <w:divBdr>
                                        <w:top w:val="none" w:sz="0" w:space="0" w:color="auto"/>
                                        <w:left w:val="none" w:sz="0" w:space="0" w:color="auto"/>
                                        <w:bottom w:val="none" w:sz="0" w:space="0" w:color="auto"/>
                                        <w:right w:val="none" w:sz="0" w:space="0" w:color="auto"/>
                                      </w:divBdr>
                                    </w:div>
                                    <w:div w:id="1605383859">
                                      <w:marLeft w:val="0"/>
                                      <w:marRight w:val="0"/>
                                      <w:marTop w:val="0"/>
                                      <w:marBottom w:val="0"/>
                                      <w:divBdr>
                                        <w:top w:val="none" w:sz="0" w:space="0" w:color="auto"/>
                                        <w:left w:val="none" w:sz="0" w:space="0" w:color="auto"/>
                                        <w:bottom w:val="none" w:sz="0" w:space="0" w:color="auto"/>
                                        <w:right w:val="none" w:sz="0" w:space="0" w:color="auto"/>
                                      </w:divBdr>
                                    </w:div>
                                    <w:div w:id="2140033304">
                                      <w:marLeft w:val="0"/>
                                      <w:marRight w:val="0"/>
                                      <w:marTop w:val="0"/>
                                      <w:marBottom w:val="0"/>
                                      <w:divBdr>
                                        <w:top w:val="none" w:sz="0" w:space="0" w:color="auto"/>
                                        <w:left w:val="none" w:sz="0" w:space="0" w:color="auto"/>
                                        <w:bottom w:val="none" w:sz="0" w:space="0" w:color="auto"/>
                                        <w:right w:val="none" w:sz="0" w:space="0" w:color="auto"/>
                                      </w:divBdr>
                                      <w:divsChild>
                                        <w:div w:id="1749500232">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858688839">
                                              <w:marLeft w:val="0"/>
                                              <w:marRight w:val="0"/>
                                              <w:marTop w:val="0"/>
                                              <w:marBottom w:val="0"/>
                                              <w:divBdr>
                                                <w:top w:val="none" w:sz="0" w:space="0" w:color="auto"/>
                                                <w:left w:val="none" w:sz="0" w:space="0" w:color="auto"/>
                                                <w:bottom w:val="none" w:sz="0" w:space="0" w:color="auto"/>
                                                <w:right w:val="none" w:sz="0" w:space="0" w:color="auto"/>
                                              </w:divBdr>
                                              <w:divsChild>
                                                <w:div w:id="598874907">
                                                  <w:marLeft w:val="0"/>
                                                  <w:marRight w:val="0"/>
                                                  <w:marTop w:val="0"/>
                                                  <w:marBottom w:val="0"/>
                                                  <w:divBdr>
                                                    <w:top w:val="none" w:sz="0" w:space="0" w:color="auto"/>
                                                    <w:left w:val="none" w:sz="0" w:space="0" w:color="auto"/>
                                                    <w:bottom w:val="none" w:sz="0" w:space="0" w:color="auto"/>
                                                    <w:right w:val="none" w:sz="0" w:space="0" w:color="auto"/>
                                                  </w:divBdr>
                                                  <w:divsChild>
                                                    <w:div w:id="35474108">
                                                      <w:marLeft w:val="0"/>
                                                      <w:marRight w:val="0"/>
                                                      <w:marTop w:val="0"/>
                                                      <w:marBottom w:val="0"/>
                                                      <w:divBdr>
                                                        <w:top w:val="none" w:sz="0" w:space="0" w:color="auto"/>
                                                        <w:left w:val="none" w:sz="0" w:space="0" w:color="auto"/>
                                                        <w:bottom w:val="none" w:sz="0" w:space="0" w:color="auto"/>
                                                        <w:right w:val="none" w:sz="0" w:space="0" w:color="auto"/>
                                                      </w:divBdr>
                                                      <w:divsChild>
                                                        <w:div w:id="304091374">
                                                          <w:marLeft w:val="0"/>
                                                          <w:marRight w:val="0"/>
                                                          <w:marTop w:val="0"/>
                                                          <w:marBottom w:val="0"/>
                                                          <w:divBdr>
                                                            <w:top w:val="none" w:sz="0" w:space="0" w:color="auto"/>
                                                            <w:left w:val="none" w:sz="0" w:space="0" w:color="auto"/>
                                                            <w:bottom w:val="none" w:sz="0" w:space="0" w:color="auto"/>
                                                            <w:right w:val="none" w:sz="0" w:space="0" w:color="auto"/>
                                                          </w:divBdr>
                                                        </w:div>
                                                        <w:div w:id="4403191">
                                                          <w:marLeft w:val="0"/>
                                                          <w:marRight w:val="0"/>
                                                          <w:marTop w:val="0"/>
                                                          <w:marBottom w:val="0"/>
                                                          <w:divBdr>
                                                            <w:top w:val="none" w:sz="0" w:space="0" w:color="auto"/>
                                                            <w:left w:val="none" w:sz="0" w:space="0" w:color="auto"/>
                                                            <w:bottom w:val="none" w:sz="0" w:space="0" w:color="auto"/>
                                                            <w:right w:val="none" w:sz="0" w:space="0" w:color="auto"/>
                                                          </w:divBdr>
                                                        </w:div>
                                                        <w:div w:id="466238517">
                                                          <w:marLeft w:val="0"/>
                                                          <w:marRight w:val="0"/>
                                                          <w:marTop w:val="0"/>
                                                          <w:marBottom w:val="0"/>
                                                          <w:divBdr>
                                                            <w:top w:val="none" w:sz="0" w:space="0" w:color="auto"/>
                                                            <w:left w:val="none" w:sz="0" w:space="0" w:color="auto"/>
                                                            <w:bottom w:val="none" w:sz="0" w:space="0" w:color="auto"/>
                                                            <w:right w:val="none" w:sz="0" w:space="0" w:color="auto"/>
                                                          </w:divBdr>
                                                        </w:div>
                                                        <w:div w:id="1528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859788">
      <w:bodyDiv w:val="1"/>
      <w:marLeft w:val="0"/>
      <w:marRight w:val="0"/>
      <w:marTop w:val="0"/>
      <w:marBottom w:val="0"/>
      <w:divBdr>
        <w:top w:val="none" w:sz="0" w:space="0" w:color="auto"/>
        <w:left w:val="none" w:sz="0" w:space="0" w:color="auto"/>
        <w:bottom w:val="none" w:sz="0" w:space="0" w:color="auto"/>
        <w:right w:val="none" w:sz="0" w:space="0" w:color="auto"/>
      </w:divBdr>
    </w:div>
    <w:div w:id="1155993834">
      <w:bodyDiv w:val="1"/>
      <w:marLeft w:val="0"/>
      <w:marRight w:val="0"/>
      <w:marTop w:val="0"/>
      <w:marBottom w:val="0"/>
      <w:divBdr>
        <w:top w:val="none" w:sz="0" w:space="0" w:color="auto"/>
        <w:left w:val="none" w:sz="0" w:space="0" w:color="auto"/>
        <w:bottom w:val="none" w:sz="0" w:space="0" w:color="auto"/>
        <w:right w:val="none" w:sz="0" w:space="0" w:color="auto"/>
      </w:divBdr>
    </w:div>
    <w:div w:id="1178425150">
      <w:bodyDiv w:val="1"/>
      <w:marLeft w:val="0"/>
      <w:marRight w:val="0"/>
      <w:marTop w:val="0"/>
      <w:marBottom w:val="0"/>
      <w:divBdr>
        <w:top w:val="none" w:sz="0" w:space="0" w:color="auto"/>
        <w:left w:val="none" w:sz="0" w:space="0" w:color="auto"/>
        <w:bottom w:val="none" w:sz="0" w:space="0" w:color="auto"/>
        <w:right w:val="none" w:sz="0" w:space="0" w:color="auto"/>
      </w:divBdr>
    </w:div>
    <w:div w:id="1196968355">
      <w:bodyDiv w:val="1"/>
      <w:marLeft w:val="0"/>
      <w:marRight w:val="0"/>
      <w:marTop w:val="0"/>
      <w:marBottom w:val="0"/>
      <w:divBdr>
        <w:top w:val="none" w:sz="0" w:space="0" w:color="auto"/>
        <w:left w:val="none" w:sz="0" w:space="0" w:color="auto"/>
        <w:bottom w:val="none" w:sz="0" w:space="0" w:color="auto"/>
        <w:right w:val="none" w:sz="0" w:space="0" w:color="auto"/>
      </w:divBdr>
    </w:div>
    <w:div w:id="1201822056">
      <w:bodyDiv w:val="1"/>
      <w:marLeft w:val="0"/>
      <w:marRight w:val="0"/>
      <w:marTop w:val="0"/>
      <w:marBottom w:val="0"/>
      <w:divBdr>
        <w:top w:val="none" w:sz="0" w:space="0" w:color="auto"/>
        <w:left w:val="none" w:sz="0" w:space="0" w:color="auto"/>
        <w:bottom w:val="none" w:sz="0" w:space="0" w:color="auto"/>
        <w:right w:val="none" w:sz="0" w:space="0" w:color="auto"/>
      </w:divBdr>
    </w:div>
    <w:div w:id="1221092877">
      <w:bodyDiv w:val="1"/>
      <w:marLeft w:val="0"/>
      <w:marRight w:val="0"/>
      <w:marTop w:val="0"/>
      <w:marBottom w:val="0"/>
      <w:divBdr>
        <w:top w:val="none" w:sz="0" w:space="0" w:color="auto"/>
        <w:left w:val="none" w:sz="0" w:space="0" w:color="auto"/>
        <w:bottom w:val="none" w:sz="0" w:space="0" w:color="auto"/>
        <w:right w:val="none" w:sz="0" w:space="0" w:color="auto"/>
      </w:divBdr>
    </w:div>
    <w:div w:id="1224214678">
      <w:bodyDiv w:val="1"/>
      <w:marLeft w:val="0"/>
      <w:marRight w:val="0"/>
      <w:marTop w:val="0"/>
      <w:marBottom w:val="0"/>
      <w:divBdr>
        <w:top w:val="none" w:sz="0" w:space="0" w:color="auto"/>
        <w:left w:val="none" w:sz="0" w:space="0" w:color="auto"/>
        <w:bottom w:val="none" w:sz="0" w:space="0" w:color="auto"/>
        <w:right w:val="none" w:sz="0" w:space="0" w:color="auto"/>
      </w:divBdr>
    </w:div>
    <w:div w:id="1252469236">
      <w:bodyDiv w:val="1"/>
      <w:marLeft w:val="0"/>
      <w:marRight w:val="0"/>
      <w:marTop w:val="0"/>
      <w:marBottom w:val="0"/>
      <w:divBdr>
        <w:top w:val="none" w:sz="0" w:space="0" w:color="auto"/>
        <w:left w:val="none" w:sz="0" w:space="0" w:color="auto"/>
        <w:bottom w:val="none" w:sz="0" w:space="0" w:color="auto"/>
        <w:right w:val="none" w:sz="0" w:space="0" w:color="auto"/>
      </w:divBdr>
    </w:div>
    <w:div w:id="1256788802">
      <w:bodyDiv w:val="1"/>
      <w:marLeft w:val="0"/>
      <w:marRight w:val="0"/>
      <w:marTop w:val="0"/>
      <w:marBottom w:val="0"/>
      <w:divBdr>
        <w:top w:val="none" w:sz="0" w:space="0" w:color="auto"/>
        <w:left w:val="none" w:sz="0" w:space="0" w:color="auto"/>
        <w:bottom w:val="none" w:sz="0" w:space="0" w:color="auto"/>
        <w:right w:val="none" w:sz="0" w:space="0" w:color="auto"/>
      </w:divBdr>
    </w:div>
    <w:div w:id="1286933961">
      <w:bodyDiv w:val="1"/>
      <w:marLeft w:val="0"/>
      <w:marRight w:val="0"/>
      <w:marTop w:val="0"/>
      <w:marBottom w:val="0"/>
      <w:divBdr>
        <w:top w:val="none" w:sz="0" w:space="0" w:color="auto"/>
        <w:left w:val="none" w:sz="0" w:space="0" w:color="auto"/>
        <w:bottom w:val="none" w:sz="0" w:space="0" w:color="auto"/>
        <w:right w:val="none" w:sz="0" w:space="0" w:color="auto"/>
      </w:divBdr>
    </w:div>
    <w:div w:id="1291206247">
      <w:bodyDiv w:val="1"/>
      <w:marLeft w:val="0"/>
      <w:marRight w:val="0"/>
      <w:marTop w:val="0"/>
      <w:marBottom w:val="0"/>
      <w:divBdr>
        <w:top w:val="none" w:sz="0" w:space="0" w:color="auto"/>
        <w:left w:val="none" w:sz="0" w:space="0" w:color="auto"/>
        <w:bottom w:val="none" w:sz="0" w:space="0" w:color="auto"/>
        <w:right w:val="none" w:sz="0" w:space="0" w:color="auto"/>
      </w:divBdr>
    </w:div>
    <w:div w:id="133182846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sChild>
        <w:div w:id="621420743">
          <w:marLeft w:val="0"/>
          <w:marRight w:val="0"/>
          <w:marTop w:val="0"/>
          <w:marBottom w:val="0"/>
          <w:divBdr>
            <w:top w:val="none" w:sz="0" w:space="0" w:color="auto"/>
            <w:left w:val="none" w:sz="0" w:space="0" w:color="auto"/>
            <w:bottom w:val="none" w:sz="0" w:space="0" w:color="auto"/>
            <w:right w:val="none" w:sz="0" w:space="0" w:color="auto"/>
          </w:divBdr>
        </w:div>
        <w:div w:id="20202563">
          <w:marLeft w:val="0"/>
          <w:marRight w:val="0"/>
          <w:marTop w:val="0"/>
          <w:marBottom w:val="0"/>
          <w:divBdr>
            <w:top w:val="none" w:sz="0" w:space="0" w:color="auto"/>
            <w:left w:val="none" w:sz="0" w:space="0" w:color="auto"/>
            <w:bottom w:val="none" w:sz="0" w:space="0" w:color="auto"/>
            <w:right w:val="none" w:sz="0" w:space="0" w:color="auto"/>
          </w:divBdr>
        </w:div>
      </w:divsChild>
    </w:div>
    <w:div w:id="1414626305">
      <w:bodyDiv w:val="1"/>
      <w:marLeft w:val="0"/>
      <w:marRight w:val="0"/>
      <w:marTop w:val="0"/>
      <w:marBottom w:val="0"/>
      <w:divBdr>
        <w:top w:val="none" w:sz="0" w:space="0" w:color="auto"/>
        <w:left w:val="none" w:sz="0" w:space="0" w:color="auto"/>
        <w:bottom w:val="none" w:sz="0" w:space="0" w:color="auto"/>
        <w:right w:val="none" w:sz="0" w:space="0" w:color="auto"/>
      </w:divBdr>
    </w:div>
    <w:div w:id="1448427543">
      <w:bodyDiv w:val="1"/>
      <w:marLeft w:val="0"/>
      <w:marRight w:val="0"/>
      <w:marTop w:val="0"/>
      <w:marBottom w:val="0"/>
      <w:divBdr>
        <w:top w:val="none" w:sz="0" w:space="0" w:color="auto"/>
        <w:left w:val="none" w:sz="0" w:space="0" w:color="auto"/>
        <w:bottom w:val="none" w:sz="0" w:space="0" w:color="auto"/>
        <w:right w:val="none" w:sz="0" w:space="0" w:color="auto"/>
      </w:divBdr>
    </w:div>
    <w:div w:id="1454134356">
      <w:bodyDiv w:val="1"/>
      <w:marLeft w:val="0"/>
      <w:marRight w:val="0"/>
      <w:marTop w:val="0"/>
      <w:marBottom w:val="0"/>
      <w:divBdr>
        <w:top w:val="none" w:sz="0" w:space="0" w:color="auto"/>
        <w:left w:val="none" w:sz="0" w:space="0" w:color="auto"/>
        <w:bottom w:val="none" w:sz="0" w:space="0" w:color="auto"/>
        <w:right w:val="none" w:sz="0" w:space="0" w:color="auto"/>
      </w:divBdr>
    </w:div>
    <w:div w:id="1498811261">
      <w:bodyDiv w:val="1"/>
      <w:marLeft w:val="0"/>
      <w:marRight w:val="0"/>
      <w:marTop w:val="0"/>
      <w:marBottom w:val="0"/>
      <w:divBdr>
        <w:top w:val="none" w:sz="0" w:space="0" w:color="auto"/>
        <w:left w:val="none" w:sz="0" w:space="0" w:color="auto"/>
        <w:bottom w:val="none" w:sz="0" w:space="0" w:color="auto"/>
        <w:right w:val="none" w:sz="0" w:space="0" w:color="auto"/>
      </w:divBdr>
    </w:div>
    <w:div w:id="1531382345">
      <w:bodyDiv w:val="1"/>
      <w:marLeft w:val="0"/>
      <w:marRight w:val="0"/>
      <w:marTop w:val="0"/>
      <w:marBottom w:val="0"/>
      <w:divBdr>
        <w:top w:val="none" w:sz="0" w:space="0" w:color="auto"/>
        <w:left w:val="none" w:sz="0" w:space="0" w:color="auto"/>
        <w:bottom w:val="none" w:sz="0" w:space="0" w:color="auto"/>
        <w:right w:val="none" w:sz="0" w:space="0" w:color="auto"/>
      </w:divBdr>
    </w:div>
    <w:div w:id="1535386599">
      <w:bodyDiv w:val="1"/>
      <w:marLeft w:val="0"/>
      <w:marRight w:val="0"/>
      <w:marTop w:val="0"/>
      <w:marBottom w:val="0"/>
      <w:divBdr>
        <w:top w:val="none" w:sz="0" w:space="0" w:color="auto"/>
        <w:left w:val="none" w:sz="0" w:space="0" w:color="auto"/>
        <w:bottom w:val="none" w:sz="0" w:space="0" w:color="auto"/>
        <w:right w:val="none" w:sz="0" w:space="0" w:color="auto"/>
      </w:divBdr>
    </w:div>
    <w:div w:id="1621105536">
      <w:bodyDiv w:val="1"/>
      <w:marLeft w:val="0"/>
      <w:marRight w:val="0"/>
      <w:marTop w:val="0"/>
      <w:marBottom w:val="0"/>
      <w:divBdr>
        <w:top w:val="none" w:sz="0" w:space="0" w:color="auto"/>
        <w:left w:val="none" w:sz="0" w:space="0" w:color="auto"/>
        <w:bottom w:val="none" w:sz="0" w:space="0" w:color="auto"/>
        <w:right w:val="none" w:sz="0" w:space="0" w:color="auto"/>
      </w:divBdr>
    </w:div>
    <w:div w:id="1626236744">
      <w:bodyDiv w:val="1"/>
      <w:marLeft w:val="0"/>
      <w:marRight w:val="0"/>
      <w:marTop w:val="0"/>
      <w:marBottom w:val="0"/>
      <w:divBdr>
        <w:top w:val="none" w:sz="0" w:space="0" w:color="auto"/>
        <w:left w:val="none" w:sz="0" w:space="0" w:color="auto"/>
        <w:bottom w:val="none" w:sz="0" w:space="0" w:color="auto"/>
        <w:right w:val="none" w:sz="0" w:space="0" w:color="auto"/>
      </w:divBdr>
    </w:div>
    <w:div w:id="1630166337">
      <w:bodyDiv w:val="1"/>
      <w:marLeft w:val="0"/>
      <w:marRight w:val="0"/>
      <w:marTop w:val="0"/>
      <w:marBottom w:val="0"/>
      <w:divBdr>
        <w:top w:val="none" w:sz="0" w:space="0" w:color="auto"/>
        <w:left w:val="none" w:sz="0" w:space="0" w:color="auto"/>
        <w:bottom w:val="none" w:sz="0" w:space="0" w:color="auto"/>
        <w:right w:val="none" w:sz="0" w:space="0" w:color="auto"/>
      </w:divBdr>
    </w:div>
    <w:div w:id="1683818804">
      <w:bodyDiv w:val="1"/>
      <w:marLeft w:val="0"/>
      <w:marRight w:val="0"/>
      <w:marTop w:val="0"/>
      <w:marBottom w:val="0"/>
      <w:divBdr>
        <w:top w:val="none" w:sz="0" w:space="0" w:color="auto"/>
        <w:left w:val="none" w:sz="0" w:space="0" w:color="auto"/>
        <w:bottom w:val="none" w:sz="0" w:space="0" w:color="auto"/>
        <w:right w:val="none" w:sz="0" w:space="0" w:color="auto"/>
      </w:divBdr>
    </w:div>
    <w:div w:id="1686131679">
      <w:bodyDiv w:val="1"/>
      <w:marLeft w:val="0"/>
      <w:marRight w:val="0"/>
      <w:marTop w:val="0"/>
      <w:marBottom w:val="0"/>
      <w:divBdr>
        <w:top w:val="none" w:sz="0" w:space="0" w:color="auto"/>
        <w:left w:val="none" w:sz="0" w:space="0" w:color="auto"/>
        <w:bottom w:val="none" w:sz="0" w:space="0" w:color="auto"/>
        <w:right w:val="none" w:sz="0" w:space="0" w:color="auto"/>
      </w:divBdr>
    </w:div>
    <w:div w:id="1693335266">
      <w:bodyDiv w:val="1"/>
      <w:marLeft w:val="0"/>
      <w:marRight w:val="0"/>
      <w:marTop w:val="0"/>
      <w:marBottom w:val="0"/>
      <w:divBdr>
        <w:top w:val="none" w:sz="0" w:space="0" w:color="auto"/>
        <w:left w:val="none" w:sz="0" w:space="0" w:color="auto"/>
        <w:bottom w:val="none" w:sz="0" w:space="0" w:color="auto"/>
        <w:right w:val="none" w:sz="0" w:space="0" w:color="auto"/>
      </w:divBdr>
    </w:div>
    <w:div w:id="1722511978">
      <w:bodyDiv w:val="1"/>
      <w:marLeft w:val="0"/>
      <w:marRight w:val="0"/>
      <w:marTop w:val="0"/>
      <w:marBottom w:val="0"/>
      <w:divBdr>
        <w:top w:val="none" w:sz="0" w:space="0" w:color="auto"/>
        <w:left w:val="none" w:sz="0" w:space="0" w:color="auto"/>
        <w:bottom w:val="none" w:sz="0" w:space="0" w:color="auto"/>
        <w:right w:val="none" w:sz="0" w:space="0" w:color="auto"/>
      </w:divBdr>
    </w:div>
    <w:div w:id="1728915061">
      <w:bodyDiv w:val="1"/>
      <w:marLeft w:val="0"/>
      <w:marRight w:val="0"/>
      <w:marTop w:val="0"/>
      <w:marBottom w:val="0"/>
      <w:divBdr>
        <w:top w:val="none" w:sz="0" w:space="0" w:color="auto"/>
        <w:left w:val="none" w:sz="0" w:space="0" w:color="auto"/>
        <w:bottom w:val="none" w:sz="0" w:space="0" w:color="auto"/>
        <w:right w:val="none" w:sz="0" w:space="0" w:color="auto"/>
      </w:divBdr>
    </w:div>
    <w:div w:id="1776099781">
      <w:bodyDiv w:val="1"/>
      <w:marLeft w:val="0"/>
      <w:marRight w:val="0"/>
      <w:marTop w:val="0"/>
      <w:marBottom w:val="0"/>
      <w:divBdr>
        <w:top w:val="none" w:sz="0" w:space="0" w:color="auto"/>
        <w:left w:val="none" w:sz="0" w:space="0" w:color="auto"/>
        <w:bottom w:val="none" w:sz="0" w:space="0" w:color="auto"/>
        <w:right w:val="none" w:sz="0" w:space="0" w:color="auto"/>
      </w:divBdr>
    </w:div>
    <w:div w:id="1788810296">
      <w:bodyDiv w:val="1"/>
      <w:marLeft w:val="0"/>
      <w:marRight w:val="0"/>
      <w:marTop w:val="0"/>
      <w:marBottom w:val="0"/>
      <w:divBdr>
        <w:top w:val="none" w:sz="0" w:space="0" w:color="auto"/>
        <w:left w:val="none" w:sz="0" w:space="0" w:color="auto"/>
        <w:bottom w:val="none" w:sz="0" w:space="0" w:color="auto"/>
        <w:right w:val="none" w:sz="0" w:space="0" w:color="auto"/>
      </w:divBdr>
    </w:div>
    <w:div w:id="183313237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75">
          <w:marLeft w:val="0"/>
          <w:marRight w:val="0"/>
          <w:marTop w:val="0"/>
          <w:marBottom w:val="0"/>
          <w:divBdr>
            <w:top w:val="single" w:sz="8" w:space="3" w:color="E1E1E1"/>
            <w:left w:val="none" w:sz="0" w:space="0" w:color="auto"/>
            <w:bottom w:val="none" w:sz="0" w:space="0" w:color="auto"/>
            <w:right w:val="none" w:sz="0" w:space="0" w:color="auto"/>
          </w:divBdr>
        </w:div>
        <w:div w:id="935946634">
          <w:marLeft w:val="0"/>
          <w:marRight w:val="0"/>
          <w:marTop w:val="0"/>
          <w:marBottom w:val="0"/>
          <w:divBdr>
            <w:top w:val="none" w:sz="0" w:space="0" w:color="auto"/>
            <w:left w:val="none" w:sz="0" w:space="0" w:color="auto"/>
            <w:bottom w:val="none" w:sz="0" w:space="0" w:color="auto"/>
            <w:right w:val="none" w:sz="0" w:space="0" w:color="auto"/>
          </w:divBdr>
          <w:divsChild>
            <w:div w:id="1879396739">
              <w:marLeft w:val="0"/>
              <w:marRight w:val="0"/>
              <w:marTop w:val="0"/>
              <w:marBottom w:val="0"/>
              <w:divBdr>
                <w:top w:val="none" w:sz="0" w:space="0" w:color="auto"/>
                <w:left w:val="none" w:sz="0" w:space="0" w:color="auto"/>
                <w:bottom w:val="none" w:sz="0" w:space="0" w:color="auto"/>
                <w:right w:val="none" w:sz="0" w:space="0" w:color="auto"/>
              </w:divBdr>
            </w:div>
            <w:div w:id="733891520">
              <w:marLeft w:val="0"/>
              <w:marRight w:val="0"/>
              <w:marTop w:val="0"/>
              <w:marBottom w:val="0"/>
              <w:divBdr>
                <w:top w:val="none" w:sz="0" w:space="0" w:color="auto"/>
                <w:left w:val="none" w:sz="0" w:space="0" w:color="auto"/>
                <w:bottom w:val="none" w:sz="0" w:space="0" w:color="auto"/>
                <w:right w:val="none" w:sz="0" w:space="0" w:color="auto"/>
              </w:divBdr>
            </w:div>
            <w:div w:id="641083998">
              <w:marLeft w:val="0"/>
              <w:marRight w:val="0"/>
              <w:marTop w:val="0"/>
              <w:marBottom w:val="0"/>
              <w:divBdr>
                <w:top w:val="none" w:sz="0" w:space="0" w:color="auto"/>
                <w:left w:val="none" w:sz="0" w:space="0" w:color="auto"/>
                <w:bottom w:val="none" w:sz="0" w:space="0" w:color="auto"/>
                <w:right w:val="none" w:sz="0" w:space="0" w:color="auto"/>
              </w:divBdr>
            </w:div>
            <w:div w:id="1532723041">
              <w:marLeft w:val="0"/>
              <w:marRight w:val="0"/>
              <w:marTop w:val="0"/>
              <w:marBottom w:val="0"/>
              <w:divBdr>
                <w:top w:val="none" w:sz="0" w:space="0" w:color="auto"/>
                <w:left w:val="none" w:sz="0" w:space="0" w:color="auto"/>
                <w:bottom w:val="none" w:sz="0" w:space="0" w:color="auto"/>
                <w:right w:val="none" w:sz="0" w:space="0" w:color="auto"/>
              </w:divBdr>
            </w:div>
            <w:div w:id="1567064047">
              <w:marLeft w:val="0"/>
              <w:marRight w:val="0"/>
              <w:marTop w:val="0"/>
              <w:marBottom w:val="0"/>
              <w:divBdr>
                <w:top w:val="none" w:sz="0" w:space="0" w:color="auto"/>
                <w:left w:val="none" w:sz="0" w:space="0" w:color="auto"/>
                <w:bottom w:val="none" w:sz="0" w:space="0" w:color="auto"/>
                <w:right w:val="none" w:sz="0" w:space="0" w:color="auto"/>
              </w:divBdr>
            </w:div>
            <w:div w:id="1164273249">
              <w:marLeft w:val="0"/>
              <w:marRight w:val="0"/>
              <w:marTop w:val="0"/>
              <w:marBottom w:val="0"/>
              <w:divBdr>
                <w:top w:val="none" w:sz="0" w:space="0" w:color="auto"/>
                <w:left w:val="none" w:sz="0" w:space="0" w:color="auto"/>
                <w:bottom w:val="none" w:sz="0" w:space="0" w:color="auto"/>
                <w:right w:val="none" w:sz="0" w:space="0" w:color="auto"/>
              </w:divBdr>
              <w:divsChild>
                <w:div w:id="1297446965">
                  <w:marLeft w:val="0"/>
                  <w:marRight w:val="0"/>
                  <w:marTop w:val="0"/>
                  <w:marBottom w:val="0"/>
                  <w:divBdr>
                    <w:top w:val="none" w:sz="0" w:space="0" w:color="auto"/>
                    <w:left w:val="none" w:sz="0" w:space="0" w:color="auto"/>
                    <w:bottom w:val="none" w:sz="0" w:space="0" w:color="auto"/>
                    <w:right w:val="none" w:sz="0" w:space="0" w:color="auto"/>
                  </w:divBdr>
                  <w:divsChild>
                    <w:div w:id="358287042">
                      <w:marLeft w:val="0"/>
                      <w:marRight w:val="0"/>
                      <w:marTop w:val="0"/>
                      <w:marBottom w:val="0"/>
                      <w:divBdr>
                        <w:top w:val="none" w:sz="0" w:space="0" w:color="auto"/>
                        <w:left w:val="none" w:sz="0" w:space="0" w:color="auto"/>
                        <w:bottom w:val="none" w:sz="0" w:space="0" w:color="auto"/>
                        <w:right w:val="none" w:sz="0" w:space="0" w:color="auto"/>
                      </w:divBdr>
                      <w:divsChild>
                        <w:div w:id="524366565">
                          <w:marLeft w:val="0"/>
                          <w:marRight w:val="0"/>
                          <w:marTop w:val="0"/>
                          <w:marBottom w:val="0"/>
                          <w:divBdr>
                            <w:top w:val="none" w:sz="0" w:space="0" w:color="auto"/>
                            <w:left w:val="none" w:sz="0" w:space="0" w:color="auto"/>
                            <w:bottom w:val="none" w:sz="0" w:space="0" w:color="auto"/>
                            <w:right w:val="none" w:sz="0" w:space="0" w:color="auto"/>
                          </w:divBdr>
                          <w:divsChild>
                            <w:div w:id="1731804855">
                              <w:marLeft w:val="0"/>
                              <w:marRight w:val="0"/>
                              <w:marTop w:val="0"/>
                              <w:marBottom w:val="0"/>
                              <w:divBdr>
                                <w:top w:val="none" w:sz="0" w:space="0" w:color="auto"/>
                                <w:left w:val="none" w:sz="0" w:space="0" w:color="auto"/>
                                <w:bottom w:val="none" w:sz="0" w:space="0" w:color="auto"/>
                                <w:right w:val="none" w:sz="0" w:space="0" w:color="auto"/>
                              </w:divBdr>
                              <w:divsChild>
                                <w:div w:id="2064016677">
                                  <w:marLeft w:val="0"/>
                                  <w:marRight w:val="0"/>
                                  <w:marTop w:val="0"/>
                                  <w:marBottom w:val="0"/>
                                  <w:divBdr>
                                    <w:top w:val="none" w:sz="0" w:space="0" w:color="auto"/>
                                    <w:left w:val="none" w:sz="0" w:space="0" w:color="auto"/>
                                    <w:bottom w:val="none" w:sz="0" w:space="0" w:color="auto"/>
                                    <w:right w:val="none" w:sz="0" w:space="0" w:color="auto"/>
                                  </w:divBdr>
                                  <w:divsChild>
                                    <w:div w:id="412439581">
                                      <w:marLeft w:val="0"/>
                                      <w:marRight w:val="0"/>
                                      <w:marTop w:val="0"/>
                                      <w:marBottom w:val="0"/>
                                      <w:divBdr>
                                        <w:top w:val="none" w:sz="0" w:space="0" w:color="auto"/>
                                        <w:left w:val="none" w:sz="0" w:space="0" w:color="auto"/>
                                        <w:bottom w:val="none" w:sz="0" w:space="0" w:color="auto"/>
                                        <w:right w:val="none" w:sz="0" w:space="0" w:color="auto"/>
                                      </w:divBdr>
                                    </w:div>
                                    <w:div w:id="1911424000">
                                      <w:marLeft w:val="0"/>
                                      <w:marRight w:val="0"/>
                                      <w:marTop w:val="0"/>
                                      <w:marBottom w:val="0"/>
                                      <w:divBdr>
                                        <w:top w:val="none" w:sz="0" w:space="0" w:color="auto"/>
                                        <w:left w:val="none" w:sz="0" w:space="0" w:color="auto"/>
                                        <w:bottom w:val="none" w:sz="0" w:space="0" w:color="auto"/>
                                        <w:right w:val="none" w:sz="0" w:space="0" w:color="auto"/>
                                      </w:divBdr>
                                      <w:divsChild>
                                        <w:div w:id="1507093955">
                                          <w:marLeft w:val="0"/>
                                          <w:marRight w:val="0"/>
                                          <w:marTop w:val="0"/>
                                          <w:marBottom w:val="0"/>
                                          <w:divBdr>
                                            <w:top w:val="none" w:sz="0" w:space="0" w:color="auto"/>
                                            <w:left w:val="none" w:sz="0" w:space="0" w:color="auto"/>
                                            <w:bottom w:val="none" w:sz="0" w:space="0" w:color="auto"/>
                                            <w:right w:val="none" w:sz="0" w:space="0" w:color="auto"/>
                                          </w:divBdr>
                                          <w:divsChild>
                                            <w:div w:id="2082486048">
                                              <w:marLeft w:val="0"/>
                                              <w:marRight w:val="0"/>
                                              <w:marTop w:val="0"/>
                                              <w:marBottom w:val="0"/>
                                              <w:divBdr>
                                                <w:top w:val="none" w:sz="0" w:space="0" w:color="auto"/>
                                                <w:left w:val="none" w:sz="0" w:space="0" w:color="auto"/>
                                                <w:bottom w:val="none" w:sz="0" w:space="0" w:color="auto"/>
                                                <w:right w:val="none" w:sz="0" w:space="0" w:color="auto"/>
                                              </w:divBdr>
                                            </w:div>
                                            <w:div w:id="1671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993880">
          <w:marLeft w:val="0"/>
          <w:marRight w:val="0"/>
          <w:marTop w:val="0"/>
          <w:marBottom w:val="0"/>
          <w:divBdr>
            <w:top w:val="none" w:sz="0" w:space="0" w:color="auto"/>
            <w:left w:val="none" w:sz="0" w:space="0" w:color="auto"/>
            <w:bottom w:val="none" w:sz="0" w:space="0" w:color="auto"/>
            <w:right w:val="none" w:sz="0" w:space="0" w:color="auto"/>
          </w:divBdr>
          <w:divsChild>
            <w:div w:id="2107143547">
              <w:marLeft w:val="0"/>
              <w:marRight w:val="0"/>
              <w:marTop w:val="0"/>
              <w:marBottom w:val="0"/>
              <w:divBdr>
                <w:top w:val="none" w:sz="0" w:space="0" w:color="auto"/>
                <w:left w:val="none" w:sz="0" w:space="0" w:color="auto"/>
                <w:bottom w:val="none" w:sz="0" w:space="0" w:color="auto"/>
                <w:right w:val="none" w:sz="0" w:space="0" w:color="auto"/>
              </w:divBdr>
            </w:div>
            <w:div w:id="203754045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73549339">
                  <w:marLeft w:val="0"/>
                  <w:marRight w:val="0"/>
                  <w:marTop w:val="0"/>
                  <w:marBottom w:val="0"/>
                  <w:divBdr>
                    <w:top w:val="none" w:sz="0" w:space="0" w:color="auto"/>
                    <w:left w:val="none" w:sz="0" w:space="0" w:color="auto"/>
                    <w:bottom w:val="none" w:sz="0" w:space="0" w:color="auto"/>
                    <w:right w:val="none" w:sz="0" w:space="0" w:color="auto"/>
                  </w:divBdr>
                  <w:divsChild>
                    <w:div w:id="2040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30159">
      <w:bodyDiv w:val="1"/>
      <w:marLeft w:val="0"/>
      <w:marRight w:val="0"/>
      <w:marTop w:val="0"/>
      <w:marBottom w:val="0"/>
      <w:divBdr>
        <w:top w:val="none" w:sz="0" w:space="0" w:color="auto"/>
        <w:left w:val="none" w:sz="0" w:space="0" w:color="auto"/>
        <w:bottom w:val="none" w:sz="0" w:space="0" w:color="auto"/>
        <w:right w:val="none" w:sz="0" w:space="0" w:color="auto"/>
      </w:divBdr>
    </w:div>
    <w:div w:id="1846749892">
      <w:bodyDiv w:val="1"/>
      <w:marLeft w:val="0"/>
      <w:marRight w:val="0"/>
      <w:marTop w:val="0"/>
      <w:marBottom w:val="0"/>
      <w:divBdr>
        <w:top w:val="none" w:sz="0" w:space="0" w:color="auto"/>
        <w:left w:val="none" w:sz="0" w:space="0" w:color="auto"/>
        <w:bottom w:val="none" w:sz="0" w:space="0" w:color="auto"/>
        <w:right w:val="none" w:sz="0" w:space="0" w:color="auto"/>
      </w:divBdr>
    </w:div>
    <w:div w:id="1930307166">
      <w:bodyDiv w:val="1"/>
      <w:marLeft w:val="0"/>
      <w:marRight w:val="0"/>
      <w:marTop w:val="0"/>
      <w:marBottom w:val="0"/>
      <w:divBdr>
        <w:top w:val="none" w:sz="0" w:space="0" w:color="auto"/>
        <w:left w:val="none" w:sz="0" w:space="0" w:color="auto"/>
        <w:bottom w:val="none" w:sz="0" w:space="0" w:color="auto"/>
        <w:right w:val="none" w:sz="0" w:space="0" w:color="auto"/>
      </w:divBdr>
    </w:div>
    <w:div w:id="1985574870">
      <w:bodyDiv w:val="1"/>
      <w:marLeft w:val="0"/>
      <w:marRight w:val="0"/>
      <w:marTop w:val="0"/>
      <w:marBottom w:val="0"/>
      <w:divBdr>
        <w:top w:val="none" w:sz="0" w:space="0" w:color="auto"/>
        <w:left w:val="none" w:sz="0" w:space="0" w:color="auto"/>
        <w:bottom w:val="none" w:sz="0" w:space="0" w:color="auto"/>
        <w:right w:val="none" w:sz="0" w:space="0" w:color="auto"/>
      </w:divBdr>
    </w:div>
    <w:div w:id="2001615998">
      <w:bodyDiv w:val="1"/>
      <w:marLeft w:val="0"/>
      <w:marRight w:val="0"/>
      <w:marTop w:val="0"/>
      <w:marBottom w:val="0"/>
      <w:divBdr>
        <w:top w:val="none" w:sz="0" w:space="0" w:color="auto"/>
        <w:left w:val="none" w:sz="0" w:space="0" w:color="auto"/>
        <w:bottom w:val="none" w:sz="0" w:space="0" w:color="auto"/>
        <w:right w:val="none" w:sz="0" w:space="0" w:color="auto"/>
      </w:divBdr>
    </w:div>
    <w:div w:id="2016610377">
      <w:bodyDiv w:val="1"/>
      <w:marLeft w:val="0"/>
      <w:marRight w:val="0"/>
      <w:marTop w:val="0"/>
      <w:marBottom w:val="0"/>
      <w:divBdr>
        <w:top w:val="none" w:sz="0" w:space="0" w:color="auto"/>
        <w:left w:val="none" w:sz="0" w:space="0" w:color="auto"/>
        <w:bottom w:val="none" w:sz="0" w:space="0" w:color="auto"/>
        <w:right w:val="none" w:sz="0" w:space="0" w:color="auto"/>
      </w:divBdr>
    </w:div>
    <w:div w:id="21299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gdpojezierzebrodnic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dpojezierzebrodnickie" TargetMode="External"/><Relationship Id="rId17" Type="http://schemas.openxmlformats.org/officeDocument/2006/relationships/hyperlink" Target="http://www.brodnica.com.pl/pdf/strategia20072013.pdf" TargetMode="External"/><Relationship Id="rId2" Type="http://schemas.openxmlformats.org/officeDocument/2006/relationships/numbering" Target="numbering.xml"/><Relationship Id="rId16" Type="http://schemas.openxmlformats.org/officeDocument/2006/relationships/hyperlink" Target="http://www.lgdpojezierzebrodnic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dpojezierzebrodnic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gdpojezierzebrodni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22EF-6BDA-4E17-A4EA-C6FF4B19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39945</Words>
  <Characters>239675</Characters>
  <Application>Microsoft Office Word</Application>
  <DocSecurity>0</DocSecurity>
  <Lines>1997</Lines>
  <Paragraphs>558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a.szynkaruk</dc:creator>
  <cp:keywords/>
  <dc:description/>
  <cp:lastModifiedBy>LGD Brodnica Komputer 4</cp:lastModifiedBy>
  <cp:revision>2</cp:revision>
  <cp:lastPrinted>2024-07-16T08:50:00Z</cp:lastPrinted>
  <dcterms:created xsi:type="dcterms:W3CDTF">2024-12-02T11:05:00Z</dcterms:created>
  <dcterms:modified xsi:type="dcterms:W3CDTF">2024-12-02T11:05:00Z</dcterms:modified>
</cp:coreProperties>
</file>