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8047" w14:textId="2E4FD9B0" w:rsidR="0072272E" w:rsidRPr="00546155" w:rsidRDefault="00481615" w:rsidP="00546155">
      <w:pPr>
        <w:spacing w:after="0" w:line="240" w:lineRule="auto"/>
        <w:rPr>
          <w:rFonts w:ascii="Times New Roman" w:eastAsia="Times New Roman" w:hAnsi="Times New Roman" w:cs="Times New Roman"/>
          <w:b/>
          <w:sz w:val="24"/>
          <w:szCs w:val="24"/>
          <w:lang w:val="x-none" w:eastAsia="x-none"/>
        </w:rPr>
      </w:pPr>
      <w:r w:rsidRPr="00481615">
        <w:rPr>
          <w:rFonts w:ascii="Times New Roman" w:eastAsia="Times New Roman" w:hAnsi="Times New Roman" w:cs="Times New Roman"/>
          <w:sz w:val="20"/>
          <w:szCs w:val="20"/>
          <w:lang w:eastAsia="pl-PL"/>
        </w:rPr>
        <w:tab/>
      </w:r>
      <w:r w:rsidRPr="00481615">
        <w:rPr>
          <w:rFonts w:ascii="Times New Roman" w:eastAsia="Times New Roman" w:hAnsi="Times New Roman" w:cs="Times New Roman"/>
          <w:sz w:val="20"/>
          <w:szCs w:val="20"/>
          <w:lang w:eastAsia="pl-PL"/>
        </w:rPr>
        <w:tab/>
      </w:r>
      <w:r w:rsidRPr="00481615">
        <w:rPr>
          <w:rFonts w:ascii="Times New Roman" w:eastAsia="Times New Roman" w:hAnsi="Times New Roman" w:cs="Times New Roman"/>
          <w:sz w:val="20"/>
          <w:szCs w:val="20"/>
          <w:lang w:eastAsia="pl-PL"/>
        </w:rPr>
        <w:tab/>
      </w:r>
      <w:r w:rsidRPr="00481615">
        <w:rPr>
          <w:rFonts w:ascii="Times New Roman" w:eastAsia="Times New Roman" w:hAnsi="Times New Roman" w:cs="Times New Roman"/>
          <w:sz w:val="20"/>
          <w:szCs w:val="20"/>
          <w:lang w:eastAsia="pl-PL"/>
        </w:rPr>
        <w:tab/>
      </w:r>
      <w:r w:rsidRPr="00481615">
        <w:rPr>
          <w:rFonts w:ascii="Times New Roman" w:eastAsia="Times New Roman" w:hAnsi="Times New Roman" w:cs="Times New Roman"/>
          <w:sz w:val="20"/>
          <w:szCs w:val="20"/>
          <w:lang w:eastAsia="pl-PL"/>
        </w:rPr>
        <w:tab/>
      </w:r>
      <w:r w:rsidRPr="00481615">
        <w:rPr>
          <w:rFonts w:ascii="Times New Roman" w:eastAsia="Times New Roman" w:hAnsi="Times New Roman" w:cs="Times New Roman"/>
          <w:sz w:val="20"/>
          <w:szCs w:val="20"/>
          <w:lang w:eastAsia="pl-PL"/>
        </w:rPr>
        <w:tab/>
      </w:r>
      <w:r w:rsidRPr="00481615">
        <w:rPr>
          <w:rFonts w:ascii="Times New Roman" w:eastAsia="Times New Roman" w:hAnsi="Times New Roman" w:cs="Times New Roman"/>
          <w:sz w:val="20"/>
          <w:szCs w:val="20"/>
          <w:lang w:eastAsia="pl-PL"/>
        </w:rPr>
        <w:tab/>
      </w:r>
    </w:p>
    <w:p w14:paraId="5B093C9C" w14:textId="4834E6C1" w:rsidR="0072272E" w:rsidRDefault="00A92313" w:rsidP="000F1FC2">
      <w:pPr>
        <w:widowControl w:val="0"/>
        <w:suppressAutoHyphens/>
        <w:spacing w:after="200" w:line="20" w:lineRule="atLeast"/>
        <w:contextualSpacing/>
        <w:jc w:val="both"/>
        <w:rPr>
          <w:rFonts w:ascii="Times New Roman" w:eastAsia="Times New Roman" w:hAnsi="Times New Roman" w:cs="Times New Roman"/>
          <w:b/>
          <w:sz w:val="24"/>
          <w:szCs w:val="24"/>
          <w:lang w:eastAsia="pl-PL"/>
        </w:rPr>
      </w:pPr>
      <w:r>
        <w:rPr>
          <w:noProof/>
          <w:lang w:eastAsia="pl-PL"/>
        </w:rPr>
        <w:drawing>
          <wp:inline distT="0" distB="0" distL="0" distR="0" wp14:anchorId="308561E4" wp14:editId="08093143">
            <wp:extent cx="8832850" cy="1085850"/>
            <wp:effectExtent l="0" t="0" r="635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2850" cy="1085850"/>
                    </a:xfrm>
                    <a:prstGeom prst="rect">
                      <a:avLst/>
                    </a:prstGeom>
                    <a:noFill/>
                    <a:ln>
                      <a:noFill/>
                    </a:ln>
                  </pic:spPr>
                </pic:pic>
              </a:graphicData>
            </a:graphic>
          </wp:inline>
        </w:drawing>
      </w:r>
    </w:p>
    <w:p w14:paraId="0C6702EB" w14:textId="3EAF0C4F" w:rsidR="000F1FC2" w:rsidRPr="00854547" w:rsidRDefault="000F1FC2" w:rsidP="000F1FC2">
      <w:pPr>
        <w:spacing w:after="0" w:line="240" w:lineRule="auto"/>
        <w:jc w:val="center"/>
        <w:rPr>
          <w:rFonts w:ascii="Times New Roman" w:eastAsia="Times New Roman" w:hAnsi="Times New Roman" w:cs="Times New Roman"/>
          <w:sz w:val="24"/>
          <w:szCs w:val="24"/>
          <w:lang w:eastAsia="pl-PL"/>
        </w:rPr>
      </w:pPr>
    </w:p>
    <w:p w14:paraId="206AB603" w14:textId="5B192E2C" w:rsidR="009551B6" w:rsidRDefault="00643DD2" w:rsidP="009551B6">
      <w:pPr>
        <w:spacing w:line="20" w:lineRule="atLeast"/>
        <w:jc w:val="center"/>
        <w:rPr>
          <w:rFonts w:ascii="Times New Roman" w:hAnsi="Times New Roman" w:cs="Times New Roman"/>
          <w:b/>
          <w:sz w:val="24"/>
          <w:szCs w:val="24"/>
          <w:lang w:eastAsia="pl-PL"/>
        </w:rPr>
      </w:pPr>
      <w:r>
        <w:rPr>
          <w:rFonts w:ascii="Times New Roman" w:eastAsia="Times New Roman" w:hAnsi="Times New Roman" w:cs="Times New Roman"/>
          <w:sz w:val="20"/>
          <w:szCs w:val="20"/>
          <w:lang w:eastAsia="pl-PL"/>
        </w:rPr>
        <w:t xml:space="preserve">Przedsięwzięcie: </w:t>
      </w:r>
      <w:r w:rsidR="009551B6">
        <w:rPr>
          <w:rFonts w:ascii="Times New Roman" w:hAnsi="Times New Roman" w:cs="Times New Roman"/>
          <w:sz w:val="24"/>
          <w:szCs w:val="24"/>
        </w:rPr>
        <w:t>Podejmowanie prowadzenia pozarolniczej działalności gospodarczej przez osoby fizyczne.</w:t>
      </w:r>
    </w:p>
    <w:p w14:paraId="3BBBDA49" w14:textId="77777777" w:rsidR="009551B6" w:rsidRDefault="009551B6" w:rsidP="009551B6">
      <w:pPr>
        <w:spacing w:after="0" w:line="20" w:lineRule="atLeast"/>
        <w:rPr>
          <w:rFonts w:ascii="Times New Roman" w:eastAsia="Times New Roman" w:hAnsi="Times New Roman" w:cs="Times New Roman"/>
          <w:b/>
          <w:sz w:val="24"/>
          <w:szCs w:val="24"/>
          <w:lang w:eastAsia="pl-PL"/>
        </w:rPr>
      </w:pPr>
    </w:p>
    <w:p w14:paraId="30B1EEF3" w14:textId="77777777" w:rsidR="009551B6" w:rsidRPr="00643DD2" w:rsidRDefault="009551B6" w:rsidP="00643DD2">
      <w:pPr>
        <w:spacing w:after="0" w:line="20" w:lineRule="atLeast"/>
        <w:rPr>
          <w:rFonts w:ascii="Times New Roman" w:eastAsia="Times New Roman" w:hAnsi="Times New Roman" w:cs="Times New Roman"/>
          <w:b/>
          <w:sz w:val="24"/>
          <w:szCs w:val="24"/>
          <w:lang w:eastAsia="pl-PL"/>
        </w:rPr>
      </w:pPr>
      <w:r w:rsidRPr="00643DD2">
        <w:rPr>
          <w:rFonts w:ascii="Times New Roman" w:eastAsia="Times New Roman" w:hAnsi="Times New Roman" w:cs="Times New Roman"/>
          <w:b/>
          <w:sz w:val="24"/>
          <w:szCs w:val="24"/>
          <w:lang w:eastAsia="pl-PL"/>
        </w:rPr>
        <w:t>Wybór zgodnie z ( kryteriami rankingującymi to jest premiujące operacje o określonym charakterze ):</w:t>
      </w:r>
    </w:p>
    <w:p w14:paraId="35289E3E" w14:textId="61E106D3" w:rsidR="009551B6" w:rsidRDefault="00643DD2" w:rsidP="00643DD2">
      <w:pPr>
        <w:spacing w:after="0" w:line="20" w:lineRule="atLeas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w:t>
      </w:r>
      <w:r w:rsidR="009551B6">
        <w:rPr>
          <w:rFonts w:ascii="Times New Roman" w:eastAsia="Times New Roman" w:hAnsi="Times New Roman" w:cs="Times New Roman"/>
          <w:b/>
          <w:sz w:val="24"/>
          <w:szCs w:val="24"/>
          <w:lang w:eastAsia="pl-PL"/>
        </w:rPr>
        <w:t>ryteria wyboru operacji:</w:t>
      </w:r>
    </w:p>
    <w:p w14:paraId="724B92AD" w14:textId="77777777" w:rsidR="009551B6" w:rsidRDefault="009551B6" w:rsidP="009551B6">
      <w:pPr>
        <w:spacing w:after="0" w:line="20" w:lineRule="atLeast"/>
        <w:rPr>
          <w:rFonts w:ascii="Times New Roman" w:eastAsia="Times New Roman" w:hAnsi="Times New Roman" w:cs="Times New Roman"/>
          <w:sz w:val="24"/>
          <w:szCs w:val="24"/>
          <w:lang w:eastAsia="pl-PL"/>
        </w:rPr>
      </w:pPr>
    </w:p>
    <w:tbl>
      <w:tblPr>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09"/>
        <w:gridCol w:w="6379"/>
        <w:gridCol w:w="2126"/>
        <w:gridCol w:w="2410"/>
        <w:gridCol w:w="1550"/>
      </w:tblGrid>
      <w:tr w:rsidR="009551B6" w14:paraId="71877767" w14:textId="77777777" w:rsidTr="009551B6">
        <w:tc>
          <w:tcPr>
            <w:tcW w:w="571" w:type="dxa"/>
            <w:tcBorders>
              <w:top w:val="single" w:sz="4" w:space="0" w:color="auto"/>
              <w:left w:val="single" w:sz="4" w:space="0" w:color="auto"/>
              <w:bottom w:val="single" w:sz="4" w:space="0" w:color="auto"/>
              <w:right w:val="single" w:sz="4" w:space="0" w:color="auto"/>
            </w:tcBorders>
            <w:hideMark/>
          </w:tcPr>
          <w:p w14:paraId="5846F51A" w14:textId="77777777" w:rsidR="009551B6" w:rsidRDefault="009551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Lp.</w:t>
            </w:r>
          </w:p>
        </w:tc>
        <w:tc>
          <w:tcPr>
            <w:tcW w:w="1409" w:type="dxa"/>
            <w:tcBorders>
              <w:top w:val="single" w:sz="4" w:space="0" w:color="auto"/>
              <w:left w:val="single" w:sz="4" w:space="0" w:color="auto"/>
              <w:bottom w:val="single" w:sz="4" w:space="0" w:color="auto"/>
              <w:right w:val="single" w:sz="4" w:space="0" w:color="auto"/>
            </w:tcBorders>
            <w:hideMark/>
          </w:tcPr>
          <w:p w14:paraId="3535C2D5" w14:textId="77777777" w:rsidR="009551B6" w:rsidRDefault="009551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Rodzaj kryterium wyboru operacji</w:t>
            </w:r>
          </w:p>
        </w:tc>
        <w:tc>
          <w:tcPr>
            <w:tcW w:w="6379" w:type="dxa"/>
            <w:tcBorders>
              <w:top w:val="single" w:sz="4" w:space="0" w:color="auto"/>
              <w:left w:val="single" w:sz="4" w:space="0" w:color="auto"/>
              <w:bottom w:val="single" w:sz="4" w:space="0" w:color="auto"/>
              <w:right w:val="single" w:sz="4" w:space="0" w:color="auto"/>
            </w:tcBorders>
            <w:hideMark/>
          </w:tcPr>
          <w:p w14:paraId="6A803DCB" w14:textId="77777777" w:rsidR="009551B6" w:rsidRDefault="009551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Opis kryterium</w:t>
            </w:r>
          </w:p>
        </w:tc>
        <w:tc>
          <w:tcPr>
            <w:tcW w:w="2126" w:type="dxa"/>
            <w:tcBorders>
              <w:top w:val="single" w:sz="4" w:space="0" w:color="auto"/>
              <w:left w:val="single" w:sz="4" w:space="0" w:color="auto"/>
              <w:bottom w:val="single" w:sz="4" w:space="0" w:color="auto"/>
              <w:right w:val="single" w:sz="4" w:space="0" w:color="auto"/>
            </w:tcBorders>
            <w:hideMark/>
          </w:tcPr>
          <w:p w14:paraId="54CF7B79" w14:textId="77777777" w:rsidR="009551B6" w:rsidRDefault="009551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Ocena punktowa</w:t>
            </w:r>
          </w:p>
        </w:tc>
        <w:tc>
          <w:tcPr>
            <w:tcW w:w="2410" w:type="dxa"/>
            <w:tcBorders>
              <w:top w:val="single" w:sz="4" w:space="0" w:color="auto"/>
              <w:left w:val="single" w:sz="4" w:space="0" w:color="auto"/>
              <w:bottom w:val="single" w:sz="4" w:space="0" w:color="auto"/>
              <w:right w:val="single" w:sz="4" w:space="0" w:color="auto"/>
            </w:tcBorders>
            <w:hideMark/>
          </w:tcPr>
          <w:p w14:paraId="36C0ABEC" w14:textId="77777777" w:rsidR="009551B6" w:rsidRDefault="009551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Źródło weryfikacji kryterium</w:t>
            </w:r>
          </w:p>
        </w:tc>
        <w:tc>
          <w:tcPr>
            <w:tcW w:w="1550" w:type="dxa"/>
            <w:tcBorders>
              <w:top w:val="single" w:sz="4" w:space="0" w:color="auto"/>
              <w:left w:val="single" w:sz="4" w:space="0" w:color="auto"/>
              <w:bottom w:val="single" w:sz="4" w:space="0" w:color="auto"/>
              <w:right w:val="single" w:sz="4" w:space="0" w:color="auto"/>
            </w:tcBorders>
            <w:hideMark/>
          </w:tcPr>
          <w:p w14:paraId="189043D8" w14:textId="77777777" w:rsidR="009551B6" w:rsidRDefault="009551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Przyznane punkty i uzasadnienie</w:t>
            </w:r>
          </w:p>
        </w:tc>
      </w:tr>
      <w:tr w:rsidR="009551B6" w14:paraId="45474446" w14:textId="77777777" w:rsidTr="009551B6">
        <w:tc>
          <w:tcPr>
            <w:tcW w:w="571" w:type="dxa"/>
            <w:tcBorders>
              <w:top w:val="single" w:sz="4" w:space="0" w:color="auto"/>
              <w:left w:val="single" w:sz="4" w:space="0" w:color="auto"/>
              <w:bottom w:val="single" w:sz="4" w:space="0" w:color="auto"/>
              <w:right w:val="single" w:sz="4" w:space="0" w:color="auto"/>
            </w:tcBorders>
            <w:hideMark/>
          </w:tcPr>
          <w:p w14:paraId="74FCA4A0"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9" w:type="dxa"/>
            <w:tcBorders>
              <w:top w:val="single" w:sz="4" w:space="0" w:color="auto"/>
              <w:left w:val="single" w:sz="4" w:space="0" w:color="auto"/>
              <w:bottom w:val="single" w:sz="4" w:space="0" w:color="auto"/>
              <w:right w:val="single" w:sz="4" w:space="0" w:color="auto"/>
            </w:tcBorders>
          </w:tcPr>
          <w:p w14:paraId="1B4471DB"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Operacja ma charakter innowacyjny.</w:t>
            </w:r>
          </w:p>
          <w:p w14:paraId="2BD0AF68" w14:textId="77777777" w:rsidR="009551B6" w:rsidRDefault="009551B6">
            <w:pPr>
              <w:spacing w:after="0" w:line="240" w:lineRule="auto"/>
              <w:rPr>
                <w:rFonts w:ascii="Times New Roman" w:eastAsia="Calibri"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E6023E" w14:textId="77777777" w:rsidR="009551B6" w:rsidRDefault="009551B6">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Przez innowacyjność rozumie się zmianę mającą na celu </w:t>
            </w:r>
            <w:r>
              <w:rPr>
                <w:rFonts w:ascii="Times New Roman" w:hAnsi="Times New Roman" w:cs="Times New Roman"/>
                <w:sz w:val="24"/>
                <w:szCs w:val="24"/>
              </w:rPr>
              <w:t xml:space="preserve"> wdrożenie nowego na obszarze objętym LSR opracowanym przez Stowarzyszenie „Lokalna Grupa Działania Pojezierze Brodnickie” lub znacząco udoskonalonego produktu, usługi, procesu, organizacji lub nowego sposobu wykorzystania lub zmobilizowania istniejących lokalnych zasobów przyrodniczych, historycznych, kulturowych czy społecznych, gdzie efekty będą: kreatywne - powstałe  w wyniku autorskiego pomysłu, dotyczącego nowych produktów, usług, procesów czy organizacji lub imitujące – wzorowane na wcześniej powstałych produktach, usługach, procesach czy organizacji i dotyczą nowego sposobu wykorzystania ewentualnie mobilizowania istniejących lokalnych zasobów przyrodniczych, historycznych, </w:t>
            </w:r>
            <w:r>
              <w:rPr>
                <w:rFonts w:ascii="Times New Roman" w:hAnsi="Times New Roman" w:cs="Times New Roman"/>
                <w:sz w:val="24"/>
                <w:szCs w:val="24"/>
              </w:rPr>
              <w:lastRenderedPageBreak/>
              <w:t xml:space="preserve">kulturowych czy społecznych. Na pewno nie mogą mieć cech pozornych charakteryzujących się drobnymi zmianami oferującymi rzekome nowości. </w:t>
            </w:r>
          </w:p>
          <w:p w14:paraId="35F10015" w14:textId="77777777" w:rsidR="009551B6" w:rsidRDefault="009551B6">
            <w:pPr>
              <w:spacing w:after="0"/>
              <w:jc w:val="both"/>
              <w:rPr>
                <w:rFonts w:ascii="Times New Roman" w:eastAsia="Calibri" w:hAnsi="Times New Roman" w:cs="Times New Roman"/>
                <w:sz w:val="24"/>
                <w:szCs w:val="24"/>
              </w:rPr>
            </w:pPr>
            <w:r>
              <w:rPr>
                <w:rFonts w:ascii="Times New Roman" w:hAnsi="Times New Roman" w:cs="Times New Roman"/>
                <w:sz w:val="24"/>
                <w:szCs w:val="24"/>
                <w:lang w:eastAsia="pl-PL"/>
              </w:rPr>
              <w:t>Kryterium oceniane jest na podstawie subiektywnej opinii członka Rady.</w:t>
            </w:r>
          </w:p>
          <w:p w14:paraId="799CED55" w14:textId="77777777" w:rsidR="009551B6" w:rsidRDefault="009551B6">
            <w:pPr>
              <w:spacing w:after="0"/>
              <w:jc w:val="both"/>
              <w:rPr>
                <w:rFonts w:ascii="Times New Roman" w:hAnsi="Times New Roman" w:cs="Times New Roman"/>
                <w:sz w:val="24"/>
                <w:szCs w:val="24"/>
              </w:rPr>
            </w:pPr>
            <w:r>
              <w:rPr>
                <w:rFonts w:ascii="Times New Roman" w:eastAsia="Calibri" w:hAnsi="Times New Roman" w:cs="Times New Roman"/>
                <w:sz w:val="24"/>
                <w:szCs w:val="24"/>
              </w:rPr>
              <w:t>Kryterium punktowane będzie jeśli w planowanej operacji zostanie przedstawione zastosowanie przynajmniej jednego innowacyjnego elementu.</w:t>
            </w:r>
          </w:p>
        </w:tc>
        <w:tc>
          <w:tcPr>
            <w:tcW w:w="2126" w:type="dxa"/>
            <w:tcBorders>
              <w:top w:val="single" w:sz="4" w:space="0" w:color="auto"/>
              <w:left w:val="single" w:sz="4" w:space="0" w:color="auto"/>
              <w:bottom w:val="single" w:sz="4" w:space="0" w:color="auto"/>
              <w:right w:val="single" w:sz="4" w:space="0" w:color="auto"/>
            </w:tcBorders>
          </w:tcPr>
          <w:p w14:paraId="1449CF91" w14:textId="77777777" w:rsidR="009551B6" w:rsidRDefault="009551B6">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 realizowanej operacji zostanie zastosowany przynajmniej jeden innowacyjny element – </w:t>
            </w:r>
            <w:r>
              <w:rPr>
                <w:rFonts w:ascii="Times New Roman" w:eastAsia="Calibri" w:hAnsi="Times New Roman" w:cs="Times New Roman"/>
                <w:b/>
                <w:sz w:val="24"/>
                <w:szCs w:val="24"/>
              </w:rPr>
              <w:t>2,00 pkt</w:t>
            </w:r>
          </w:p>
          <w:p w14:paraId="6EACA08D" w14:textId="77777777" w:rsidR="009551B6" w:rsidRDefault="009551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realizowanej operacji nie zostanie zastosowany innowacyjny element – </w:t>
            </w:r>
            <w:r>
              <w:rPr>
                <w:rFonts w:ascii="Times New Roman" w:eastAsia="Calibri" w:hAnsi="Times New Roman" w:cs="Times New Roman"/>
                <w:b/>
                <w:sz w:val="24"/>
                <w:szCs w:val="24"/>
              </w:rPr>
              <w:t>0,00 pkt</w:t>
            </w:r>
          </w:p>
          <w:p w14:paraId="6F9827DF" w14:textId="77777777" w:rsidR="009551B6" w:rsidRDefault="009551B6">
            <w:pPr>
              <w:spacing w:after="0" w:line="240" w:lineRule="auto"/>
              <w:jc w:val="both"/>
              <w:rPr>
                <w:rFonts w:ascii="Times New Roman" w:eastAsia="Calibri" w:hAnsi="Times New Roman" w:cs="Times New Roman"/>
                <w:sz w:val="24"/>
                <w:szCs w:val="24"/>
              </w:rPr>
            </w:pPr>
          </w:p>
          <w:p w14:paraId="3B3E9085" w14:textId="77777777" w:rsidR="009551B6" w:rsidRDefault="009551B6">
            <w:pPr>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A3B178E" w14:textId="77777777" w:rsidR="009551B6" w:rsidRDefault="009551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Kryterium weryfikowane w oparciu o treść wniosku o przyznanie pomocy, biznesplanu  i oświadczenia</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wnioskodawcy na druku sporządzonym przez LGD (załącznik   numer 1P).</w:t>
            </w:r>
          </w:p>
          <w:p w14:paraId="7803893C" w14:textId="77777777" w:rsidR="009551B6" w:rsidRDefault="009551B6">
            <w:pPr>
              <w:spacing w:after="0" w:line="240" w:lineRule="auto"/>
              <w:jc w:val="both"/>
              <w:rPr>
                <w:rFonts w:ascii="Times New Roman" w:eastAsia="Calibri" w:hAnsi="Times New Roman" w:cs="Times New Roman"/>
                <w:sz w:val="24"/>
                <w:szCs w:val="24"/>
              </w:rPr>
            </w:pPr>
          </w:p>
          <w:p w14:paraId="3AB4BD28" w14:textId="77777777" w:rsidR="009551B6" w:rsidRDefault="009551B6">
            <w:pPr>
              <w:spacing w:after="0" w:line="240" w:lineRule="auto"/>
              <w:jc w:val="both"/>
              <w:rPr>
                <w:rFonts w:ascii="Times New Roman" w:eastAsia="Calibri"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42C972D6" w14:textId="77777777" w:rsidR="009551B6" w:rsidRDefault="009551B6">
            <w:pPr>
              <w:spacing w:after="0" w:line="240" w:lineRule="auto"/>
              <w:jc w:val="both"/>
              <w:rPr>
                <w:rFonts w:ascii="Times New Roman" w:eastAsia="Calibri" w:hAnsi="Times New Roman" w:cs="Times New Roman"/>
                <w:sz w:val="20"/>
                <w:szCs w:val="20"/>
              </w:rPr>
            </w:pPr>
          </w:p>
        </w:tc>
      </w:tr>
      <w:tr w:rsidR="009551B6" w14:paraId="57F1F42A" w14:textId="77777777" w:rsidTr="009551B6">
        <w:trPr>
          <w:trHeight w:val="4385"/>
        </w:trPr>
        <w:tc>
          <w:tcPr>
            <w:tcW w:w="571" w:type="dxa"/>
            <w:tcBorders>
              <w:top w:val="single" w:sz="4" w:space="0" w:color="auto"/>
              <w:left w:val="single" w:sz="4" w:space="0" w:color="auto"/>
              <w:bottom w:val="single" w:sz="4" w:space="0" w:color="auto"/>
              <w:right w:val="single" w:sz="4" w:space="0" w:color="auto"/>
            </w:tcBorders>
            <w:hideMark/>
          </w:tcPr>
          <w:p w14:paraId="5A1304AC"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09" w:type="dxa"/>
            <w:tcBorders>
              <w:top w:val="single" w:sz="4" w:space="0" w:color="auto"/>
              <w:left w:val="single" w:sz="4" w:space="0" w:color="auto"/>
              <w:bottom w:val="single" w:sz="4" w:space="0" w:color="auto"/>
              <w:right w:val="single" w:sz="4" w:space="0" w:color="auto"/>
            </w:tcBorders>
            <w:hideMark/>
          </w:tcPr>
          <w:p w14:paraId="26A7331F" w14:textId="77777777" w:rsidR="009551B6" w:rsidRDefault="009551B6">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Oddziaływanie operacji na środowisko ( całokształt ożywionych i nieożywionych składników przyrody, ściśle ze sobą powiązanych, otaczających organizmy żywe. W jego ramach można wyróżnić m. in. klimat, stosunki wodne, </w:t>
            </w:r>
            <w:r>
              <w:rPr>
                <w:rFonts w:ascii="Times New Roman" w:eastAsia="Calibri" w:hAnsi="Times New Roman" w:cs="Times New Roman"/>
                <w:sz w:val="24"/>
                <w:szCs w:val="24"/>
              </w:rPr>
              <w:lastRenderedPageBreak/>
              <w:t>glebę i organizmy żywe ).</w:t>
            </w:r>
          </w:p>
        </w:tc>
        <w:tc>
          <w:tcPr>
            <w:tcW w:w="6379" w:type="dxa"/>
            <w:tcBorders>
              <w:top w:val="single" w:sz="4" w:space="0" w:color="auto"/>
              <w:left w:val="single" w:sz="4" w:space="0" w:color="auto"/>
              <w:bottom w:val="single" w:sz="4" w:space="0" w:color="auto"/>
              <w:right w:val="single" w:sz="4" w:space="0" w:color="auto"/>
            </w:tcBorders>
            <w:hideMark/>
          </w:tcPr>
          <w:p w14:paraId="7760F0AB" w14:textId="77777777" w:rsidR="009551B6" w:rsidRDefault="009551B6">
            <w:pPr>
              <w:jc w:val="both"/>
              <w:rPr>
                <w:rFonts w:ascii="Times New Roman" w:hAnsi="Times New Roman" w:cs="Times New Roman"/>
                <w:sz w:val="24"/>
                <w:szCs w:val="24"/>
                <w:lang w:eastAsia="pl-PL"/>
              </w:rPr>
            </w:pPr>
            <w:r>
              <w:rPr>
                <w:rFonts w:ascii="Times New Roman" w:eastAsia="Calibri" w:hAnsi="Times New Roman" w:cs="Times New Roman"/>
                <w:sz w:val="24"/>
                <w:szCs w:val="24"/>
              </w:rPr>
              <w:lastRenderedPageBreak/>
              <w:t>Preferuje się Wnioskodawców, których realizowana operacja wpłynie pozytywnie na ochronę cennych przyrodniczo siedlisk, obszarów oraz gatunków chronionych i ich siedlisk, terenów charakteryzujących się lokalnie większą różnorodnością  biologiczną, obszarów pełniących ważne funkcje ekologiczne.</w:t>
            </w:r>
            <w:r>
              <w:rPr>
                <w:rFonts w:ascii="Times New Roman" w:hAnsi="Times New Roman" w:cs="Times New Roman"/>
                <w:sz w:val="24"/>
                <w:szCs w:val="24"/>
                <w:lang w:eastAsia="pl-PL"/>
              </w:rPr>
              <w:t xml:space="preserve"> Kryterium spełnione będzie jeśli projekt przewiduje zastosowanie przynajmniej jednego elementu z ww. rozwiązań sprzyjających ochronie środowiska. Kryterium oceniane jest na podstawie subiektywnej opinii członka Rady i   punktowane jest jeśli minimum 5% wykazanych kosztów projektu stanowiących podstawę do wyliczenia </w:t>
            </w:r>
            <w:r>
              <w:rPr>
                <w:rFonts w:ascii="Times New Roman" w:hAnsi="Times New Roman" w:cs="Times New Roman"/>
                <w:color w:val="000000" w:themeColor="text1"/>
                <w:sz w:val="24"/>
                <w:szCs w:val="24"/>
                <w:lang w:eastAsia="pl-PL"/>
              </w:rPr>
              <w:t xml:space="preserve">kwoty pomocy wykazanych jest jako rozwiązania </w:t>
            </w:r>
            <w:r>
              <w:rPr>
                <w:rFonts w:ascii="Times New Roman" w:hAnsi="Times New Roman" w:cs="Times New Roman"/>
                <w:sz w:val="24"/>
                <w:szCs w:val="24"/>
                <w:lang w:eastAsia="pl-PL"/>
              </w:rPr>
              <w:t>sprzyjające ochronie środowiska. Wnioskodawca wskazuje w oświadczeniu  (druk sporządzony przez LGD) które koszty z pozycji w zakresie rzeczowo – finansowym projektu (biznesplan) dotyczą ochrony cennych przyrodniczo siedlisk, obszarów.</w:t>
            </w:r>
          </w:p>
        </w:tc>
        <w:tc>
          <w:tcPr>
            <w:tcW w:w="2126" w:type="dxa"/>
            <w:tcBorders>
              <w:top w:val="single" w:sz="4" w:space="0" w:color="auto"/>
              <w:left w:val="single" w:sz="4" w:space="0" w:color="auto"/>
              <w:bottom w:val="single" w:sz="4" w:space="0" w:color="auto"/>
              <w:right w:val="single" w:sz="4" w:space="0" w:color="auto"/>
            </w:tcBorders>
          </w:tcPr>
          <w:p w14:paraId="5CFDCA1A" w14:textId="77777777" w:rsidR="009551B6" w:rsidRDefault="009551B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-operacja ma pozytywny wpływ – </w:t>
            </w:r>
            <w:r>
              <w:rPr>
                <w:rFonts w:ascii="Times New Roman" w:eastAsia="Calibri" w:hAnsi="Times New Roman" w:cs="Times New Roman"/>
                <w:b/>
                <w:sz w:val="24"/>
                <w:szCs w:val="24"/>
              </w:rPr>
              <w:t>2,00 pkt</w:t>
            </w:r>
          </w:p>
          <w:p w14:paraId="0F3F3C90" w14:textId="77777777" w:rsidR="009551B6" w:rsidRDefault="009551B6">
            <w:pPr>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rPr>
              <w:t>-operacja ma obojętny lub negatywny wpływ -</w:t>
            </w:r>
            <w:r>
              <w:rPr>
                <w:rFonts w:ascii="Times New Roman" w:eastAsia="Calibri" w:hAnsi="Times New Roman" w:cs="Times New Roman"/>
                <w:b/>
                <w:sz w:val="24"/>
                <w:szCs w:val="24"/>
              </w:rPr>
              <w:t>0,00 pkt</w:t>
            </w:r>
          </w:p>
          <w:p w14:paraId="0803101F" w14:textId="77777777" w:rsidR="009551B6" w:rsidRDefault="009551B6">
            <w:pPr>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88E2463" w14:textId="77777777" w:rsidR="009551B6" w:rsidRDefault="009551B6">
            <w:pPr>
              <w:rPr>
                <w:rFonts w:ascii="Times New Roman" w:eastAsia="Calibri" w:hAnsi="Times New Roman" w:cs="Times New Roman"/>
                <w:sz w:val="24"/>
                <w:szCs w:val="24"/>
              </w:rPr>
            </w:pPr>
            <w:r>
              <w:rPr>
                <w:rFonts w:ascii="Times New Roman" w:eastAsia="Calibri" w:hAnsi="Times New Roman" w:cs="Times New Roman"/>
                <w:sz w:val="24"/>
                <w:szCs w:val="24"/>
              </w:rPr>
              <w:t xml:space="preserve">Kryterium weryfikowane w oparciu o treść: wniosku, biznesplanu i oświadczenia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wnioskodawcy na druku sporządzonym przez LGD ( załącznik numer 2P) oraz dołączonym zaświadczeniem lub deklaracją od Regionalnego Dyrektora Ochrony Środowiska.</w:t>
            </w:r>
          </w:p>
          <w:p w14:paraId="0016F3D6" w14:textId="77777777" w:rsidR="009551B6" w:rsidRDefault="009551B6">
            <w:pPr>
              <w:spacing w:after="0" w:line="240" w:lineRule="auto"/>
              <w:rPr>
                <w:rFonts w:ascii="Times New Roman" w:eastAsia="Calibri" w:hAnsi="Times New Roman" w:cs="Times New Roman"/>
                <w:sz w:val="24"/>
                <w:szCs w:val="24"/>
              </w:rPr>
            </w:pPr>
          </w:p>
          <w:p w14:paraId="0B95149D" w14:textId="77777777" w:rsidR="009551B6" w:rsidRDefault="009551B6">
            <w:pPr>
              <w:spacing w:after="0" w:line="240" w:lineRule="auto"/>
              <w:rPr>
                <w:rFonts w:ascii="Times New Roman" w:eastAsia="Calibri" w:hAnsi="Times New Roman" w:cs="Times New Roman"/>
                <w:sz w:val="24"/>
                <w:szCs w:val="24"/>
              </w:rPr>
            </w:pPr>
          </w:p>
          <w:p w14:paraId="71448388" w14:textId="77777777" w:rsidR="009551B6" w:rsidRDefault="009551B6">
            <w:pPr>
              <w:spacing w:after="0" w:line="240" w:lineRule="auto"/>
              <w:rPr>
                <w:rFonts w:ascii="Times New Roman" w:eastAsia="Calibri" w:hAnsi="Times New Roman" w:cs="Times New Roman"/>
                <w:sz w:val="24"/>
                <w:szCs w:val="24"/>
              </w:rPr>
            </w:pPr>
          </w:p>
          <w:p w14:paraId="6C76DE40" w14:textId="77777777" w:rsidR="009551B6" w:rsidRDefault="009551B6">
            <w:pPr>
              <w:spacing w:after="0" w:line="240" w:lineRule="auto"/>
              <w:rPr>
                <w:rFonts w:ascii="Times New Roman" w:eastAsia="Calibri"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27392FF8" w14:textId="77777777" w:rsidR="009551B6" w:rsidRDefault="009551B6">
            <w:pPr>
              <w:spacing w:after="0" w:line="240" w:lineRule="auto"/>
              <w:rPr>
                <w:rFonts w:ascii="Calibri" w:eastAsia="Calibri" w:hAnsi="Calibri" w:cs="Times New Roman"/>
              </w:rPr>
            </w:pPr>
          </w:p>
        </w:tc>
      </w:tr>
      <w:tr w:rsidR="009551B6" w14:paraId="402892F0" w14:textId="77777777" w:rsidTr="009551B6">
        <w:trPr>
          <w:trHeight w:val="3109"/>
        </w:trPr>
        <w:tc>
          <w:tcPr>
            <w:tcW w:w="571" w:type="dxa"/>
            <w:tcBorders>
              <w:top w:val="single" w:sz="4" w:space="0" w:color="auto"/>
              <w:left w:val="single" w:sz="4" w:space="0" w:color="auto"/>
              <w:bottom w:val="single" w:sz="4" w:space="0" w:color="auto"/>
              <w:right w:val="single" w:sz="4" w:space="0" w:color="auto"/>
            </w:tcBorders>
            <w:hideMark/>
          </w:tcPr>
          <w:p w14:paraId="7830DC80"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09" w:type="dxa"/>
            <w:tcBorders>
              <w:top w:val="single" w:sz="4" w:space="0" w:color="auto"/>
              <w:left w:val="single" w:sz="4" w:space="0" w:color="auto"/>
              <w:bottom w:val="single" w:sz="4" w:space="0" w:color="auto"/>
              <w:right w:val="single" w:sz="4" w:space="0" w:color="auto"/>
            </w:tcBorders>
            <w:hideMark/>
          </w:tcPr>
          <w:p w14:paraId="05881443" w14:textId="77777777" w:rsidR="009551B6" w:rsidRDefault="009551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Wnioskodawca w dniu złożenia wniosku o przyznanie pomocy nie ukończył 25 roku życia.   </w:t>
            </w:r>
          </w:p>
        </w:tc>
        <w:tc>
          <w:tcPr>
            <w:tcW w:w="6379" w:type="dxa"/>
            <w:tcBorders>
              <w:top w:val="single" w:sz="4" w:space="0" w:color="auto"/>
              <w:left w:val="single" w:sz="4" w:space="0" w:color="auto"/>
              <w:bottom w:val="single" w:sz="4" w:space="0" w:color="auto"/>
              <w:right w:val="single" w:sz="4" w:space="0" w:color="auto"/>
            </w:tcBorders>
            <w:hideMark/>
          </w:tcPr>
          <w:p w14:paraId="507E0842" w14:textId="77777777" w:rsidR="009551B6" w:rsidRDefault="009551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Preferuje się wnioskodawców, którzy do dnia złożenia wniosku o przyznanie pomocy nie ukończyli 25 roku życia.   </w:t>
            </w:r>
          </w:p>
        </w:tc>
        <w:tc>
          <w:tcPr>
            <w:tcW w:w="2126" w:type="dxa"/>
            <w:tcBorders>
              <w:top w:val="single" w:sz="4" w:space="0" w:color="auto"/>
              <w:left w:val="single" w:sz="4" w:space="0" w:color="auto"/>
              <w:bottom w:val="single" w:sz="4" w:space="0" w:color="auto"/>
              <w:right w:val="single" w:sz="4" w:space="0" w:color="auto"/>
            </w:tcBorders>
            <w:hideMark/>
          </w:tcPr>
          <w:p w14:paraId="0E0FB57B" w14:textId="77777777" w:rsidR="009551B6" w:rsidRDefault="009551B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-Wnioskodawca do dnia złożenia wniosku o przyznanie pomocy nie ukończył 25 roku życia – </w:t>
            </w:r>
            <w:r>
              <w:rPr>
                <w:rFonts w:ascii="Times New Roman" w:eastAsia="Calibri" w:hAnsi="Times New Roman" w:cs="Times New Roman"/>
                <w:b/>
                <w:sz w:val="24"/>
                <w:szCs w:val="24"/>
              </w:rPr>
              <w:t>4,00 pkt</w:t>
            </w:r>
          </w:p>
          <w:p w14:paraId="0BB1D992"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Wnioskodawca w dniu złożenia wniosku o przyznanie pomocy ma ukończony 25 rok życia– </w:t>
            </w:r>
            <w:r>
              <w:rPr>
                <w:rFonts w:ascii="Times New Roman" w:eastAsia="Calibri" w:hAnsi="Times New Roman" w:cs="Times New Roman"/>
                <w:b/>
                <w:sz w:val="24"/>
                <w:szCs w:val="24"/>
              </w:rPr>
              <w:t>0,00 pkt</w:t>
            </w:r>
          </w:p>
        </w:tc>
        <w:tc>
          <w:tcPr>
            <w:tcW w:w="2410" w:type="dxa"/>
            <w:tcBorders>
              <w:top w:val="single" w:sz="4" w:space="0" w:color="auto"/>
              <w:left w:val="single" w:sz="4" w:space="0" w:color="auto"/>
              <w:bottom w:val="single" w:sz="4" w:space="0" w:color="auto"/>
              <w:right w:val="single" w:sz="4" w:space="0" w:color="auto"/>
            </w:tcBorders>
          </w:tcPr>
          <w:p w14:paraId="40F47E1F"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Kryterium weryfikowane na podstawie złożonego wniosku o przyznanie pomocy.</w:t>
            </w:r>
          </w:p>
          <w:p w14:paraId="7E973B0F" w14:textId="77777777" w:rsidR="009551B6" w:rsidRDefault="009551B6">
            <w:pPr>
              <w:spacing w:after="0" w:line="240" w:lineRule="auto"/>
              <w:rPr>
                <w:rFonts w:ascii="Times New Roman" w:eastAsia="Calibri"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0AC19973" w14:textId="77777777" w:rsidR="009551B6" w:rsidRDefault="009551B6">
            <w:pPr>
              <w:spacing w:after="0" w:line="240" w:lineRule="auto"/>
              <w:jc w:val="both"/>
              <w:rPr>
                <w:rFonts w:ascii="Times New Roman" w:eastAsia="Calibri" w:hAnsi="Times New Roman" w:cs="Times New Roman"/>
                <w:sz w:val="24"/>
                <w:szCs w:val="24"/>
              </w:rPr>
            </w:pPr>
          </w:p>
        </w:tc>
      </w:tr>
      <w:tr w:rsidR="009551B6" w14:paraId="46DCD3F4" w14:textId="77777777" w:rsidTr="009551B6">
        <w:tc>
          <w:tcPr>
            <w:tcW w:w="571" w:type="dxa"/>
            <w:tcBorders>
              <w:top w:val="single" w:sz="4" w:space="0" w:color="auto"/>
              <w:left w:val="single" w:sz="4" w:space="0" w:color="auto"/>
              <w:bottom w:val="single" w:sz="4" w:space="0" w:color="auto"/>
              <w:right w:val="single" w:sz="4" w:space="0" w:color="auto"/>
            </w:tcBorders>
            <w:hideMark/>
          </w:tcPr>
          <w:p w14:paraId="6F99E9EF"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409" w:type="dxa"/>
            <w:tcBorders>
              <w:top w:val="single" w:sz="4" w:space="0" w:color="auto"/>
              <w:left w:val="single" w:sz="4" w:space="0" w:color="auto"/>
              <w:bottom w:val="single" w:sz="4" w:space="0" w:color="auto"/>
              <w:right w:val="single" w:sz="4" w:space="0" w:color="auto"/>
            </w:tcBorders>
            <w:hideMark/>
          </w:tcPr>
          <w:p w14:paraId="7EB0737A"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Wnioskodawca posiada wiedzę i/lub doświadczenie w zakresie planowanej działalności gospodarczej.</w:t>
            </w:r>
          </w:p>
        </w:tc>
        <w:tc>
          <w:tcPr>
            <w:tcW w:w="6379" w:type="dxa"/>
            <w:tcBorders>
              <w:top w:val="single" w:sz="4" w:space="0" w:color="auto"/>
              <w:left w:val="single" w:sz="4" w:space="0" w:color="auto"/>
              <w:bottom w:val="single" w:sz="4" w:space="0" w:color="auto"/>
              <w:right w:val="single" w:sz="4" w:space="0" w:color="auto"/>
            </w:tcBorders>
            <w:hideMark/>
          </w:tcPr>
          <w:p w14:paraId="524B00B0" w14:textId="77777777" w:rsidR="009551B6" w:rsidRDefault="009551B6">
            <w:pPr>
              <w:jc w:val="both"/>
              <w:rPr>
                <w:rFonts w:ascii="Times New Roman" w:eastAsia="Calibri" w:hAnsi="Times New Roman" w:cs="Times New Roman"/>
                <w:sz w:val="24"/>
                <w:szCs w:val="24"/>
              </w:rPr>
            </w:pPr>
            <w:r>
              <w:rPr>
                <w:rFonts w:ascii="Times New Roman" w:eastAsia="Calibri" w:hAnsi="Times New Roman" w:cs="Times New Roman"/>
                <w:sz w:val="24"/>
                <w:szCs w:val="24"/>
              </w:rPr>
              <w:t>Preferuje się wnioskodawców posiadających wiedzę i/lub doświadczenie w zakresie planowanej operacji co wpłynie pozytywnie na efektywność podjętej działalności gospodarczej.</w:t>
            </w:r>
          </w:p>
        </w:tc>
        <w:tc>
          <w:tcPr>
            <w:tcW w:w="2126" w:type="dxa"/>
            <w:tcBorders>
              <w:top w:val="single" w:sz="4" w:space="0" w:color="auto"/>
              <w:left w:val="single" w:sz="4" w:space="0" w:color="auto"/>
              <w:bottom w:val="single" w:sz="4" w:space="0" w:color="auto"/>
              <w:right w:val="single" w:sz="4" w:space="0" w:color="auto"/>
            </w:tcBorders>
            <w:hideMark/>
          </w:tcPr>
          <w:p w14:paraId="22663309" w14:textId="77777777" w:rsidR="009551B6" w:rsidRDefault="009551B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wnioskodawca posiada wiedzę i/lub doświadczenie – </w:t>
            </w:r>
            <w:r>
              <w:rPr>
                <w:rFonts w:ascii="Times New Roman" w:eastAsia="Calibri" w:hAnsi="Times New Roman" w:cs="Times New Roman"/>
                <w:b/>
                <w:sz w:val="24"/>
                <w:szCs w:val="24"/>
              </w:rPr>
              <w:t>2,00 pkt</w:t>
            </w:r>
          </w:p>
          <w:p w14:paraId="45C0A49B"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wnioskodawca nie posiada wiedzy i/lub  doświadczenia– </w:t>
            </w:r>
            <w:r>
              <w:rPr>
                <w:rFonts w:ascii="Times New Roman" w:eastAsia="Calibri" w:hAnsi="Times New Roman" w:cs="Times New Roman"/>
                <w:b/>
                <w:sz w:val="24"/>
                <w:szCs w:val="24"/>
              </w:rPr>
              <w:t>0,00 pkt</w:t>
            </w:r>
          </w:p>
        </w:tc>
        <w:tc>
          <w:tcPr>
            <w:tcW w:w="2410" w:type="dxa"/>
            <w:tcBorders>
              <w:top w:val="single" w:sz="4" w:space="0" w:color="auto"/>
              <w:left w:val="single" w:sz="4" w:space="0" w:color="auto"/>
              <w:bottom w:val="single" w:sz="4" w:space="0" w:color="auto"/>
              <w:right w:val="single" w:sz="4" w:space="0" w:color="auto"/>
            </w:tcBorders>
            <w:hideMark/>
          </w:tcPr>
          <w:p w14:paraId="0A779AF7" w14:textId="77777777" w:rsidR="009551B6" w:rsidRDefault="009551B6">
            <w:pPr>
              <w:spacing w:after="0" w:line="240" w:lineRule="auto"/>
              <w:ind w:right="-108"/>
              <w:rPr>
                <w:rFonts w:ascii="Times New Roman" w:eastAsia="Calibri" w:hAnsi="Times New Roman" w:cs="Times New Roman"/>
                <w:sz w:val="24"/>
                <w:szCs w:val="24"/>
              </w:rPr>
            </w:pPr>
            <w:r>
              <w:rPr>
                <w:rFonts w:ascii="Times New Roman" w:hAnsi="Times New Roman" w:cs="Times New Roman"/>
                <w:sz w:val="24"/>
                <w:szCs w:val="24"/>
              </w:rPr>
              <w:t xml:space="preserve">Weryfikacja kryterium nastąpi na podstawie załączonego do wniosku oświadczenia wnioskodawcy na druku sporządzonym przez LGD ( załącznik numer 3P ) oraz dołączonej dokumentacji - min. 1 maks. 3 dokumenty poświadczające kwalifikacje w danej branży, w tym: certyfikaty zdanych egzaminów, dyplomy ukończenia kursów i zdanych egzaminów, kierunków studiów etc.(z minimum 80 godzinami zajęć ) bezpośrednio związanych z planowaną operacją; świadectwa pracy, umowy o pracę, cywilnoprawne, itp. potwierdzające doświadczenie w danej branży, zaświadczeniem o odbyciu stażu </w:t>
            </w:r>
            <w:r>
              <w:rPr>
                <w:rFonts w:ascii="Times New Roman" w:hAnsi="Times New Roman" w:cs="Times New Roman"/>
                <w:sz w:val="24"/>
                <w:szCs w:val="24"/>
              </w:rPr>
              <w:lastRenderedPageBreak/>
              <w:t>zawodowego lub praktyk ( ze złożonych dokumentów musi jasno wynikać, że wnioskodawca w ciągu 12 miesięcy kalendarzowych poprzedzających złożenie wniosku wykonywał prace w zakresie zbieżnym z planowaną działalnością przez minimum 160 dni robocze) .</w:t>
            </w:r>
          </w:p>
        </w:tc>
        <w:tc>
          <w:tcPr>
            <w:tcW w:w="1550" w:type="dxa"/>
            <w:tcBorders>
              <w:top w:val="single" w:sz="4" w:space="0" w:color="auto"/>
              <w:left w:val="single" w:sz="4" w:space="0" w:color="auto"/>
              <w:bottom w:val="single" w:sz="4" w:space="0" w:color="auto"/>
              <w:right w:val="single" w:sz="4" w:space="0" w:color="auto"/>
            </w:tcBorders>
          </w:tcPr>
          <w:p w14:paraId="2980A23D" w14:textId="77777777" w:rsidR="009551B6" w:rsidRDefault="009551B6">
            <w:pPr>
              <w:spacing w:after="0" w:line="240" w:lineRule="auto"/>
              <w:jc w:val="both"/>
              <w:rPr>
                <w:rFonts w:ascii="Calibri" w:eastAsia="Calibri" w:hAnsi="Calibri" w:cs="Times New Roman"/>
              </w:rPr>
            </w:pPr>
          </w:p>
        </w:tc>
      </w:tr>
      <w:tr w:rsidR="009551B6" w14:paraId="1E2ADCD8" w14:textId="77777777" w:rsidTr="009551B6">
        <w:trPr>
          <w:trHeight w:val="1408"/>
        </w:trPr>
        <w:tc>
          <w:tcPr>
            <w:tcW w:w="571" w:type="dxa"/>
            <w:tcBorders>
              <w:top w:val="single" w:sz="4" w:space="0" w:color="auto"/>
              <w:left w:val="single" w:sz="4" w:space="0" w:color="auto"/>
              <w:bottom w:val="single" w:sz="4" w:space="0" w:color="auto"/>
              <w:right w:val="single" w:sz="4" w:space="0" w:color="auto"/>
            </w:tcBorders>
            <w:hideMark/>
          </w:tcPr>
          <w:p w14:paraId="20BC10A8"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09" w:type="dxa"/>
            <w:tcBorders>
              <w:top w:val="single" w:sz="4" w:space="0" w:color="auto"/>
              <w:left w:val="single" w:sz="4" w:space="0" w:color="auto"/>
              <w:bottom w:val="single" w:sz="4" w:space="0" w:color="auto"/>
              <w:right w:val="single" w:sz="4" w:space="0" w:color="auto"/>
            </w:tcBorders>
            <w:hideMark/>
          </w:tcPr>
          <w:p w14:paraId="69D7CEC7"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Deklarowana wysokość wkładu własnego wnioskodawcy</w:t>
            </w:r>
          </w:p>
          <w:p w14:paraId="172488A7"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poza niezbędny poziom dofinansowania. </w:t>
            </w:r>
          </w:p>
        </w:tc>
        <w:tc>
          <w:tcPr>
            <w:tcW w:w="6379" w:type="dxa"/>
            <w:tcBorders>
              <w:top w:val="single" w:sz="4" w:space="0" w:color="auto"/>
              <w:left w:val="single" w:sz="4" w:space="0" w:color="auto"/>
              <w:bottom w:val="single" w:sz="4" w:space="0" w:color="auto"/>
              <w:right w:val="single" w:sz="4" w:space="0" w:color="auto"/>
            </w:tcBorders>
          </w:tcPr>
          <w:p w14:paraId="6F9B38C5" w14:textId="77777777" w:rsidR="009551B6" w:rsidRDefault="009551B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Preferuje się wnioskodawców, którzy  dodatkowo współfinansują realizację operacji wykorzystując własne środki w celu zwiększenia wartości operacji, a tym samym  zwiększają swoją  konkurencyjność na rynku. </w:t>
            </w:r>
          </w:p>
          <w:p w14:paraId="30DDD00F" w14:textId="77777777" w:rsidR="009551B6" w:rsidRDefault="009551B6">
            <w:pPr>
              <w:spacing w:after="0"/>
              <w:rPr>
                <w:rFonts w:ascii="Times New Roman" w:eastAsia="Calibri" w:hAnsi="Times New Roman" w:cs="Times New Roman"/>
                <w:sz w:val="24"/>
                <w:szCs w:val="24"/>
              </w:rPr>
            </w:pPr>
            <w:r>
              <w:rPr>
                <w:rFonts w:ascii="Times New Roman" w:eastAsia="Calibri" w:hAnsi="Times New Roman" w:cs="Times New Roman"/>
                <w:sz w:val="24"/>
                <w:szCs w:val="24"/>
              </w:rPr>
              <w:t>Kryterium punktowane jest jeżeli wkład własny ponad wymagany zgodnie z Wytycznymi poziom dofinansowania wynosi co najmniej 10 000,00 zł.</w:t>
            </w:r>
          </w:p>
          <w:p w14:paraId="488397E8" w14:textId="77777777" w:rsidR="009551B6" w:rsidRDefault="009551B6">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B676B8E" w14:textId="77777777" w:rsidR="009551B6" w:rsidRDefault="009551B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Wnioskodawca: </w:t>
            </w:r>
          </w:p>
          <w:p w14:paraId="49962357" w14:textId="77777777" w:rsidR="009551B6" w:rsidRDefault="009551B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deklaruje wkład własny poza wymagany zgodnie z Wytycznymi poziom dofinansowania, który  wynosi co najmniej 10 000,00 zł  -      </w:t>
            </w:r>
            <w:r>
              <w:rPr>
                <w:rFonts w:ascii="Times New Roman" w:eastAsia="Calibri" w:hAnsi="Times New Roman" w:cs="Times New Roman"/>
                <w:b/>
                <w:sz w:val="24"/>
                <w:szCs w:val="24"/>
              </w:rPr>
              <w:t>2,00 pkt</w:t>
            </w:r>
          </w:p>
          <w:p w14:paraId="1FD6AB15" w14:textId="77777777" w:rsidR="009551B6" w:rsidRDefault="009551B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nie deklaruje lub deklaruje mniej niż 10 000,00 zł wkładu własnego ponad wymagany zgodnie z </w:t>
            </w:r>
            <w:r>
              <w:rPr>
                <w:rFonts w:ascii="Times New Roman" w:eastAsia="Calibri" w:hAnsi="Times New Roman" w:cs="Times New Roman"/>
                <w:sz w:val="24"/>
                <w:szCs w:val="24"/>
              </w:rPr>
              <w:lastRenderedPageBreak/>
              <w:t xml:space="preserve">Wytycznymi poziom dofinansowania  -        </w:t>
            </w:r>
            <w:r>
              <w:rPr>
                <w:rFonts w:ascii="Times New Roman" w:eastAsia="Calibri" w:hAnsi="Times New Roman" w:cs="Times New Roman"/>
                <w:b/>
                <w:sz w:val="24"/>
                <w:szCs w:val="24"/>
              </w:rPr>
              <w:t>0,00 pkt</w:t>
            </w:r>
          </w:p>
        </w:tc>
        <w:tc>
          <w:tcPr>
            <w:tcW w:w="2410" w:type="dxa"/>
            <w:tcBorders>
              <w:top w:val="single" w:sz="4" w:space="0" w:color="auto"/>
              <w:left w:val="single" w:sz="4" w:space="0" w:color="auto"/>
              <w:bottom w:val="single" w:sz="4" w:space="0" w:color="auto"/>
              <w:right w:val="single" w:sz="4" w:space="0" w:color="auto"/>
            </w:tcBorders>
            <w:hideMark/>
          </w:tcPr>
          <w:p w14:paraId="096DFC61" w14:textId="77777777" w:rsidR="009551B6" w:rsidRDefault="009551B6">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Kryterium weryfikowane w oparciu o treść wniosku o przyznanie pomocy, biznesplanu i oświadczenia wnioskodawcy na druku sporządzonym przez LGD ( załącznik numer 3P ).</w:t>
            </w:r>
          </w:p>
        </w:tc>
        <w:tc>
          <w:tcPr>
            <w:tcW w:w="1550" w:type="dxa"/>
            <w:tcBorders>
              <w:top w:val="single" w:sz="4" w:space="0" w:color="auto"/>
              <w:left w:val="single" w:sz="4" w:space="0" w:color="auto"/>
              <w:bottom w:val="single" w:sz="4" w:space="0" w:color="auto"/>
              <w:right w:val="single" w:sz="4" w:space="0" w:color="auto"/>
            </w:tcBorders>
          </w:tcPr>
          <w:p w14:paraId="5B77CE1C" w14:textId="77777777" w:rsidR="009551B6" w:rsidRDefault="009551B6">
            <w:pPr>
              <w:spacing w:after="0" w:line="240" w:lineRule="auto"/>
              <w:jc w:val="both"/>
              <w:rPr>
                <w:rFonts w:ascii="Calibri" w:eastAsia="Calibri" w:hAnsi="Calibri" w:cs="Times New Roman"/>
              </w:rPr>
            </w:pPr>
          </w:p>
        </w:tc>
      </w:tr>
      <w:tr w:rsidR="009551B6" w14:paraId="196A7083" w14:textId="77777777" w:rsidTr="009551B6">
        <w:tc>
          <w:tcPr>
            <w:tcW w:w="571" w:type="dxa"/>
            <w:tcBorders>
              <w:top w:val="single" w:sz="4" w:space="0" w:color="auto"/>
              <w:left w:val="single" w:sz="4" w:space="0" w:color="auto"/>
              <w:bottom w:val="single" w:sz="4" w:space="0" w:color="auto"/>
              <w:right w:val="single" w:sz="4" w:space="0" w:color="auto"/>
            </w:tcBorders>
            <w:hideMark/>
          </w:tcPr>
          <w:p w14:paraId="6D6707AF"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09" w:type="dxa"/>
            <w:tcBorders>
              <w:top w:val="single" w:sz="4" w:space="0" w:color="auto"/>
              <w:left w:val="single" w:sz="4" w:space="0" w:color="auto"/>
              <w:bottom w:val="single" w:sz="4" w:space="0" w:color="auto"/>
              <w:right w:val="single" w:sz="4" w:space="0" w:color="auto"/>
            </w:tcBorders>
          </w:tcPr>
          <w:p w14:paraId="249EADC7" w14:textId="77777777" w:rsidR="009551B6" w:rsidRDefault="009551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Wpływ realizowanej operacji na zmiany klimatyczne. </w:t>
            </w:r>
          </w:p>
          <w:p w14:paraId="767D5FAA" w14:textId="77777777" w:rsidR="009551B6" w:rsidRDefault="009551B6">
            <w:pPr>
              <w:spacing w:after="0" w:line="240" w:lineRule="auto"/>
              <w:rPr>
                <w:rFonts w:ascii="Times New Roman" w:eastAsia="Calibri"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42CBFBB0" w14:textId="77777777" w:rsidR="009551B6" w:rsidRDefault="009551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Preferuje się realizację operacji mających pozytywny wpływ na zmiany klimatyczne na obszarze LSR. Preferowane są operacje zakładające realizację celów klimatycznych zgodnych z celami przekrojowymi PROW - dotyczy takich operacji, które przewidują zastosowanie rozwiązań przeciwdziałającym zmianom klimatycznym, np. wykorzystanie energii z odnawialnych źródeł energii. Kryterium oceniane jest na podstawie subiektywnej opinii członka Rady.</w:t>
            </w:r>
          </w:p>
          <w:p w14:paraId="26835D64" w14:textId="77777777" w:rsidR="009551B6" w:rsidRDefault="009551B6">
            <w:pPr>
              <w:rPr>
                <w:rFonts w:ascii="Times New Roman" w:eastAsia="Calibri" w:hAnsi="Times New Roman" w:cs="Times New Roman"/>
                <w:sz w:val="24"/>
                <w:szCs w:val="24"/>
              </w:rPr>
            </w:pPr>
            <w:r>
              <w:rPr>
                <w:rFonts w:ascii="Times New Roman" w:eastAsia="Calibri" w:hAnsi="Times New Roman" w:cs="Times New Roman"/>
                <w:sz w:val="24"/>
                <w:szCs w:val="24"/>
              </w:rPr>
              <w:t>Kryterium punktowane jeśli od 5% do 40% wykazanych kosztów kwalifikowalnych wykazanych jest jako rozwiązania przeciwdziałające zmianom klimatycznym. Wnioskodawca wskazuje w oświadczeniu  (druk sporządzony przez LGD) które koszty z pozycji w zestawieniu  rzeczowo – finansowym operacji dotyczą rozwiązań przeciwdziałającym zmianom klimatycznym.</w:t>
            </w:r>
          </w:p>
        </w:tc>
        <w:tc>
          <w:tcPr>
            <w:tcW w:w="2126" w:type="dxa"/>
            <w:tcBorders>
              <w:top w:val="single" w:sz="4" w:space="0" w:color="auto"/>
              <w:left w:val="single" w:sz="4" w:space="0" w:color="auto"/>
              <w:bottom w:val="single" w:sz="4" w:space="0" w:color="auto"/>
              <w:right w:val="single" w:sz="4" w:space="0" w:color="auto"/>
            </w:tcBorders>
          </w:tcPr>
          <w:p w14:paraId="18A27FA0" w14:textId="77777777" w:rsidR="009551B6" w:rsidRDefault="009551B6">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wnioskodawca udokumentował zastosowanie rozwiązań przeciwdziałających zmianom klimatycznym – </w:t>
            </w:r>
            <w:r>
              <w:rPr>
                <w:rFonts w:ascii="Times New Roman" w:eastAsia="Calibri" w:hAnsi="Times New Roman" w:cs="Times New Roman"/>
                <w:b/>
                <w:sz w:val="24"/>
                <w:szCs w:val="24"/>
              </w:rPr>
              <w:t>2,00 pkt.</w:t>
            </w:r>
          </w:p>
          <w:p w14:paraId="2D06DCBE"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wnioskodawca nie udokumentował zastosowania rozwiązań przeciwdziałających zmianom klimatycznym</w:t>
            </w:r>
          </w:p>
          <w:p w14:paraId="7B4F20AA" w14:textId="77777777" w:rsidR="009551B6" w:rsidRDefault="009551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0,00 pkt.</w:t>
            </w:r>
          </w:p>
          <w:p w14:paraId="25A50A14" w14:textId="77777777" w:rsidR="009551B6" w:rsidRDefault="009551B6">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7805F88" w14:textId="77777777" w:rsidR="009551B6" w:rsidRDefault="009551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Kryterium weryfikowane w oparciu o treść wniosku  oraz oświadczenia wnioskodawcy na druku sporządzonym przez LGD (załącznik numer 4P).</w:t>
            </w:r>
          </w:p>
          <w:p w14:paraId="22DDBC13" w14:textId="77777777" w:rsidR="009551B6" w:rsidRDefault="009551B6">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 celu zwiększenia uprawdopodobnienia spełnienia kryterium można dołączyć opinię z instytucji naukowo-badawczej.</w:t>
            </w:r>
          </w:p>
        </w:tc>
        <w:tc>
          <w:tcPr>
            <w:tcW w:w="1550" w:type="dxa"/>
            <w:tcBorders>
              <w:top w:val="single" w:sz="4" w:space="0" w:color="auto"/>
              <w:left w:val="single" w:sz="4" w:space="0" w:color="auto"/>
              <w:bottom w:val="single" w:sz="4" w:space="0" w:color="auto"/>
              <w:right w:val="single" w:sz="4" w:space="0" w:color="auto"/>
            </w:tcBorders>
          </w:tcPr>
          <w:p w14:paraId="2F84EC4F" w14:textId="77777777" w:rsidR="009551B6" w:rsidRDefault="009551B6">
            <w:pPr>
              <w:spacing w:after="0" w:line="240" w:lineRule="auto"/>
              <w:jc w:val="both"/>
              <w:rPr>
                <w:rFonts w:ascii="Calibri" w:eastAsia="Calibri" w:hAnsi="Calibri" w:cs="Times New Roman"/>
              </w:rPr>
            </w:pPr>
          </w:p>
        </w:tc>
      </w:tr>
    </w:tbl>
    <w:p w14:paraId="236B14F4" w14:textId="77777777" w:rsidR="009551B6" w:rsidRDefault="009551B6" w:rsidP="009551B6">
      <w:pPr>
        <w:spacing w:after="0" w:line="20" w:lineRule="atLeast"/>
        <w:rPr>
          <w:rFonts w:ascii="Times New Roman" w:eastAsia="Times New Roman" w:hAnsi="Times New Roman" w:cs="Times New Roman"/>
          <w:sz w:val="24"/>
          <w:szCs w:val="24"/>
          <w:lang w:eastAsia="pl-PL"/>
        </w:rPr>
      </w:pPr>
    </w:p>
    <w:p w14:paraId="5E0F936E" w14:textId="77777777" w:rsidR="009551B6" w:rsidRDefault="009551B6" w:rsidP="009551B6">
      <w:pPr>
        <w:spacing w:after="0" w:line="20" w:lineRule="atLeast"/>
        <w:rPr>
          <w:rFonts w:ascii="Times New Roman" w:eastAsia="Times New Roman" w:hAnsi="Times New Roman" w:cs="Times New Roman"/>
          <w:sz w:val="24"/>
          <w:szCs w:val="24"/>
          <w:lang w:eastAsia="pl-PL"/>
        </w:rPr>
      </w:pPr>
    </w:p>
    <w:p w14:paraId="1697C50C" w14:textId="77777777" w:rsidR="009551B6" w:rsidRDefault="009551B6" w:rsidP="009551B6">
      <w:pPr>
        <w:spacing w:after="0" w:line="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SUMA PUNKTÓW……….</w:t>
      </w:r>
    </w:p>
    <w:p w14:paraId="576F07EB" w14:textId="77777777" w:rsidR="009551B6" w:rsidRDefault="009551B6" w:rsidP="009551B6">
      <w:pPr>
        <w:spacing w:after="0" w:line="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14:paraId="598FA2CD" w14:textId="77777777" w:rsidR="009551B6" w:rsidRDefault="009551B6" w:rsidP="009551B6">
      <w:pPr>
        <w:spacing w:after="0" w:line="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 Miejscowość, data, czytelny podpis /</w:t>
      </w:r>
    </w:p>
    <w:p w14:paraId="766589E8" w14:textId="77777777" w:rsidR="009551B6" w:rsidRDefault="009551B6" w:rsidP="009551B6">
      <w:pPr>
        <w:autoSpaceDE w:val="0"/>
        <w:spacing w:after="0" w:line="20" w:lineRule="atLeast"/>
        <w:rPr>
          <w:rFonts w:ascii="Times New Roman" w:eastAsia="Times New Roman" w:hAnsi="Times New Roman" w:cs="Times New Roman"/>
          <w:sz w:val="24"/>
          <w:szCs w:val="24"/>
          <w:lang w:eastAsia="pl-PL"/>
        </w:rPr>
      </w:pPr>
    </w:p>
    <w:p w14:paraId="306877A7" w14:textId="77777777" w:rsidR="009551B6" w:rsidRDefault="009551B6" w:rsidP="009551B6">
      <w:pPr>
        <w:autoSpaceDE w:val="0"/>
        <w:spacing w:after="0" w:line="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treść oświadczeń musi wynikać z zapisów we wniosku.</w:t>
      </w:r>
    </w:p>
    <w:p w14:paraId="32C30A93" w14:textId="77777777" w:rsidR="009551B6" w:rsidRDefault="009551B6" w:rsidP="009551B6">
      <w:pPr>
        <w:autoSpaceDE w:val="0"/>
        <w:spacing w:after="0" w:line="20" w:lineRule="atLeast"/>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Operacja jest wybrana, gdy uzyska co najmniej 40% punktów / tzn. 5,60 pkt. / z maksymalnej ilości punktów wynoszącej 14,00.</w:t>
      </w:r>
    </w:p>
    <w:p w14:paraId="7F79791F" w14:textId="77777777" w:rsidR="009551B6" w:rsidRDefault="009551B6" w:rsidP="009551B6">
      <w:pPr>
        <w:spacing w:after="0" w:line="20" w:lineRule="atLeast"/>
        <w:rPr>
          <w:rFonts w:ascii="Times New Roman" w:eastAsia="Times New Roman" w:hAnsi="Times New Roman" w:cs="Times New Roman"/>
          <w:b/>
          <w:lang w:eastAsia="pl-PL"/>
        </w:rPr>
      </w:pPr>
    </w:p>
    <w:p w14:paraId="7228A4A7" w14:textId="77777777" w:rsidR="009551B6" w:rsidRDefault="009551B6" w:rsidP="009551B6">
      <w:pPr>
        <w:widowControl w:val="0"/>
        <w:suppressAutoHyphens/>
        <w:spacing w:after="0" w:line="20" w:lineRule="atLeast"/>
        <w:ind w:left="720"/>
        <w:contextualSpacing/>
        <w:jc w:val="both"/>
        <w:rPr>
          <w:rFonts w:ascii="Times New Roman" w:eastAsia="Times New Roman" w:hAnsi="Times New Roman" w:cs="Times New Roman"/>
          <w:b/>
          <w:sz w:val="24"/>
          <w:szCs w:val="24"/>
          <w:lang w:val="x-none" w:eastAsia="x-none"/>
        </w:rPr>
      </w:pPr>
    </w:p>
    <w:p w14:paraId="3710E1D0" w14:textId="76906507" w:rsidR="009D131C" w:rsidRDefault="00643DD2" w:rsidP="009D131C">
      <w:pPr>
        <w:spacing w:line="20" w:lineRule="atLeast"/>
        <w:rPr>
          <w:rFonts w:ascii="Times New Roman" w:hAnsi="Times New Roman" w:cs="Times New Roman"/>
          <w:sz w:val="24"/>
          <w:szCs w:val="24"/>
          <w:lang w:eastAsia="pl-PL"/>
        </w:rPr>
      </w:pPr>
      <w:r>
        <w:rPr>
          <w:rFonts w:ascii="Times New Roman" w:hAnsi="Times New Roman" w:cs="Times New Roman"/>
          <w:sz w:val="24"/>
          <w:szCs w:val="24"/>
        </w:rPr>
        <w:lastRenderedPageBreak/>
        <w:t xml:space="preserve">Przedsięwzięcie: </w:t>
      </w:r>
      <w:r w:rsidR="009D131C">
        <w:rPr>
          <w:rFonts w:ascii="Times New Roman" w:hAnsi="Times New Roman" w:cs="Times New Roman"/>
          <w:sz w:val="24"/>
          <w:szCs w:val="24"/>
        </w:rPr>
        <w:t>Rozwój infrastruktury turystycznej i rekreacyjnej.</w:t>
      </w:r>
    </w:p>
    <w:p w14:paraId="055A1CA4" w14:textId="77777777" w:rsidR="00DF4634" w:rsidRDefault="00DF4634" w:rsidP="00DF4634">
      <w:pPr>
        <w:spacing w:after="0" w:line="20" w:lineRule="atLeast"/>
        <w:rPr>
          <w:rFonts w:ascii="Times New Roman" w:eastAsia="Times New Roman" w:hAnsi="Times New Roman" w:cs="Times New Roman"/>
          <w:b/>
          <w:sz w:val="24"/>
          <w:szCs w:val="24"/>
          <w:lang w:eastAsia="pl-PL"/>
        </w:rPr>
      </w:pPr>
    </w:p>
    <w:p w14:paraId="6D09693C" w14:textId="7AC0F6CC" w:rsidR="00DF4634" w:rsidRPr="00643DD2" w:rsidRDefault="0073788C" w:rsidP="00643DD2">
      <w:pPr>
        <w:spacing w:after="0" w:line="20" w:lineRule="atLeast"/>
        <w:rPr>
          <w:rFonts w:ascii="Times New Roman" w:eastAsia="Times New Roman" w:hAnsi="Times New Roman" w:cs="Times New Roman"/>
          <w:b/>
          <w:sz w:val="24"/>
          <w:szCs w:val="24"/>
          <w:lang w:eastAsia="pl-PL"/>
        </w:rPr>
      </w:pPr>
      <w:r w:rsidRPr="00643DD2">
        <w:rPr>
          <w:rFonts w:ascii="Times New Roman" w:eastAsia="Times New Roman" w:hAnsi="Times New Roman" w:cs="Times New Roman"/>
          <w:b/>
          <w:sz w:val="24"/>
          <w:szCs w:val="24"/>
          <w:lang w:eastAsia="pl-PL"/>
        </w:rPr>
        <w:t>W</w:t>
      </w:r>
      <w:r w:rsidR="00DF4634" w:rsidRPr="00643DD2">
        <w:rPr>
          <w:rFonts w:ascii="Times New Roman" w:eastAsia="Times New Roman" w:hAnsi="Times New Roman" w:cs="Times New Roman"/>
          <w:b/>
          <w:sz w:val="24"/>
          <w:szCs w:val="24"/>
          <w:lang w:eastAsia="pl-PL"/>
        </w:rPr>
        <w:t>ybór zgodnie z</w:t>
      </w:r>
      <w:r w:rsidR="00C611A5" w:rsidRPr="00643DD2">
        <w:rPr>
          <w:rFonts w:ascii="Times New Roman" w:eastAsia="Times New Roman" w:hAnsi="Times New Roman" w:cs="Times New Roman"/>
          <w:b/>
          <w:sz w:val="24"/>
          <w:szCs w:val="24"/>
          <w:lang w:eastAsia="pl-PL"/>
        </w:rPr>
        <w:t xml:space="preserve"> ( kryteriami rankingującymi to jest premiujące operacje o określonym charakterze )</w:t>
      </w:r>
      <w:r w:rsidR="00DF4634" w:rsidRPr="00643DD2">
        <w:rPr>
          <w:rFonts w:ascii="Times New Roman" w:eastAsia="Times New Roman" w:hAnsi="Times New Roman" w:cs="Times New Roman"/>
          <w:b/>
          <w:sz w:val="24"/>
          <w:szCs w:val="24"/>
          <w:lang w:eastAsia="pl-PL"/>
        </w:rPr>
        <w:t>:</w:t>
      </w:r>
    </w:p>
    <w:p w14:paraId="1D1722B4" w14:textId="560D0860" w:rsidR="00DF4634" w:rsidRDefault="00643DD2" w:rsidP="00DF4634">
      <w:pPr>
        <w:spacing w:after="0" w:line="20" w:lineRule="atLeast"/>
        <w:ind w:left="36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w:t>
      </w:r>
      <w:r w:rsidR="00C611A5">
        <w:rPr>
          <w:rFonts w:ascii="Times New Roman" w:eastAsia="Times New Roman" w:hAnsi="Times New Roman" w:cs="Times New Roman"/>
          <w:b/>
          <w:sz w:val="24"/>
          <w:szCs w:val="24"/>
          <w:lang w:eastAsia="pl-PL"/>
        </w:rPr>
        <w:t>ryteria</w:t>
      </w:r>
      <w:r w:rsidR="00DF4634">
        <w:rPr>
          <w:rFonts w:ascii="Times New Roman" w:eastAsia="Times New Roman" w:hAnsi="Times New Roman" w:cs="Times New Roman"/>
          <w:b/>
          <w:sz w:val="24"/>
          <w:szCs w:val="24"/>
          <w:lang w:eastAsia="pl-PL"/>
        </w:rPr>
        <w:t xml:space="preserve"> wyboru</w:t>
      </w:r>
      <w:r w:rsidR="0073788C">
        <w:rPr>
          <w:rFonts w:ascii="Times New Roman" w:eastAsia="Times New Roman" w:hAnsi="Times New Roman" w:cs="Times New Roman"/>
          <w:b/>
          <w:sz w:val="24"/>
          <w:szCs w:val="24"/>
          <w:lang w:eastAsia="pl-PL"/>
        </w:rPr>
        <w:t xml:space="preserve"> operacji</w:t>
      </w:r>
      <w:r w:rsidR="00DF4634">
        <w:rPr>
          <w:rFonts w:ascii="Times New Roman" w:eastAsia="Times New Roman" w:hAnsi="Times New Roman" w:cs="Times New Roman"/>
          <w:b/>
          <w:sz w:val="24"/>
          <w:szCs w:val="24"/>
          <w:lang w:eastAsia="pl-PL"/>
        </w:rPr>
        <w:t>:</w:t>
      </w:r>
    </w:p>
    <w:p w14:paraId="6C1BFF52" w14:textId="77777777" w:rsidR="000F1FC2" w:rsidRDefault="000F1FC2" w:rsidP="000F1FC2">
      <w:pPr>
        <w:spacing w:after="0" w:line="20" w:lineRule="atLeast"/>
        <w:rPr>
          <w:rFonts w:ascii="Times New Roman" w:eastAsia="Times New Roman" w:hAnsi="Times New Roman" w:cs="Times New Roman"/>
          <w:sz w:val="24"/>
          <w:szCs w:val="24"/>
          <w:lang w:eastAsia="pl-PL"/>
        </w:rPr>
      </w:pPr>
    </w:p>
    <w:tbl>
      <w:tblPr>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76"/>
        <w:gridCol w:w="5528"/>
        <w:gridCol w:w="2410"/>
        <w:gridCol w:w="2410"/>
        <w:gridCol w:w="1550"/>
      </w:tblGrid>
      <w:tr w:rsidR="003140E7" w:rsidRPr="004D438E" w14:paraId="3D838E1F" w14:textId="77777777" w:rsidTr="00BF49C4">
        <w:tc>
          <w:tcPr>
            <w:tcW w:w="571" w:type="dxa"/>
            <w:tcBorders>
              <w:top w:val="single" w:sz="4" w:space="0" w:color="auto"/>
              <w:left w:val="single" w:sz="4" w:space="0" w:color="auto"/>
              <w:bottom w:val="single" w:sz="4" w:space="0" w:color="auto"/>
              <w:right w:val="single" w:sz="4" w:space="0" w:color="auto"/>
            </w:tcBorders>
            <w:hideMark/>
          </w:tcPr>
          <w:p w14:paraId="2D72EC94" w14:textId="77777777" w:rsidR="003140E7" w:rsidRPr="004D438E" w:rsidRDefault="003140E7" w:rsidP="007B445B">
            <w:pPr>
              <w:spacing w:after="0" w:line="240" w:lineRule="auto"/>
              <w:rPr>
                <w:rFonts w:ascii="Times New Roman" w:eastAsia="Calibri" w:hAnsi="Times New Roman" w:cs="Times New Roman"/>
                <w:b/>
                <w:sz w:val="24"/>
                <w:szCs w:val="24"/>
              </w:rPr>
            </w:pPr>
            <w:r w:rsidRPr="004D438E">
              <w:rPr>
                <w:rFonts w:ascii="Times New Roman" w:eastAsia="Calibri" w:hAnsi="Times New Roman" w:cs="Times New Roman"/>
                <w:b/>
                <w:sz w:val="24"/>
                <w:szCs w:val="24"/>
              </w:rPr>
              <w:t>Lp.</w:t>
            </w:r>
          </w:p>
        </w:tc>
        <w:tc>
          <w:tcPr>
            <w:tcW w:w="1976" w:type="dxa"/>
            <w:tcBorders>
              <w:top w:val="single" w:sz="4" w:space="0" w:color="auto"/>
              <w:left w:val="single" w:sz="4" w:space="0" w:color="auto"/>
              <w:bottom w:val="single" w:sz="4" w:space="0" w:color="auto"/>
              <w:right w:val="single" w:sz="4" w:space="0" w:color="auto"/>
            </w:tcBorders>
            <w:hideMark/>
          </w:tcPr>
          <w:p w14:paraId="2CEAC182" w14:textId="77777777" w:rsidR="003140E7" w:rsidRPr="004D438E" w:rsidRDefault="003140E7" w:rsidP="007B445B">
            <w:pPr>
              <w:spacing w:after="0" w:line="240" w:lineRule="auto"/>
              <w:rPr>
                <w:rFonts w:ascii="Times New Roman" w:eastAsia="Calibri" w:hAnsi="Times New Roman" w:cs="Times New Roman"/>
                <w:b/>
                <w:sz w:val="24"/>
                <w:szCs w:val="24"/>
              </w:rPr>
            </w:pPr>
            <w:r w:rsidRPr="004D438E">
              <w:rPr>
                <w:rFonts w:ascii="Times New Roman" w:eastAsia="Calibri" w:hAnsi="Times New Roman" w:cs="Times New Roman"/>
                <w:b/>
                <w:sz w:val="24"/>
                <w:szCs w:val="24"/>
              </w:rPr>
              <w:t>Rodzaj kryterium wyboru operacji</w:t>
            </w:r>
          </w:p>
        </w:tc>
        <w:tc>
          <w:tcPr>
            <w:tcW w:w="5528" w:type="dxa"/>
            <w:tcBorders>
              <w:top w:val="single" w:sz="4" w:space="0" w:color="auto"/>
              <w:left w:val="single" w:sz="4" w:space="0" w:color="auto"/>
              <w:bottom w:val="single" w:sz="4" w:space="0" w:color="auto"/>
              <w:right w:val="single" w:sz="4" w:space="0" w:color="auto"/>
            </w:tcBorders>
            <w:hideMark/>
          </w:tcPr>
          <w:p w14:paraId="450E669A" w14:textId="77777777" w:rsidR="003140E7" w:rsidRPr="004D438E" w:rsidRDefault="003140E7" w:rsidP="007B445B">
            <w:pPr>
              <w:spacing w:after="0" w:line="240" w:lineRule="auto"/>
              <w:rPr>
                <w:rFonts w:ascii="Times New Roman" w:eastAsia="Calibri" w:hAnsi="Times New Roman" w:cs="Times New Roman"/>
                <w:b/>
                <w:sz w:val="24"/>
                <w:szCs w:val="24"/>
              </w:rPr>
            </w:pPr>
            <w:r w:rsidRPr="004D438E">
              <w:rPr>
                <w:rFonts w:ascii="Times New Roman" w:eastAsia="Calibri" w:hAnsi="Times New Roman" w:cs="Times New Roman"/>
                <w:b/>
                <w:sz w:val="24"/>
                <w:szCs w:val="24"/>
              </w:rPr>
              <w:t>Opis kryterium</w:t>
            </w:r>
          </w:p>
        </w:tc>
        <w:tc>
          <w:tcPr>
            <w:tcW w:w="2410" w:type="dxa"/>
            <w:tcBorders>
              <w:top w:val="single" w:sz="4" w:space="0" w:color="auto"/>
              <w:left w:val="single" w:sz="4" w:space="0" w:color="auto"/>
              <w:bottom w:val="single" w:sz="4" w:space="0" w:color="auto"/>
              <w:right w:val="single" w:sz="4" w:space="0" w:color="auto"/>
            </w:tcBorders>
            <w:hideMark/>
          </w:tcPr>
          <w:p w14:paraId="5482FBA2" w14:textId="77777777" w:rsidR="003140E7" w:rsidRPr="004D438E" w:rsidRDefault="003140E7" w:rsidP="007B445B">
            <w:pPr>
              <w:spacing w:after="0" w:line="240" w:lineRule="auto"/>
              <w:rPr>
                <w:rFonts w:ascii="Times New Roman" w:eastAsia="Calibri" w:hAnsi="Times New Roman" w:cs="Times New Roman"/>
                <w:b/>
                <w:sz w:val="24"/>
                <w:szCs w:val="24"/>
              </w:rPr>
            </w:pPr>
            <w:r w:rsidRPr="004D438E">
              <w:rPr>
                <w:rFonts w:ascii="Times New Roman" w:eastAsia="Calibri" w:hAnsi="Times New Roman" w:cs="Times New Roman"/>
                <w:b/>
                <w:sz w:val="24"/>
                <w:szCs w:val="24"/>
              </w:rPr>
              <w:t>Ocena punktowa</w:t>
            </w:r>
          </w:p>
        </w:tc>
        <w:tc>
          <w:tcPr>
            <w:tcW w:w="2410" w:type="dxa"/>
            <w:tcBorders>
              <w:top w:val="single" w:sz="4" w:space="0" w:color="auto"/>
              <w:left w:val="single" w:sz="4" w:space="0" w:color="auto"/>
              <w:bottom w:val="single" w:sz="4" w:space="0" w:color="auto"/>
              <w:right w:val="single" w:sz="4" w:space="0" w:color="auto"/>
            </w:tcBorders>
            <w:hideMark/>
          </w:tcPr>
          <w:p w14:paraId="3FFC5FF3" w14:textId="77777777" w:rsidR="003140E7" w:rsidRPr="004D438E" w:rsidRDefault="003140E7" w:rsidP="007B445B">
            <w:pPr>
              <w:spacing w:after="0" w:line="240" w:lineRule="auto"/>
              <w:rPr>
                <w:rFonts w:ascii="Times New Roman" w:eastAsia="Calibri" w:hAnsi="Times New Roman" w:cs="Times New Roman"/>
                <w:b/>
                <w:sz w:val="24"/>
                <w:szCs w:val="24"/>
              </w:rPr>
            </w:pPr>
            <w:r w:rsidRPr="004D438E">
              <w:rPr>
                <w:rFonts w:ascii="Times New Roman" w:eastAsia="Calibri" w:hAnsi="Times New Roman" w:cs="Times New Roman"/>
                <w:b/>
                <w:sz w:val="24"/>
                <w:szCs w:val="24"/>
              </w:rPr>
              <w:t>Źródło weryfikacji kryterium</w:t>
            </w:r>
          </w:p>
        </w:tc>
        <w:tc>
          <w:tcPr>
            <w:tcW w:w="1550" w:type="dxa"/>
            <w:tcBorders>
              <w:top w:val="single" w:sz="4" w:space="0" w:color="auto"/>
              <w:left w:val="single" w:sz="4" w:space="0" w:color="auto"/>
              <w:bottom w:val="single" w:sz="4" w:space="0" w:color="auto"/>
              <w:right w:val="single" w:sz="4" w:space="0" w:color="auto"/>
            </w:tcBorders>
            <w:hideMark/>
          </w:tcPr>
          <w:p w14:paraId="4FF9CEE9" w14:textId="77777777" w:rsidR="003140E7" w:rsidRPr="004D438E" w:rsidRDefault="003140E7" w:rsidP="007B445B">
            <w:pPr>
              <w:spacing w:after="0" w:line="240" w:lineRule="auto"/>
              <w:rPr>
                <w:rFonts w:ascii="Times New Roman" w:eastAsia="Calibri" w:hAnsi="Times New Roman" w:cs="Times New Roman"/>
                <w:b/>
                <w:sz w:val="24"/>
                <w:szCs w:val="24"/>
              </w:rPr>
            </w:pPr>
            <w:r w:rsidRPr="004D438E">
              <w:rPr>
                <w:rFonts w:ascii="Times New Roman" w:eastAsia="Calibri" w:hAnsi="Times New Roman" w:cs="Times New Roman"/>
                <w:b/>
                <w:sz w:val="24"/>
                <w:szCs w:val="24"/>
              </w:rPr>
              <w:t>Przyznane punkty i uzasadnienie</w:t>
            </w:r>
          </w:p>
        </w:tc>
      </w:tr>
      <w:tr w:rsidR="003140E7" w:rsidRPr="004D438E" w14:paraId="2C335695" w14:textId="77777777" w:rsidTr="00BF49C4">
        <w:tc>
          <w:tcPr>
            <w:tcW w:w="571" w:type="dxa"/>
            <w:tcBorders>
              <w:top w:val="single" w:sz="4" w:space="0" w:color="auto"/>
              <w:left w:val="single" w:sz="4" w:space="0" w:color="auto"/>
              <w:bottom w:val="single" w:sz="4" w:space="0" w:color="auto"/>
              <w:right w:val="single" w:sz="4" w:space="0" w:color="auto"/>
            </w:tcBorders>
            <w:hideMark/>
          </w:tcPr>
          <w:p w14:paraId="7AF00E0E" w14:textId="77777777" w:rsidR="003140E7" w:rsidRPr="004D438E" w:rsidRDefault="003140E7" w:rsidP="007B445B">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1</w:t>
            </w:r>
          </w:p>
        </w:tc>
        <w:tc>
          <w:tcPr>
            <w:tcW w:w="1976" w:type="dxa"/>
            <w:tcBorders>
              <w:top w:val="single" w:sz="4" w:space="0" w:color="auto"/>
              <w:left w:val="single" w:sz="4" w:space="0" w:color="auto"/>
              <w:bottom w:val="single" w:sz="4" w:space="0" w:color="auto"/>
              <w:right w:val="single" w:sz="4" w:space="0" w:color="auto"/>
            </w:tcBorders>
          </w:tcPr>
          <w:p w14:paraId="5E746E90" w14:textId="2B16EE3D" w:rsidR="003140E7" w:rsidRPr="00E43E67" w:rsidRDefault="00E43E67" w:rsidP="007B445B">
            <w:pPr>
              <w:spacing w:after="0" w:line="240" w:lineRule="auto"/>
              <w:rPr>
                <w:rFonts w:ascii="Times New Roman" w:eastAsia="Calibri" w:hAnsi="Times New Roman" w:cs="Times New Roman"/>
                <w:sz w:val="24"/>
                <w:szCs w:val="24"/>
              </w:rPr>
            </w:pPr>
            <w:r w:rsidRPr="00E43E67">
              <w:rPr>
                <w:rFonts w:ascii="Times New Roman" w:eastAsia="Calibri" w:hAnsi="Times New Roman" w:cs="Times New Roman"/>
                <w:sz w:val="24"/>
                <w:szCs w:val="24"/>
              </w:rPr>
              <w:t xml:space="preserve">Operacja ma </w:t>
            </w:r>
            <w:r w:rsidRPr="00A33D02">
              <w:rPr>
                <w:rFonts w:ascii="Times New Roman" w:eastAsia="Calibri" w:hAnsi="Times New Roman" w:cs="Times New Roman"/>
                <w:sz w:val="24"/>
                <w:szCs w:val="24"/>
              </w:rPr>
              <w:t>charakter innowacyjny.</w:t>
            </w:r>
          </w:p>
          <w:p w14:paraId="33C2820D" w14:textId="77777777" w:rsidR="003140E7" w:rsidRPr="004D438E" w:rsidRDefault="003140E7" w:rsidP="007B445B">
            <w:pPr>
              <w:spacing w:after="0" w:line="240" w:lineRule="auto"/>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6D3A9B2" w14:textId="77777777" w:rsidR="00322301" w:rsidRDefault="00322301" w:rsidP="00322301">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Przez innowacyjność rozumie się zmianę mającą na celu </w:t>
            </w:r>
            <w:r>
              <w:rPr>
                <w:rFonts w:ascii="Times New Roman" w:hAnsi="Times New Roman" w:cs="Times New Roman"/>
                <w:sz w:val="24"/>
                <w:szCs w:val="24"/>
              </w:rPr>
              <w:t xml:space="preserve"> wdrożenie nowego na obszarze objętym LSR opracowanym przez Stowarzyszenie „Lokalna Grupa Działania Pojezierze Brodnickie” lub znacząco udoskonalonego produktu, usługi, procesu, organizacji lub nowego sposobu wykorzystania lub zmobilizowania istniejących lokalnych zasobów przyrodniczych, historycznych, kulturowych czy społecznych, gdzie efekty będą: kreatywne - powstałe  w wyniku autorskiego pomysłu, dotyczącego nowych produktów, usług, procesów czy organizacji lub imitujące – wzorowane na wcześniej powstałych produktach, usługach, procesach czy organizacji i dotyczą nowego sposobu wykorzystania ewentualnie mobilizowania istniejących lokalnych zasobów przyrodniczych, historycznych, kulturowych czy społecznych. Na pewno nie mogą mieć cech pozornych charakteryzujących się drobnymi zmianami oferującymi rzekome nowości. </w:t>
            </w:r>
          </w:p>
          <w:p w14:paraId="0121CE23" w14:textId="77777777" w:rsidR="00322301" w:rsidRDefault="00322301" w:rsidP="00322301">
            <w:pPr>
              <w:spacing w:after="0"/>
              <w:jc w:val="both"/>
              <w:rPr>
                <w:rFonts w:ascii="Times New Roman" w:eastAsia="Calibri" w:hAnsi="Times New Roman" w:cs="Times New Roman"/>
                <w:sz w:val="24"/>
                <w:szCs w:val="24"/>
              </w:rPr>
            </w:pPr>
            <w:r>
              <w:rPr>
                <w:rFonts w:ascii="Times New Roman" w:hAnsi="Times New Roman" w:cs="Times New Roman"/>
                <w:sz w:val="24"/>
                <w:szCs w:val="24"/>
                <w:lang w:eastAsia="pl-PL"/>
              </w:rPr>
              <w:t>Kryterium oceniane jest na podstawie subiektywnej opinii członka Rady.</w:t>
            </w:r>
          </w:p>
          <w:p w14:paraId="593E04DE" w14:textId="7C5F2F13" w:rsidR="003140E7" w:rsidRPr="00322301" w:rsidRDefault="00322301" w:rsidP="00322301">
            <w:pPr>
              <w:spacing w:after="0"/>
              <w:jc w:val="both"/>
              <w:rPr>
                <w:rFonts w:ascii="Times New Roman" w:hAnsi="Times New Roman" w:cs="Times New Roman"/>
                <w:sz w:val="24"/>
                <w:szCs w:val="24"/>
              </w:rPr>
            </w:pPr>
            <w:r>
              <w:rPr>
                <w:rFonts w:ascii="Times New Roman" w:eastAsia="Calibri" w:hAnsi="Times New Roman" w:cs="Times New Roman"/>
                <w:sz w:val="24"/>
                <w:szCs w:val="24"/>
              </w:rPr>
              <w:lastRenderedPageBreak/>
              <w:t>Kryterium punktowane będzie jeśli w planowanej operacji zostanie przedstawione zastosowanie przynajmniej jednego innowacyjnego elementu.</w:t>
            </w:r>
          </w:p>
        </w:tc>
        <w:tc>
          <w:tcPr>
            <w:tcW w:w="2410" w:type="dxa"/>
            <w:tcBorders>
              <w:top w:val="single" w:sz="4" w:space="0" w:color="auto"/>
              <w:left w:val="single" w:sz="4" w:space="0" w:color="auto"/>
              <w:bottom w:val="single" w:sz="4" w:space="0" w:color="auto"/>
              <w:right w:val="single" w:sz="4" w:space="0" w:color="auto"/>
            </w:tcBorders>
          </w:tcPr>
          <w:p w14:paraId="2CE7105F" w14:textId="7BD5B059" w:rsidR="00B5645D" w:rsidRDefault="00B5645D" w:rsidP="00B5645D">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 realizowanej operacji zostanie zastosowany przynajmniej jeden innowacyjny element – </w:t>
            </w:r>
            <w:r>
              <w:rPr>
                <w:rFonts w:ascii="Times New Roman" w:eastAsia="Calibri" w:hAnsi="Times New Roman" w:cs="Times New Roman"/>
                <w:b/>
                <w:sz w:val="24"/>
                <w:szCs w:val="24"/>
              </w:rPr>
              <w:t>2</w:t>
            </w:r>
            <w:r w:rsidR="006B62C6">
              <w:rPr>
                <w:rFonts w:ascii="Times New Roman" w:eastAsia="Calibri" w:hAnsi="Times New Roman" w:cs="Times New Roman"/>
                <w:b/>
                <w:sz w:val="24"/>
                <w:szCs w:val="24"/>
              </w:rPr>
              <w:t>,00</w:t>
            </w:r>
            <w:r>
              <w:rPr>
                <w:rFonts w:ascii="Times New Roman" w:eastAsia="Calibri" w:hAnsi="Times New Roman" w:cs="Times New Roman"/>
                <w:b/>
                <w:sz w:val="24"/>
                <w:szCs w:val="24"/>
              </w:rPr>
              <w:t xml:space="preserve"> pkt</w:t>
            </w:r>
          </w:p>
          <w:p w14:paraId="527245F0" w14:textId="2BD73461" w:rsidR="00AF4891" w:rsidRPr="00DF0FF4" w:rsidRDefault="00B5645D" w:rsidP="00B564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realizowanej operacji nie zostanie zastosowany innowacyjny element – </w:t>
            </w:r>
            <w:r w:rsidR="006B62C6">
              <w:rPr>
                <w:rFonts w:ascii="Times New Roman" w:eastAsia="Calibri" w:hAnsi="Times New Roman" w:cs="Times New Roman"/>
                <w:b/>
                <w:sz w:val="24"/>
                <w:szCs w:val="24"/>
              </w:rPr>
              <w:t xml:space="preserve">0,00 </w:t>
            </w:r>
            <w:r>
              <w:rPr>
                <w:rFonts w:ascii="Times New Roman" w:eastAsia="Calibri" w:hAnsi="Times New Roman" w:cs="Times New Roman"/>
                <w:b/>
                <w:sz w:val="24"/>
                <w:szCs w:val="24"/>
              </w:rPr>
              <w:t>pkt</w:t>
            </w:r>
          </w:p>
          <w:p w14:paraId="04F1F609" w14:textId="77777777" w:rsidR="00AF4891" w:rsidRDefault="00AF4891" w:rsidP="007B445B">
            <w:pPr>
              <w:spacing w:after="0" w:line="240" w:lineRule="auto"/>
              <w:jc w:val="both"/>
              <w:rPr>
                <w:rFonts w:ascii="Times New Roman" w:eastAsia="Calibri" w:hAnsi="Times New Roman" w:cs="Times New Roman"/>
                <w:sz w:val="24"/>
                <w:szCs w:val="24"/>
              </w:rPr>
            </w:pPr>
          </w:p>
          <w:p w14:paraId="0325D24A" w14:textId="7072FECC" w:rsidR="003140E7" w:rsidRPr="00774ABB" w:rsidRDefault="003140E7" w:rsidP="007B445B">
            <w:pPr>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547A02E" w14:textId="4D3ADD84" w:rsidR="00AF4891" w:rsidRPr="00CB0889" w:rsidRDefault="00CB0889" w:rsidP="007B445B">
            <w:pPr>
              <w:spacing w:after="0" w:line="240" w:lineRule="auto"/>
              <w:jc w:val="both"/>
              <w:rPr>
                <w:rFonts w:ascii="Times New Roman" w:eastAsia="Calibri" w:hAnsi="Times New Roman" w:cs="Times New Roman"/>
                <w:sz w:val="24"/>
                <w:szCs w:val="24"/>
              </w:rPr>
            </w:pPr>
            <w:r w:rsidRPr="00CB0889">
              <w:rPr>
                <w:rFonts w:ascii="Times New Roman" w:eastAsia="Calibri" w:hAnsi="Times New Roman" w:cs="Times New Roman"/>
                <w:sz w:val="24"/>
                <w:szCs w:val="24"/>
              </w:rPr>
              <w:t>Kryterium weryfikowane w oparciu o treść wniosku o przyznanie pomocy, biznesplanu  i oświadczenia</w:t>
            </w:r>
            <w:r w:rsidRPr="00CB0889">
              <w:rPr>
                <w:rFonts w:ascii="Times New Roman" w:eastAsia="Calibri" w:hAnsi="Times New Roman" w:cs="Times New Roman"/>
                <w:color w:val="FF0000"/>
                <w:sz w:val="24"/>
                <w:szCs w:val="24"/>
              </w:rPr>
              <w:t xml:space="preserve"> </w:t>
            </w:r>
            <w:r w:rsidRPr="00CB0889">
              <w:rPr>
                <w:rFonts w:ascii="Times New Roman" w:eastAsia="Calibri" w:hAnsi="Times New Roman" w:cs="Times New Roman"/>
                <w:sz w:val="24"/>
                <w:szCs w:val="24"/>
              </w:rPr>
              <w:t>wnioskodawcy na druku sporządz</w:t>
            </w:r>
            <w:r w:rsidR="00A33D02">
              <w:rPr>
                <w:rFonts w:ascii="Times New Roman" w:eastAsia="Calibri" w:hAnsi="Times New Roman" w:cs="Times New Roman"/>
                <w:sz w:val="24"/>
                <w:szCs w:val="24"/>
              </w:rPr>
              <w:t>onym przez LGD (załącznik numer</w:t>
            </w:r>
            <w:r w:rsidR="008B069D">
              <w:rPr>
                <w:rFonts w:ascii="Times New Roman" w:eastAsia="Calibri" w:hAnsi="Times New Roman" w:cs="Times New Roman"/>
                <w:sz w:val="24"/>
                <w:szCs w:val="24"/>
              </w:rPr>
              <w:t xml:space="preserve"> 1i</w:t>
            </w:r>
            <w:r w:rsidR="007B313E">
              <w:rPr>
                <w:rFonts w:ascii="Times New Roman" w:eastAsia="Calibri" w:hAnsi="Times New Roman" w:cs="Times New Roman"/>
                <w:sz w:val="24"/>
                <w:szCs w:val="24"/>
              </w:rPr>
              <w:t>n</w:t>
            </w:r>
            <w:r w:rsidRPr="00CB0889">
              <w:rPr>
                <w:rFonts w:ascii="Times New Roman" w:eastAsia="Calibri" w:hAnsi="Times New Roman" w:cs="Times New Roman"/>
                <w:sz w:val="24"/>
                <w:szCs w:val="24"/>
              </w:rPr>
              <w:t>).</w:t>
            </w:r>
          </w:p>
          <w:p w14:paraId="77D8C3DF" w14:textId="77777777" w:rsidR="00AF4891" w:rsidRDefault="00AF4891" w:rsidP="007B445B">
            <w:pPr>
              <w:spacing w:after="0" w:line="240" w:lineRule="auto"/>
              <w:jc w:val="both"/>
              <w:rPr>
                <w:rFonts w:ascii="Times New Roman" w:eastAsia="Calibri" w:hAnsi="Times New Roman" w:cs="Times New Roman"/>
                <w:sz w:val="24"/>
                <w:szCs w:val="24"/>
              </w:rPr>
            </w:pPr>
          </w:p>
          <w:p w14:paraId="5D011568" w14:textId="73BB90F6" w:rsidR="003140E7" w:rsidRPr="00774ABB" w:rsidRDefault="003140E7" w:rsidP="007B445B">
            <w:pPr>
              <w:spacing w:after="0" w:line="240" w:lineRule="auto"/>
              <w:jc w:val="both"/>
              <w:rPr>
                <w:rFonts w:ascii="Times New Roman" w:eastAsia="Calibri"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0D9F1D4A" w14:textId="77777777" w:rsidR="003140E7" w:rsidRPr="004D438E" w:rsidRDefault="003140E7" w:rsidP="007B445B">
            <w:pPr>
              <w:spacing w:after="0" w:line="240" w:lineRule="auto"/>
              <w:jc w:val="both"/>
              <w:rPr>
                <w:rFonts w:ascii="Times New Roman" w:eastAsia="Calibri" w:hAnsi="Times New Roman" w:cs="Times New Roman"/>
                <w:sz w:val="20"/>
                <w:szCs w:val="20"/>
              </w:rPr>
            </w:pPr>
          </w:p>
        </w:tc>
      </w:tr>
      <w:tr w:rsidR="003140E7" w:rsidRPr="004D438E" w14:paraId="64B14CA2" w14:textId="77777777" w:rsidTr="00BF49C4">
        <w:trPr>
          <w:trHeight w:val="4385"/>
        </w:trPr>
        <w:tc>
          <w:tcPr>
            <w:tcW w:w="571" w:type="dxa"/>
            <w:tcBorders>
              <w:top w:val="single" w:sz="4" w:space="0" w:color="auto"/>
              <w:left w:val="single" w:sz="4" w:space="0" w:color="auto"/>
              <w:bottom w:val="single" w:sz="4" w:space="0" w:color="auto"/>
              <w:right w:val="single" w:sz="4" w:space="0" w:color="auto"/>
            </w:tcBorders>
            <w:hideMark/>
          </w:tcPr>
          <w:p w14:paraId="488D5C88" w14:textId="77777777" w:rsidR="003140E7" w:rsidRPr="004D438E" w:rsidRDefault="003140E7" w:rsidP="007B445B">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2</w:t>
            </w:r>
          </w:p>
        </w:tc>
        <w:tc>
          <w:tcPr>
            <w:tcW w:w="1976" w:type="dxa"/>
            <w:tcBorders>
              <w:top w:val="single" w:sz="4" w:space="0" w:color="auto"/>
              <w:left w:val="single" w:sz="4" w:space="0" w:color="auto"/>
              <w:bottom w:val="single" w:sz="4" w:space="0" w:color="auto"/>
              <w:right w:val="single" w:sz="4" w:space="0" w:color="auto"/>
            </w:tcBorders>
          </w:tcPr>
          <w:p w14:paraId="7223B567" w14:textId="4CE544E8" w:rsidR="003140E7" w:rsidRPr="004D438E" w:rsidRDefault="00C139FF" w:rsidP="007B445B">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Oddziaływanie </w:t>
            </w:r>
            <w:r w:rsidR="00972888">
              <w:rPr>
                <w:rFonts w:ascii="Times New Roman" w:eastAsia="Calibri" w:hAnsi="Times New Roman" w:cs="Times New Roman"/>
                <w:sz w:val="24"/>
                <w:szCs w:val="24"/>
              </w:rPr>
              <w:t>operacji</w:t>
            </w:r>
            <w:r>
              <w:rPr>
                <w:rFonts w:ascii="Times New Roman" w:eastAsia="Calibri" w:hAnsi="Times New Roman" w:cs="Times New Roman"/>
                <w:sz w:val="24"/>
                <w:szCs w:val="24"/>
              </w:rPr>
              <w:t xml:space="preserve"> na środowisko ( całokształt ożywionych i nieożywionych składników przyrody, ściśle ze sobą powiązanych, otaczających organizmy żywe. W jego ramach można wyróżnić m. in. klimat, stosunki wodne, glebę i organizmy żywe ).</w:t>
            </w:r>
          </w:p>
        </w:tc>
        <w:tc>
          <w:tcPr>
            <w:tcW w:w="5528" w:type="dxa"/>
            <w:tcBorders>
              <w:top w:val="single" w:sz="4" w:space="0" w:color="auto"/>
              <w:left w:val="single" w:sz="4" w:space="0" w:color="auto"/>
              <w:bottom w:val="single" w:sz="4" w:space="0" w:color="auto"/>
              <w:right w:val="single" w:sz="4" w:space="0" w:color="auto"/>
            </w:tcBorders>
          </w:tcPr>
          <w:p w14:paraId="6A1F9CC3" w14:textId="0A910059" w:rsidR="003140E7" w:rsidRPr="00825BA6" w:rsidRDefault="00B415ED" w:rsidP="00825BA6">
            <w:pPr>
              <w:jc w:val="both"/>
              <w:rPr>
                <w:rFonts w:ascii="Times New Roman" w:hAnsi="Times New Roman" w:cs="Times New Roman"/>
                <w:sz w:val="24"/>
                <w:szCs w:val="24"/>
                <w:lang w:eastAsia="pl-PL"/>
              </w:rPr>
            </w:pPr>
            <w:r>
              <w:rPr>
                <w:rFonts w:ascii="Times New Roman" w:eastAsia="Calibri" w:hAnsi="Times New Roman" w:cs="Times New Roman"/>
                <w:sz w:val="24"/>
                <w:szCs w:val="24"/>
              </w:rPr>
              <w:t>Preferuje się Wnioskodawców, których realizowan</w:t>
            </w:r>
            <w:r w:rsidR="00972888">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00972888">
              <w:rPr>
                <w:rFonts w:ascii="Times New Roman" w:eastAsia="Calibri" w:hAnsi="Times New Roman" w:cs="Times New Roman"/>
                <w:sz w:val="24"/>
                <w:szCs w:val="24"/>
              </w:rPr>
              <w:t>operacja</w:t>
            </w:r>
            <w:r>
              <w:rPr>
                <w:rFonts w:ascii="Times New Roman" w:eastAsia="Calibri" w:hAnsi="Times New Roman" w:cs="Times New Roman"/>
                <w:sz w:val="24"/>
                <w:szCs w:val="24"/>
              </w:rPr>
              <w:t xml:space="preserve"> wpłynie pozytywnie na ochronę cennych przyrodniczo siedlisk, obszarów oraz gatunków chronionych i ich siedlisk, terenów charakteryzujących się lokalnie większą różnorodnością  biologiczną, obszarów pełniących ważne funkcje ekologiczne.</w:t>
            </w:r>
            <w:r>
              <w:rPr>
                <w:rFonts w:ascii="Times New Roman" w:hAnsi="Times New Roman" w:cs="Times New Roman"/>
                <w:sz w:val="24"/>
                <w:szCs w:val="24"/>
                <w:lang w:eastAsia="pl-PL"/>
              </w:rPr>
              <w:t xml:space="preserve"> Kryterium spełnione będzie jeśli projekt przewiduje zastosowanie przynajmniej jednego elementu z ww. rozwiązań sprzyjających ochronie środowiska. Kryterium oceniane jest na podstawie subiektywnej opinii członka Rady i   punktowane jest jeśli minimum 5% wykazanych kosztów projektu stanowiących podstawę do wyliczenia </w:t>
            </w:r>
            <w:r>
              <w:rPr>
                <w:rFonts w:ascii="Times New Roman" w:hAnsi="Times New Roman" w:cs="Times New Roman"/>
                <w:color w:val="000000" w:themeColor="text1"/>
                <w:sz w:val="24"/>
                <w:szCs w:val="24"/>
                <w:lang w:eastAsia="pl-PL"/>
              </w:rPr>
              <w:t xml:space="preserve">kwoty pomocy wykazanych jest jako rozwiązania </w:t>
            </w:r>
            <w:r>
              <w:rPr>
                <w:rFonts w:ascii="Times New Roman" w:hAnsi="Times New Roman" w:cs="Times New Roman"/>
                <w:sz w:val="24"/>
                <w:szCs w:val="24"/>
                <w:lang w:eastAsia="pl-PL"/>
              </w:rPr>
              <w:t>sprzyjające ochronie środowiska. Wnioskodawca wskazuje w oświadczeniu  (druk sporządzony przez LGD) które koszty z pozycji w zakresie rzeczowo – finansowym projektu (biznesplan) dotyczą ochrony cennych przyrodniczo siedlisk, obszarów.</w:t>
            </w:r>
          </w:p>
        </w:tc>
        <w:tc>
          <w:tcPr>
            <w:tcW w:w="2410" w:type="dxa"/>
            <w:tcBorders>
              <w:top w:val="single" w:sz="4" w:space="0" w:color="auto"/>
              <w:left w:val="single" w:sz="4" w:space="0" w:color="auto"/>
              <w:bottom w:val="single" w:sz="4" w:space="0" w:color="auto"/>
              <w:right w:val="single" w:sz="4" w:space="0" w:color="auto"/>
            </w:tcBorders>
          </w:tcPr>
          <w:p w14:paraId="7A749BE0" w14:textId="5164FF48" w:rsidR="008657B3" w:rsidRDefault="008657B3" w:rsidP="008657B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972888">
              <w:rPr>
                <w:rFonts w:ascii="Times New Roman" w:eastAsia="Calibri" w:hAnsi="Times New Roman" w:cs="Times New Roman"/>
                <w:sz w:val="24"/>
                <w:szCs w:val="24"/>
              </w:rPr>
              <w:t>operacja</w:t>
            </w:r>
            <w:r>
              <w:rPr>
                <w:rFonts w:ascii="Times New Roman" w:eastAsia="Calibri" w:hAnsi="Times New Roman" w:cs="Times New Roman"/>
                <w:sz w:val="24"/>
                <w:szCs w:val="24"/>
              </w:rPr>
              <w:t xml:space="preserve"> ma pozytywny wpływ – </w:t>
            </w:r>
            <w:r>
              <w:rPr>
                <w:rFonts w:ascii="Times New Roman" w:eastAsia="Calibri" w:hAnsi="Times New Roman" w:cs="Times New Roman"/>
                <w:b/>
                <w:sz w:val="24"/>
                <w:szCs w:val="24"/>
              </w:rPr>
              <w:t>2</w:t>
            </w:r>
            <w:r w:rsidR="00A26F08">
              <w:rPr>
                <w:rFonts w:ascii="Times New Roman" w:eastAsia="Calibri" w:hAnsi="Times New Roman" w:cs="Times New Roman"/>
                <w:b/>
                <w:sz w:val="24"/>
                <w:szCs w:val="24"/>
              </w:rPr>
              <w:t>,00</w:t>
            </w:r>
            <w:r>
              <w:rPr>
                <w:rFonts w:ascii="Times New Roman" w:eastAsia="Calibri" w:hAnsi="Times New Roman" w:cs="Times New Roman"/>
                <w:b/>
                <w:sz w:val="24"/>
                <w:szCs w:val="24"/>
              </w:rPr>
              <w:t xml:space="preserve"> pkt</w:t>
            </w:r>
          </w:p>
          <w:p w14:paraId="668CD363" w14:textId="2AA246B2" w:rsidR="008657B3" w:rsidRDefault="008657B3" w:rsidP="008657B3">
            <w:pPr>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rPr>
              <w:t>-</w:t>
            </w:r>
            <w:r w:rsidR="00972888">
              <w:rPr>
                <w:rFonts w:ascii="Times New Roman" w:eastAsia="Calibri" w:hAnsi="Times New Roman" w:cs="Times New Roman"/>
                <w:sz w:val="24"/>
                <w:szCs w:val="24"/>
              </w:rPr>
              <w:t>operacja</w:t>
            </w:r>
            <w:r>
              <w:rPr>
                <w:rFonts w:ascii="Times New Roman" w:eastAsia="Calibri" w:hAnsi="Times New Roman" w:cs="Times New Roman"/>
                <w:sz w:val="24"/>
                <w:szCs w:val="24"/>
              </w:rPr>
              <w:t xml:space="preserve"> ma obojętny lub negatywny wpływ -</w:t>
            </w:r>
            <w:r>
              <w:rPr>
                <w:rFonts w:ascii="Times New Roman" w:eastAsia="Calibri" w:hAnsi="Times New Roman" w:cs="Times New Roman"/>
                <w:b/>
                <w:sz w:val="24"/>
                <w:szCs w:val="24"/>
              </w:rPr>
              <w:t>0</w:t>
            </w:r>
            <w:r w:rsidR="00A26F08">
              <w:rPr>
                <w:rFonts w:ascii="Times New Roman" w:eastAsia="Calibri" w:hAnsi="Times New Roman" w:cs="Times New Roman"/>
                <w:b/>
                <w:sz w:val="24"/>
                <w:szCs w:val="24"/>
              </w:rPr>
              <w:t>,00</w:t>
            </w:r>
            <w:r>
              <w:rPr>
                <w:rFonts w:ascii="Times New Roman" w:eastAsia="Calibri" w:hAnsi="Times New Roman" w:cs="Times New Roman"/>
                <w:b/>
                <w:sz w:val="24"/>
                <w:szCs w:val="24"/>
              </w:rPr>
              <w:t xml:space="preserve"> pkt</w:t>
            </w:r>
          </w:p>
          <w:p w14:paraId="45DF41F6" w14:textId="574CDD9B" w:rsidR="003140E7" w:rsidRPr="00774ABB" w:rsidRDefault="003140E7" w:rsidP="007B445B">
            <w:pPr>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7BAAD15" w14:textId="70055881" w:rsidR="00525436" w:rsidRDefault="00525436" w:rsidP="00525436">
            <w:pPr>
              <w:rPr>
                <w:rFonts w:ascii="Times New Roman" w:eastAsia="Calibri" w:hAnsi="Times New Roman" w:cs="Times New Roman"/>
                <w:sz w:val="24"/>
                <w:szCs w:val="24"/>
              </w:rPr>
            </w:pPr>
            <w:r>
              <w:rPr>
                <w:rFonts w:ascii="Times New Roman" w:eastAsia="Calibri" w:hAnsi="Times New Roman" w:cs="Times New Roman"/>
                <w:sz w:val="24"/>
                <w:szCs w:val="24"/>
              </w:rPr>
              <w:t xml:space="preserve">Kryterium weryfikowane w oparciu o treść: wniosku, biznesplanu i oświadczenia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wnioskodawcy na druku sporząd</w:t>
            </w:r>
            <w:r w:rsidR="00A33D02">
              <w:rPr>
                <w:rFonts w:ascii="Times New Roman" w:eastAsia="Calibri" w:hAnsi="Times New Roman" w:cs="Times New Roman"/>
                <w:sz w:val="24"/>
                <w:szCs w:val="24"/>
              </w:rPr>
              <w:t>zonym przez LGD ( załącznik numer</w:t>
            </w:r>
            <w:r w:rsidR="000478D6">
              <w:rPr>
                <w:rFonts w:ascii="Times New Roman" w:eastAsia="Calibri" w:hAnsi="Times New Roman" w:cs="Times New Roman"/>
                <w:sz w:val="24"/>
                <w:szCs w:val="24"/>
              </w:rPr>
              <w:t xml:space="preserve"> 2i</w:t>
            </w:r>
            <w:r w:rsidR="007B313E">
              <w:rPr>
                <w:rFonts w:ascii="Times New Roman" w:eastAsia="Calibri" w:hAnsi="Times New Roman" w:cs="Times New Roman"/>
                <w:sz w:val="24"/>
                <w:szCs w:val="24"/>
              </w:rPr>
              <w:t>n</w:t>
            </w:r>
            <w:r>
              <w:rPr>
                <w:rFonts w:ascii="Times New Roman" w:eastAsia="Calibri" w:hAnsi="Times New Roman" w:cs="Times New Roman"/>
                <w:sz w:val="24"/>
                <w:szCs w:val="24"/>
              </w:rPr>
              <w:t>) oraz dołączonym zaświadczeniem lub deklaracją od Regionalnego Dyrektora Ochrony Środowiska.</w:t>
            </w:r>
          </w:p>
          <w:p w14:paraId="2930C47B" w14:textId="77777777" w:rsidR="00B415ED" w:rsidRDefault="00B415ED" w:rsidP="007B445B">
            <w:pPr>
              <w:spacing w:after="0" w:line="240" w:lineRule="auto"/>
              <w:rPr>
                <w:rFonts w:ascii="Times New Roman" w:eastAsia="Calibri" w:hAnsi="Times New Roman" w:cs="Times New Roman"/>
                <w:sz w:val="24"/>
                <w:szCs w:val="24"/>
              </w:rPr>
            </w:pPr>
          </w:p>
          <w:p w14:paraId="4EEE6286" w14:textId="77777777" w:rsidR="00B415ED" w:rsidRDefault="00B415ED" w:rsidP="007B445B">
            <w:pPr>
              <w:spacing w:after="0" w:line="240" w:lineRule="auto"/>
              <w:rPr>
                <w:rFonts w:ascii="Times New Roman" w:eastAsia="Calibri" w:hAnsi="Times New Roman" w:cs="Times New Roman"/>
                <w:sz w:val="24"/>
                <w:szCs w:val="24"/>
              </w:rPr>
            </w:pPr>
          </w:p>
          <w:p w14:paraId="2A467F3B" w14:textId="77777777" w:rsidR="00B415ED" w:rsidRDefault="00B415ED" w:rsidP="007B445B">
            <w:pPr>
              <w:spacing w:after="0" w:line="240" w:lineRule="auto"/>
              <w:rPr>
                <w:rFonts w:ascii="Times New Roman" w:eastAsia="Calibri" w:hAnsi="Times New Roman" w:cs="Times New Roman"/>
                <w:sz w:val="24"/>
                <w:szCs w:val="24"/>
              </w:rPr>
            </w:pPr>
          </w:p>
          <w:p w14:paraId="6D8BB806" w14:textId="77777777" w:rsidR="00B415ED" w:rsidRDefault="00B415ED" w:rsidP="007B445B">
            <w:pPr>
              <w:spacing w:after="0" w:line="240" w:lineRule="auto"/>
              <w:rPr>
                <w:rFonts w:ascii="Times New Roman" w:eastAsia="Calibri" w:hAnsi="Times New Roman" w:cs="Times New Roman"/>
                <w:sz w:val="24"/>
                <w:szCs w:val="24"/>
              </w:rPr>
            </w:pPr>
          </w:p>
          <w:p w14:paraId="20F243F3" w14:textId="38EB72DC" w:rsidR="003140E7" w:rsidRPr="00774ABB" w:rsidRDefault="003140E7" w:rsidP="007B445B">
            <w:pPr>
              <w:spacing w:after="0" w:line="240" w:lineRule="auto"/>
              <w:rPr>
                <w:rFonts w:ascii="Times New Roman" w:eastAsia="Calibri" w:hAnsi="Times New Roman" w:cs="Times New Roman"/>
                <w:b/>
                <w:sz w:val="24"/>
                <w:szCs w:val="24"/>
              </w:rPr>
            </w:pPr>
          </w:p>
          <w:p w14:paraId="092582FE" w14:textId="017FB745" w:rsidR="003140E7" w:rsidRPr="00774ABB" w:rsidRDefault="003140E7" w:rsidP="007B445B">
            <w:pPr>
              <w:spacing w:after="0" w:line="240" w:lineRule="auto"/>
              <w:rPr>
                <w:rFonts w:ascii="Times New Roman" w:eastAsia="Calibri"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7F1F0936" w14:textId="77777777" w:rsidR="003140E7" w:rsidRPr="004D438E" w:rsidRDefault="003140E7" w:rsidP="007B445B">
            <w:pPr>
              <w:spacing w:after="0" w:line="240" w:lineRule="auto"/>
              <w:rPr>
                <w:rFonts w:ascii="Calibri" w:eastAsia="Calibri" w:hAnsi="Calibri" w:cs="Times New Roman"/>
              </w:rPr>
            </w:pPr>
          </w:p>
        </w:tc>
      </w:tr>
      <w:tr w:rsidR="00825BA6" w:rsidRPr="004D438E" w14:paraId="13813031" w14:textId="77777777" w:rsidTr="00BF49C4">
        <w:trPr>
          <w:trHeight w:val="7451"/>
        </w:trPr>
        <w:tc>
          <w:tcPr>
            <w:tcW w:w="571" w:type="dxa"/>
            <w:tcBorders>
              <w:top w:val="single" w:sz="4" w:space="0" w:color="auto"/>
              <w:left w:val="single" w:sz="4" w:space="0" w:color="auto"/>
              <w:right w:val="single" w:sz="4" w:space="0" w:color="auto"/>
            </w:tcBorders>
            <w:hideMark/>
          </w:tcPr>
          <w:p w14:paraId="00D5D1F9" w14:textId="5EDAB9EA" w:rsidR="00825BA6" w:rsidRPr="004D438E" w:rsidRDefault="00825BA6" w:rsidP="007B44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1976" w:type="dxa"/>
            <w:tcBorders>
              <w:top w:val="single" w:sz="4" w:space="0" w:color="auto"/>
              <w:left w:val="single" w:sz="4" w:space="0" w:color="auto"/>
              <w:right w:val="single" w:sz="4" w:space="0" w:color="auto"/>
            </w:tcBorders>
          </w:tcPr>
          <w:p w14:paraId="50503825" w14:textId="7810AA16" w:rsidR="00825BA6" w:rsidRPr="004D438E" w:rsidRDefault="00825BA6" w:rsidP="007B445B">
            <w:pPr>
              <w:spacing w:after="0" w:line="240" w:lineRule="auto"/>
              <w:jc w:val="both"/>
              <w:rPr>
                <w:rFonts w:ascii="Times New Roman" w:eastAsia="Calibri" w:hAnsi="Times New Roman" w:cs="Times New Roman"/>
                <w:sz w:val="24"/>
                <w:szCs w:val="24"/>
              </w:rPr>
            </w:pPr>
            <w:r w:rsidRPr="004D438E">
              <w:rPr>
                <w:rFonts w:ascii="Times New Roman" w:eastAsia="Calibri" w:hAnsi="Times New Roman" w:cs="Times New Roman"/>
                <w:sz w:val="24"/>
                <w:szCs w:val="24"/>
              </w:rPr>
              <w:t>Powiązanie z lokalnymi inicjatywami.</w:t>
            </w:r>
          </w:p>
        </w:tc>
        <w:tc>
          <w:tcPr>
            <w:tcW w:w="5528" w:type="dxa"/>
            <w:tcBorders>
              <w:top w:val="single" w:sz="4" w:space="0" w:color="auto"/>
              <w:left w:val="single" w:sz="4" w:space="0" w:color="auto"/>
              <w:right w:val="single" w:sz="4" w:space="0" w:color="auto"/>
            </w:tcBorders>
          </w:tcPr>
          <w:p w14:paraId="20953F9A" w14:textId="77777777" w:rsidR="00825BA6" w:rsidRPr="004D438E" w:rsidRDefault="00825BA6" w:rsidP="007B445B">
            <w:pPr>
              <w:spacing w:after="0" w:line="240" w:lineRule="auto"/>
              <w:jc w:val="both"/>
              <w:rPr>
                <w:rFonts w:ascii="Times New Roman" w:eastAsia="Calibri" w:hAnsi="Times New Roman" w:cs="Times New Roman"/>
                <w:sz w:val="24"/>
                <w:szCs w:val="24"/>
              </w:rPr>
            </w:pPr>
            <w:r w:rsidRPr="004D438E">
              <w:rPr>
                <w:rFonts w:ascii="Times New Roman" w:eastAsia="Calibri" w:hAnsi="Times New Roman" w:cs="Times New Roman"/>
                <w:sz w:val="24"/>
                <w:szCs w:val="24"/>
              </w:rPr>
              <w:t>Preferowane są operacje powiązane z lokalnymi inicjatywami wpływającymi pozytywnie na efektywność wykorzystania powstałej infrastruktury.</w:t>
            </w:r>
          </w:p>
          <w:p w14:paraId="18B5BE94" w14:textId="77777777" w:rsidR="00825BA6" w:rsidRPr="004D438E" w:rsidRDefault="00825BA6" w:rsidP="007B445B">
            <w:pPr>
              <w:spacing w:after="0" w:line="240" w:lineRule="auto"/>
              <w:jc w:val="both"/>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Kryterium punktowane jest jeśli wystąpi przynajmniej jedno powiazanie z lokalną inicjatywą. </w:t>
            </w:r>
          </w:p>
          <w:p w14:paraId="0C1B5394" w14:textId="6CEA48B4" w:rsidR="00825BA6" w:rsidRPr="00774ABB" w:rsidRDefault="00825BA6" w:rsidP="007B445B">
            <w:pPr>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single" w:sz="4" w:space="0" w:color="auto"/>
              <w:right w:val="single" w:sz="4" w:space="0" w:color="auto"/>
            </w:tcBorders>
          </w:tcPr>
          <w:p w14:paraId="553380DB" w14:textId="663D8067" w:rsidR="00825BA6" w:rsidRPr="004D438E" w:rsidRDefault="00825BA6" w:rsidP="007B445B">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 wnioskodawca udokumentował - powiązanie z lokalną inicjatywą </w:t>
            </w:r>
            <w:r w:rsidR="00A26F08">
              <w:rPr>
                <w:rFonts w:ascii="Times New Roman" w:eastAsia="Calibri" w:hAnsi="Times New Roman" w:cs="Times New Roman"/>
                <w:sz w:val="24"/>
                <w:szCs w:val="24"/>
              </w:rPr>
              <w:t>–</w:t>
            </w:r>
            <w:r w:rsidRPr="004D438E">
              <w:rPr>
                <w:rFonts w:ascii="Times New Roman" w:eastAsia="Calibri" w:hAnsi="Times New Roman" w:cs="Times New Roman"/>
                <w:sz w:val="24"/>
                <w:szCs w:val="24"/>
              </w:rPr>
              <w:t xml:space="preserve"> </w:t>
            </w:r>
            <w:r w:rsidRPr="004D438E">
              <w:rPr>
                <w:rFonts w:ascii="Times New Roman" w:eastAsia="Calibri" w:hAnsi="Times New Roman" w:cs="Times New Roman"/>
                <w:b/>
                <w:sz w:val="24"/>
                <w:szCs w:val="24"/>
              </w:rPr>
              <w:t>3</w:t>
            </w:r>
            <w:r w:rsidR="00A26F08">
              <w:rPr>
                <w:rFonts w:ascii="Times New Roman" w:eastAsia="Calibri" w:hAnsi="Times New Roman" w:cs="Times New Roman"/>
                <w:b/>
                <w:sz w:val="24"/>
                <w:szCs w:val="24"/>
              </w:rPr>
              <w:t>,00</w:t>
            </w:r>
            <w:r w:rsidRPr="004D438E">
              <w:rPr>
                <w:rFonts w:ascii="Times New Roman" w:eastAsia="Calibri" w:hAnsi="Times New Roman" w:cs="Times New Roman"/>
                <w:b/>
                <w:sz w:val="24"/>
                <w:szCs w:val="24"/>
              </w:rPr>
              <w:t xml:space="preserve"> pkt.</w:t>
            </w:r>
          </w:p>
          <w:p w14:paraId="33E34134" w14:textId="5833FB9A" w:rsidR="00825BA6" w:rsidRPr="004D438E" w:rsidRDefault="00825BA6" w:rsidP="007B445B">
            <w:pPr>
              <w:spacing w:after="0" w:line="240" w:lineRule="auto"/>
              <w:jc w:val="both"/>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 wnioskodawca nie udokumentował powiazania z lokalną inicjatywą </w:t>
            </w:r>
            <w:r w:rsidR="00A26F08">
              <w:rPr>
                <w:rFonts w:ascii="Times New Roman" w:eastAsia="Calibri" w:hAnsi="Times New Roman" w:cs="Times New Roman"/>
                <w:sz w:val="24"/>
                <w:szCs w:val="24"/>
              </w:rPr>
              <w:t>–</w:t>
            </w:r>
            <w:r w:rsidRPr="004D438E">
              <w:rPr>
                <w:rFonts w:ascii="Times New Roman" w:eastAsia="Calibri" w:hAnsi="Times New Roman" w:cs="Times New Roman"/>
                <w:sz w:val="24"/>
                <w:szCs w:val="24"/>
              </w:rPr>
              <w:t xml:space="preserve"> </w:t>
            </w:r>
            <w:r w:rsidRPr="004D438E">
              <w:rPr>
                <w:rFonts w:ascii="Times New Roman" w:eastAsia="Calibri" w:hAnsi="Times New Roman" w:cs="Times New Roman"/>
                <w:b/>
                <w:sz w:val="24"/>
                <w:szCs w:val="24"/>
              </w:rPr>
              <w:t>0</w:t>
            </w:r>
            <w:r w:rsidR="00A26F08">
              <w:rPr>
                <w:rFonts w:ascii="Times New Roman" w:eastAsia="Calibri" w:hAnsi="Times New Roman" w:cs="Times New Roman"/>
                <w:b/>
                <w:sz w:val="24"/>
                <w:szCs w:val="24"/>
              </w:rPr>
              <w:t>,00</w:t>
            </w:r>
            <w:r w:rsidRPr="004D438E">
              <w:rPr>
                <w:rFonts w:ascii="Times New Roman" w:eastAsia="Calibri" w:hAnsi="Times New Roman" w:cs="Times New Roman"/>
                <w:b/>
                <w:sz w:val="24"/>
                <w:szCs w:val="24"/>
              </w:rPr>
              <w:t xml:space="preserve"> pkt.</w:t>
            </w:r>
          </w:p>
          <w:p w14:paraId="27D43FCD" w14:textId="77777777" w:rsidR="00825BA6" w:rsidRPr="00774ABB" w:rsidRDefault="00825BA6" w:rsidP="007B445B">
            <w:pPr>
              <w:spacing w:after="0" w:line="240" w:lineRule="auto"/>
              <w:jc w:val="both"/>
              <w:rPr>
                <w:rFonts w:ascii="Times New Roman" w:eastAsia="Calibri" w:hAnsi="Times New Roman" w:cs="Times New Roman"/>
                <w:b/>
                <w:sz w:val="24"/>
                <w:szCs w:val="24"/>
              </w:rPr>
            </w:pPr>
          </w:p>
        </w:tc>
        <w:tc>
          <w:tcPr>
            <w:tcW w:w="2410" w:type="dxa"/>
            <w:tcBorders>
              <w:top w:val="single" w:sz="4" w:space="0" w:color="auto"/>
              <w:left w:val="single" w:sz="4" w:space="0" w:color="auto"/>
              <w:right w:val="single" w:sz="4" w:space="0" w:color="auto"/>
            </w:tcBorders>
          </w:tcPr>
          <w:p w14:paraId="6ABA50F5" w14:textId="7665F325" w:rsidR="00825BA6" w:rsidRPr="006A1BC8" w:rsidRDefault="00825BA6" w:rsidP="007B445B">
            <w:pPr>
              <w:spacing w:after="0" w:line="240" w:lineRule="auto"/>
              <w:rPr>
                <w:rFonts w:ascii="Times New Roman" w:eastAsia="Calibri" w:hAnsi="Times New Roman" w:cs="Times New Roman"/>
                <w:sz w:val="24"/>
                <w:szCs w:val="24"/>
              </w:rPr>
            </w:pPr>
          </w:p>
          <w:p w14:paraId="5E9656BD" w14:textId="77777777" w:rsidR="00825BA6" w:rsidRPr="006A1BC8" w:rsidRDefault="00825BA6" w:rsidP="007B445B">
            <w:pPr>
              <w:spacing w:after="0" w:line="240" w:lineRule="auto"/>
              <w:rPr>
                <w:rFonts w:ascii="Times New Roman" w:eastAsia="Calibri" w:hAnsi="Times New Roman" w:cs="Times New Roman"/>
                <w:sz w:val="24"/>
                <w:szCs w:val="24"/>
              </w:rPr>
            </w:pPr>
            <w:r w:rsidRPr="006A1BC8">
              <w:rPr>
                <w:rFonts w:ascii="Times New Roman" w:eastAsia="Calibri" w:hAnsi="Times New Roman" w:cs="Times New Roman"/>
                <w:sz w:val="24"/>
                <w:szCs w:val="24"/>
              </w:rPr>
              <w:t>Kryterium weryfikowane w oparciu o treść wniosku o przyznanie pomocy i popartego dokumentami świadczącymi o powiązaniu z lokalnymi inicjatywami</w:t>
            </w:r>
          </w:p>
          <w:p w14:paraId="65FE8691" w14:textId="488A83D3" w:rsidR="00825BA6" w:rsidRPr="00774ABB" w:rsidRDefault="00825BA6" w:rsidP="007B445B">
            <w:pPr>
              <w:spacing w:after="0" w:line="240" w:lineRule="auto"/>
              <w:jc w:val="both"/>
              <w:rPr>
                <w:rFonts w:ascii="Times New Roman" w:eastAsia="Calibri" w:hAnsi="Times New Roman" w:cs="Times New Roman"/>
                <w:sz w:val="24"/>
                <w:szCs w:val="24"/>
              </w:rPr>
            </w:pPr>
            <w:r w:rsidRPr="006A1BC8">
              <w:rPr>
                <w:rFonts w:ascii="Times New Roman" w:eastAsia="Calibri" w:hAnsi="Times New Roman" w:cs="Times New Roman"/>
                <w:sz w:val="24"/>
                <w:szCs w:val="24"/>
              </w:rPr>
              <w:t>np. umowy partnerstwa, umowy porozumienia, umowy o współpracy między podmiotami (</w:t>
            </w:r>
            <w:r>
              <w:rPr>
                <w:rFonts w:ascii="Times New Roman" w:eastAsia="Calibri" w:hAnsi="Times New Roman" w:cs="Times New Roman"/>
                <w:sz w:val="24"/>
                <w:szCs w:val="24"/>
              </w:rPr>
              <w:t xml:space="preserve">Wymaganymi elementami w dokumentach świadczących o powiązaniach są: partnerzy, zakres, minimalny czas trwania, który musi być na okres dłuższy aniżeli trwałość inwestycji </w:t>
            </w:r>
            <w:r w:rsidRPr="006A1BC8">
              <w:rPr>
                <w:rFonts w:ascii="Times New Roman" w:eastAsia="Calibri" w:hAnsi="Times New Roman" w:cs="Times New Roman"/>
                <w:sz w:val="24"/>
                <w:szCs w:val="24"/>
              </w:rPr>
              <w:t>)</w:t>
            </w:r>
          </w:p>
        </w:tc>
        <w:tc>
          <w:tcPr>
            <w:tcW w:w="1550" w:type="dxa"/>
            <w:tcBorders>
              <w:top w:val="single" w:sz="4" w:space="0" w:color="auto"/>
              <w:left w:val="single" w:sz="4" w:space="0" w:color="auto"/>
              <w:right w:val="single" w:sz="4" w:space="0" w:color="auto"/>
            </w:tcBorders>
          </w:tcPr>
          <w:p w14:paraId="707D570B" w14:textId="77777777" w:rsidR="00825BA6" w:rsidRPr="004D438E" w:rsidRDefault="00825BA6" w:rsidP="007B445B">
            <w:pPr>
              <w:spacing w:after="0" w:line="240" w:lineRule="auto"/>
              <w:jc w:val="both"/>
              <w:rPr>
                <w:rFonts w:ascii="Times New Roman" w:eastAsia="Calibri" w:hAnsi="Times New Roman" w:cs="Times New Roman"/>
                <w:sz w:val="24"/>
                <w:szCs w:val="24"/>
              </w:rPr>
            </w:pPr>
          </w:p>
        </w:tc>
      </w:tr>
      <w:tr w:rsidR="003140E7" w:rsidRPr="004D438E" w14:paraId="0B3E341F" w14:textId="77777777" w:rsidTr="00BF49C4">
        <w:tc>
          <w:tcPr>
            <w:tcW w:w="571" w:type="dxa"/>
            <w:tcBorders>
              <w:top w:val="single" w:sz="4" w:space="0" w:color="auto"/>
              <w:left w:val="single" w:sz="4" w:space="0" w:color="auto"/>
              <w:bottom w:val="single" w:sz="4" w:space="0" w:color="auto"/>
              <w:right w:val="single" w:sz="4" w:space="0" w:color="auto"/>
            </w:tcBorders>
            <w:hideMark/>
          </w:tcPr>
          <w:p w14:paraId="2A39EA9A" w14:textId="7A992CC3" w:rsidR="003140E7" w:rsidRPr="004D438E" w:rsidRDefault="00747C52" w:rsidP="007B44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76" w:type="dxa"/>
            <w:tcBorders>
              <w:top w:val="single" w:sz="4" w:space="0" w:color="auto"/>
              <w:left w:val="single" w:sz="4" w:space="0" w:color="auto"/>
              <w:bottom w:val="single" w:sz="4" w:space="0" w:color="auto"/>
              <w:right w:val="single" w:sz="4" w:space="0" w:color="auto"/>
            </w:tcBorders>
            <w:hideMark/>
          </w:tcPr>
          <w:p w14:paraId="0AE9D065" w14:textId="436D95DC" w:rsidR="003140E7" w:rsidRPr="00774ABB" w:rsidRDefault="00747C52" w:rsidP="007B44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Atrakcyjność infrastruktury dla ludzi młodych ( do ukończenia 25 roku życia )</w:t>
            </w:r>
          </w:p>
        </w:tc>
        <w:tc>
          <w:tcPr>
            <w:tcW w:w="5528" w:type="dxa"/>
            <w:tcBorders>
              <w:top w:val="single" w:sz="4" w:space="0" w:color="auto"/>
              <w:left w:val="single" w:sz="4" w:space="0" w:color="auto"/>
              <w:bottom w:val="single" w:sz="4" w:space="0" w:color="auto"/>
              <w:right w:val="single" w:sz="4" w:space="0" w:color="auto"/>
            </w:tcBorders>
            <w:hideMark/>
          </w:tcPr>
          <w:p w14:paraId="78D7AD90" w14:textId="55672FBE" w:rsidR="003140E7" w:rsidRPr="00774ABB" w:rsidRDefault="003140E7" w:rsidP="007B445B">
            <w:pPr>
              <w:spacing w:after="0" w:line="240" w:lineRule="auto"/>
              <w:jc w:val="both"/>
              <w:rPr>
                <w:rFonts w:ascii="Times New Roman" w:eastAsia="Calibri" w:hAnsi="Times New Roman" w:cs="Times New Roman"/>
                <w:sz w:val="24"/>
                <w:szCs w:val="24"/>
              </w:rPr>
            </w:pPr>
            <w:r w:rsidRPr="00774ABB">
              <w:rPr>
                <w:rFonts w:ascii="Times New Roman" w:eastAsia="Calibri" w:hAnsi="Times New Roman" w:cs="Times New Roman"/>
                <w:sz w:val="24"/>
                <w:szCs w:val="24"/>
              </w:rPr>
              <w:t xml:space="preserve">Preferowane są operacje infrastrukturalne </w:t>
            </w:r>
            <w:r w:rsidR="00747C52">
              <w:rPr>
                <w:rFonts w:ascii="Times New Roman" w:eastAsia="Calibri" w:hAnsi="Times New Roman" w:cs="Times New Roman"/>
                <w:sz w:val="24"/>
                <w:szCs w:val="24"/>
              </w:rPr>
              <w:t>uzgodnione z młodymi osobami, gdyż jako bardziej mobilni będą gwarancją efektywniejszego wykorzystania zrealizowanej inwestycji</w:t>
            </w:r>
          </w:p>
        </w:tc>
        <w:tc>
          <w:tcPr>
            <w:tcW w:w="2410" w:type="dxa"/>
            <w:tcBorders>
              <w:top w:val="single" w:sz="4" w:space="0" w:color="auto"/>
              <w:left w:val="single" w:sz="4" w:space="0" w:color="auto"/>
              <w:bottom w:val="single" w:sz="4" w:space="0" w:color="auto"/>
              <w:right w:val="single" w:sz="4" w:space="0" w:color="auto"/>
            </w:tcBorders>
            <w:hideMark/>
          </w:tcPr>
          <w:p w14:paraId="052A7144" w14:textId="5D483549" w:rsidR="003140E7" w:rsidRPr="00774ABB" w:rsidRDefault="00747C52" w:rsidP="007B44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40E7" w:rsidRPr="00774ABB">
              <w:rPr>
                <w:rFonts w:ascii="Times New Roman" w:eastAsia="Calibri" w:hAnsi="Times New Roman" w:cs="Times New Roman"/>
                <w:sz w:val="24"/>
                <w:szCs w:val="24"/>
              </w:rPr>
              <w:t xml:space="preserve">realizowana inwestycja infrastrukturalna </w:t>
            </w:r>
            <w:r>
              <w:rPr>
                <w:rFonts w:ascii="Times New Roman" w:eastAsia="Calibri" w:hAnsi="Times New Roman" w:cs="Times New Roman"/>
                <w:sz w:val="24"/>
                <w:szCs w:val="24"/>
              </w:rPr>
              <w:t xml:space="preserve">jest uzgodniona z </w:t>
            </w:r>
            <w:r>
              <w:rPr>
                <w:rFonts w:ascii="Times New Roman" w:eastAsia="Calibri" w:hAnsi="Times New Roman" w:cs="Times New Roman"/>
                <w:sz w:val="24"/>
                <w:szCs w:val="24"/>
              </w:rPr>
              <w:lastRenderedPageBreak/>
              <w:t>młodymi</w:t>
            </w:r>
            <w:r w:rsidR="003140E7" w:rsidRPr="00774ABB">
              <w:rPr>
                <w:rFonts w:ascii="Times New Roman" w:eastAsia="Calibri" w:hAnsi="Times New Roman" w:cs="Times New Roman"/>
                <w:sz w:val="24"/>
                <w:szCs w:val="24"/>
              </w:rPr>
              <w:t xml:space="preserve"> </w:t>
            </w:r>
            <w:r w:rsidR="00445F13">
              <w:rPr>
                <w:rFonts w:ascii="Times New Roman" w:eastAsia="Calibri" w:hAnsi="Times New Roman" w:cs="Times New Roman"/>
                <w:sz w:val="24"/>
                <w:szCs w:val="24"/>
              </w:rPr>
              <w:t>osobami</w:t>
            </w:r>
            <w:r w:rsidR="000478D4">
              <w:rPr>
                <w:rFonts w:ascii="Times New Roman" w:eastAsia="Calibri" w:hAnsi="Times New Roman" w:cs="Times New Roman"/>
                <w:b/>
                <w:sz w:val="24"/>
                <w:szCs w:val="24"/>
              </w:rPr>
              <w:t>– 3</w:t>
            </w:r>
            <w:r w:rsidR="00A26F08">
              <w:rPr>
                <w:rFonts w:ascii="Times New Roman" w:eastAsia="Calibri" w:hAnsi="Times New Roman" w:cs="Times New Roman"/>
                <w:b/>
                <w:sz w:val="24"/>
                <w:szCs w:val="24"/>
              </w:rPr>
              <w:t>,00</w:t>
            </w:r>
            <w:r w:rsidR="003140E7" w:rsidRPr="00774ABB">
              <w:rPr>
                <w:rFonts w:ascii="Times New Roman" w:eastAsia="Calibri" w:hAnsi="Times New Roman" w:cs="Times New Roman"/>
                <w:b/>
                <w:sz w:val="24"/>
                <w:szCs w:val="24"/>
              </w:rPr>
              <w:t xml:space="preserve"> pkt.</w:t>
            </w:r>
          </w:p>
          <w:p w14:paraId="4847EC3C" w14:textId="36311267" w:rsidR="003140E7" w:rsidRPr="00774ABB" w:rsidRDefault="00747C52" w:rsidP="007B44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brak takiego uzgodnie</w:t>
            </w:r>
            <w:r w:rsidR="003140E7" w:rsidRPr="00774ABB">
              <w:rPr>
                <w:rFonts w:ascii="Times New Roman" w:eastAsia="Calibri" w:hAnsi="Times New Roman" w:cs="Times New Roman"/>
                <w:sz w:val="24"/>
                <w:szCs w:val="24"/>
              </w:rPr>
              <w:t xml:space="preserve">nia </w:t>
            </w:r>
            <w:r w:rsidR="003140E7" w:rsidRPr="00774ABB">
              <w:rPr>
                <w:rFonts w:ascii="Times New Roman" w:eastAsia="Calibri" w:hAnsi="Times New Roman" w:cs="Times New Roman"/>
                <w:b/>
                <w:sz w:val="24"/>
                <w:szCs w:val="24"/>
              </w:rPr>
              <w:t>– 0</w:t>
            </w:r>
            <w:r w:rsidR="00A26F08">
              <w:rPr>
                <w:rFonts w:ascii="Times New Roman" w:eastAsia="Calibri" w:hAnsi="Times New Roman" w:cs="Times New Roman"/>
                <w:b/>
                <w:sz w:val="24"/>
                <w:szCs w:val="24"/>
              </w:rPr>
              <w:t>,00</w:t>
            </w:r>
            <w:r w:rsidR="003140E7" w:rsidRPr="00774ABB">
              <w:rPr>
                <w:rFonts w:ascii="Times New Roman" w:eastAsia="Calibri" w:hAnsi="Times New Roman" w:cs="Times New Roman"/>
                <w:b/>
                <w:sz w:val="24"/>
                <w:szCs w:val="24"/>
              </w:rPr>
              <w:t xml:space="preserve"> pkt.</w:t>
            </w:r>
          </w:p>
        </w:tc>
        <w:tc>
          <w:tcPr>
            <w:tcW w:w="2410" w:type="dxa"/>
            <w:tcBorders>
              <w:top w:val="single" w:sz="4" w:space="0" w:color="auto"/>
              <w:left w:val="single" w:sz="4" w:space="0" w:color="auto"/>
              <w:bottom w:val="single" w:sz="4" w:space="0" w:color="auto"/>
              <w:right w:val="single" w:sz="4" w:space="0" w:color="auto"/>
            </w:tcBorders>
            <w:hideMark/>
          </w:tcPr>
          <w:p w14:paraId="0A3E8BEC" w14:textId="06F566EA" w:rsidR="003140E7" w:rsidRPr="00774ABB" w:rsidRDefault="003140E7" w:rsidP="007B445B">
            <w:pPr>
              <w:spacing w:after="0" w:line="240" w:lineRule="auto"/>
              <w:ind w:right="-108"/>
              <w:rPr>
                <w:rFonts w:ascii="Times New Roman" w:eastAsia="Calibri" w:hAnsi="Times New Roman" w:cs="Times New Roman"/>
                <w:sz w:val="24"/>
                <w:szCs w:val="24"/>
              </w:rPr>
            </w:pPr>
            <w:r w:rsidRPr="00774ABB">
              <w:rPr>
                <w:rFonts w:ascii="Times New Roman" w:eastAsia="Calibri" w:hAnsi="Times New Roman" w:cs="Times New Roman"/>
                <w:sz w:val="24"/>
                <w:szCs w:val="24"/>
              </w:rPr>
              <w:lastRenderedPageBreak/>
              <w:t xml:space="preserve">Kryterium weryfikowane w oparciu o treść wniosku o </w:t>
            </w:r>
            <w:r w:rsidR="00747C52">
              <w:rPr>
                <w:rFonts w:ascii="Times New Roman" w:eastAsia="Calibri" w:hAnsi="Times New Roman" w:cs="Times New Roman"/>
                <w:sz w:val="24"/>
                <w:szCs w:val="24"/>
              </w:rPr>
              <w:t xml:space="preserve">przyznanie pomocy i dokument </w:t>
            </w:r>
            <w:r w:rsidR="00747C52">
              <w:rPr>
                <w:rFonts w:ascii="Times New Roman" w:eastAsia="Calibri" w:hAnsi="Times New Roman" w:cs="Times New Roman"/>
                <w:sz w:val="24"/>
                <w:szCs w:val="24"/>
              </w:rPr>
              <w:lastRenderedPageBreak/>
              <w:t>poświadczający uzgodnienie z młodymi osobami.</w:t>
            </w:r>
          </w:p>
        </w:tc>
        <w:tc>
          <w:tcPr>
            <w:tcW w:w="1550" w:type="dxa"/>
            <w:tcBorders>
              <w:top w:val="single" w:sz="4" w:space="0" w:color="auto"/>
              <w:left w:val="single" w:sz="4" w:space="0" w:color="auto"/>
              <w:bottom w:val="single" w:sz="4" w:space="0" w:color="auto"/>
              <w:right w:val="single" w:sz="4" w:space="0" w:color="auto"/>
            </w:tcBorders>
          </w:tcPr>
          <w:p w14:paraId="1C8A9336" w14:textId="77777777" w:rsidR="003140E7" w:rsidRPr="004D438E" w:rsidRDefault="003140E7" w:rsidP="007B445B">
            <w:pPr>
              <w:spacing w:after="0" w:line="240" w:lineRule="auto"/>
              <w:jc w:val="both"/>
              <w:rPr>
                <w:rFonts w:ascii="Calibri" w:eastAsia="Calibri" w:hAnsi="Calibri" w:cs="Times New Roman"/>
              </w:rPr>
            </w:pPr>
          </w:p>
        </w:tc>
      </w:tr>
      <w:tr w:rsidR="003140E7" w:rsidRPr="004D438E" w14:paraId="72747B19" w14:textId="77777777" w:rsidTr="00BF49C4">
        <w:tc>
          <w:tcPr>
            <w:tcW w:w="571" w:type="dxa"/>
            <w:tcBorders>
              <w:top w:val="single" w:sz="4" w:space="0" w:color="auto"/>
              <w:left w:val="single" w:sz="4" w:space="0" w:color="auto"/>
              <w:bottom w:val="single" w:sz="4" w:space="0" w:color="auto"/>
              <w:right w:val="single" w:sz="4" w:space="0" w:color="auto"/>
            </w:tcBorders>
          </w:tcPr>
          <w:p w14:paraId="6C6230E5" w14:textId="4E1141CA" w:rsidR="003140E7" w:rsidRPr="004D438E" w:rsidRDefault="00747C52" w:rsidP="007B44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76" w:type="dxa"/>
            <w:tcBorders>
              <w:top w:val="single" w:sz="4" w:space="0" w:color="auto"/>
              <w:left w:val="single" w:sz="4" w:space="0" w:color="auto"/>
              <w:bottom w:val="single" w:sz="4" w:space="0" w:color="auto"/>
              <w:right w:val="single" w:sz="4" w:space="0" w:color="auto"/>
            </w:tcBorders>
          </w:tcPr>
          <w:p w14:paraId="0DFAC4C5" w14:textId="14764719" w:rsidR="003140E7" w:rsidRPr="004D438E" w:rsidRDefault="00747C52" w:rsidP="007B44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Realizowana inwestycja wynika z opracowanej koncepcji Smart </w:t>
            </w:r>
            <w:proofErr w:type="spellStart"/>
            <w:r>
              <w:rPr>
                <w:rFonts w:ascii="Times New Roman" w:eastAsia="Calibri" w:hAnsi="Times New Roman" w:cs="Times New Roman"/>
                <w:sz w:val="24"/>
                <w:szCs w:val="24"/>
              </w:rPr>
              <w:t>Villages</w:t>
            </w:r>
            <w:proofErr w:type="spellEnd"/>
          </w:p>
        </w:tc>
        <w:tc>
          <w:tcPr>
            <w:tcW w:w="5528" w:type="dxa"/>
            <w:tcBorders>
              <w:top w:val="single" w:sz="4" w:space="0" w:color="auto"/>
              <w:left w:val="single" w:sz="4" w:space="0" w:color="auto"/>
              <w:bottom w:val="single" w:sz="4" w:space="0" w:color="auto"/>
              <w:right w:val="single" w:sz="4" w:space="0" w:color="auto"/>
            </w:tcBorders>
          </w:tcPr>
          <w:p w14:paraId="507D2F18" w14:textId="13C7048D" w:rsidR="00A46BA7" w:rsidRPr="00A46BA7" w:rsidRDefault="003140E7" w:rsidP="00A46BA7">
            <w:pPr>
              <w:rPr>
                <w:rFonts w:ascii="Times New Roman" w:hAnsi="Times New Roman" w:cs="Times New Roman"/>
                <w:sz w:val="24"/>
                <w:szCs w:val="24"/>
              </w:rPr>
            </w:pPr>
            <w:r w:rsidRPr="00A46BA7">
              <w:rPr>
                <w:rFonts w:ascii="Times New Roman" w:eastAsia="Calibri" w:hAnsi="Times New Roman" w:cs="Times New Roman"/>
                <w:sz w:val="24"/>
                <w:szCs w:val="24"/>
              </w:rPr>
              <w:t xml:space="preserve">Preferuje się  </w:t>
            </w:r>
            <w:r w:rsidR="00BF49C4" w:rsidRPr="00A46BA7">
              <w:rPr>
                <w:rFonts w:ascii="Times New Roman" w:eastAsia="Calibri" w:hAnsi="Times New Roman" w:cs="Times New Roman"/>
                <w:sz w:val="24"/>
                <w:szCs w:val="24"/>
              </w:rPr>
              <w:t xml:space="preserve">operacje wynikające z koncepcji Smart </w:t>
            </w:r>
            <w:proofErr w:type="spellStart"/>
            <w:r w:rsidR="00BF49C4" w:rsidRPr="00A46BA7">
              <w:rPr>
                <w:rFonts w:ascii="Times New Roman" w:eastAsia="Calibri" w:hAnsi="Times New Roman" w:cs="Times New Roman"/>
                <w:sz w:val="24"/>
                <w:szCs w:val="24"/>
              </w:rPr>
              <w:t>Villages</w:t>
            </w:r>
            <w:proofErr w:type="spellEnd"/>
            <w:r w:rsidR="00A46BA7" w:rsidRPr="00A46BA7">
              <w:rPr>
                <w:rFonts w:ascii="Times New Roman" w:eastAsia="Calibri" w:hAnsi="Times New Roman" w:cs="Times New Roman"/>
                <w:sz w:val="24"/>
                <w:szCs w:val="24"/>
              </w:rPr>
              <w:t xml:space="preserve"> (</w:t>
            </w:r>
            <w:r w:rsidR="00A46BA7" w:rsidRPr="00A46BA7">
              <w:rPr>
                <w:rFonts w:ascii="Times New Roman" w:hAnsi="Times New Roman" w:cs="Times New Roman"/>
                <w:sz w:val="24"/>
                <w:szCs w:val="24"/>
              </w:rPr>
              <w:t xml:space="preserve">Oddolna koncepcja Smart </w:t>
            </w:r>
            <w:proofErr w:type="spellStart"/>
            <w:r w:rsidR="00A46BA7" w:rsidRPr="00A46BA7">
              <w:rPr>
                <w:rFonts w:ascii="Times New Roman" w:hAnsi="Times New Roman" w:cs="Times New Roman"/>
                <w:sz w:val="24"/>
                <w:szCs w:val="24"/>
              </w:rPr>
              <w:t>Villages</w:t>
            </w:r>
            <w:proofErr w:type="spellEnd"/>
            <w:r w:rsidR="00A46BA7" w:rsidRPr="00A46BA7">
              <w:rPr>
                <w:rFonts w:ascii="Times New Roman" w:hAnsi="Times New Roman" w:cs="Times New Roman"/>
                <w:sz w:val="24"/>
                <w:szCs w:val="24"/>
              </w:rPr>
              <w:t xml:space="preserve"> opracowana dla obszaru zamieszkałego przez nie więcej niż 20 tysięcy mieszkańców, która uwzględnia użycie technologii cyfrowych i telekomunikacyjnych lub lepsze wykorzystanie wiedzy i wykaże korzyści dla lokalnej społeczności m.in. w zakresie poprawy jakości życia, podniesienia jakości usług lokalnych lub bezpieczeństwa, poszanowania środowiska i klimatu, problemów dotyczących niedoinwestowania, starzejącego się społeczeństwa, wyludnienia, niewystarczającej ilości m</w:t>
            </w:r>
            <w:r w:rsidR="00A46BA7">
              <w:rPr>
                <w:rFonts w:ascii="Times New Roman" w:hAnsi="Times New Roman" w:cs="Times New Roman"/>
                <w:sz w:val="24"/>
                <w:szCs w:val="24"/>
              </w:rPr>
              <w:t xml:space="preserve">iejsc pracy, przepaści cyfrowej ). </w:t>
            </w:r>
          </w:p>
          <w:p w14:paraId="685B6B8B" w14:textId="2A0B6517" w:rsidR="003140E7" w:rsidRPr="004D438E" w:rsidRDefault="003140E7" w:rsidP="007B445B">
            <w:pPr>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6399342" w14:textId="364C1BC3" w:rsidR="003140E7" w:rsidRPr="004D438E" w:rsidRDefault="003140E7" w:rsidP="007B445B">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 operacja </w:t>
            </w:r>
            <w:r w:rsidR="00BF49C4">
              <w:rPr>
                <w:rFonts w:ascii="Times New Roman" w:eastAsia="Calibri" w:hAnsi="Times New Roman" w:cs="Times New Roman"/>
                <w:sz w:val="24"/>
                <w:szCs w:val="24"/>
              </w:rPr>
              <w:t xml:space="preserve">wynika z koncepcji Smart </w:t>
            </w:r>
            <w:proofErr w:type="spellStart"/>
            <w:r w:rsidR="00BF49C4">
              <w:rPr>
                <w:rFonts w:ascii="Times New Roman" w:eastAsia="Calibri" w:hAnsi="Times New Roman" w:cs="Times New Roman"/>
                <w:sz w:val="24"/>
                <w:szCs w:val="24"/>
              </w:rPr>
              <w:t>Villages</w:t>
            </w:r>
            <w:proofErr w:type="spellEnd"/>
          </w:p>
          <w:p w14:paraId="39D303B3" w14:textId="5B3845D4" w:rsidR="003140E7" w:rsidRPr="004D438E" w:rsidRDefault="003140E7" w:rsidP="007B445B">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 </w:t>
            </w:r>
            <w:r w:rsidR="00A26F08">
              <w:rPr>
                <w:rFonts w:ascii="Times New Roman" w:eastAsia="Calibri" w:hAnsi="Times New Roman" w:cs="Times New Roman"/>
                <w:b/>
                <w:sz w:val="24"/>
                <w:szCs w:val="24"/>
              </w:rPr>
              <w:t xml:space="preserve">2,00 </w:t>
            </w:r>
            <w:r w:rsidRPr="004D438E">
              <w:rPr>
                <w:rFonts w:ascii="Times New Roman" w:eastAsia="Calibri" w:hAnsi="Times New Roman" w:cs="Times New Roman"/>
                <w:b/>
                <w:sz w:val="24"/>
                <w:szCs w:val="24"/>
              </w:rPr>
              <w:t>pkt</w:t>
            </w:r>
            <w:r w:rsidRPr="004D438E">
              <w:rPr>
                <w:rFonts w:ascii="Times New Roman" w:eastAsia="Calibri" w:hAnsi="Times New Roman" w:cs="Times New Roman"/>
                <w:sz w:val="24"/>
                <w:szCs w:val="24"/>
              </w:rPr>
              <w:t>.</w:t>
            </w:r>
          </w:p>
          <w:p w14:paraId="6F41B0C2" w14:textId="18DBC776" w:rsidR="003140E7" w:rsidRPr="004D438E" w:rsidRDefault="003140E7" w:rsidP="007B445B">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 operacja </w:t>
            </w:r>
            <w:r w:rsidR="00BF49C4">
              <w:rPr>
                <w:rFonts w:ascii="Times New Roman" w:eastAsia="Calibri" w:hAnsi="Times New Roman" w:cs="Times New Roman"/>
                <w:sz w:val="24"/>
                <w:szCs w:val="24"/>
              </w:rPr>
              <w:t xml:space="preserve">nie wynika z koncepcji Smart </w:t>
            </w:r>
            <w:proofErr w:type="spellStart"/>
            <w:r w:rsidR="00BF49C4">
              <w:rPr>
                <w:rFonts w:ascii="Times New Roman" w:eastAsia="Calibri" w:hAnsi="Times New Roman" w:cs="Times New Roman"/>
                <w:sz w:val="24"/>
                <w:szCs w:val="24"/>
              </w:rPr>
              <w:t>Villages</w:t>
            </w:r>
            <w:proofErr w:type="spellEnd"/>
            <w:r w:rsidRPr="004D438E">
              <w:rPr>
                <w:rFonts w:ascii="Times New Roman" w:eastAsia="Calibri" w:hAnsi="Times New Roman" w:cs="Times New Roman"/>
                <w:sz w:val="24"/>
                <w:szCs w:val="24"/>
              </w:rPr>
              <w:t xml:space="preserve">– </w:t>
            </w:r>
            <w:r w:rsidRPr="004D438E">
              <w:rPr>
                <w:rFonts w:ascii="Times New Roman" w:eastAsia="Calibri" w:hAnsi="Times New Roman" w:cs="Times New Roman"/>
                <w:b/>
                <w:sz w:val="24"/>
                <w:szCs w:val="24"/>
              </w:rPr>
              <w:t>0</w:t>
            </w:r>
            <w:r w:rsidR="00A26F08">
              <w:rPr>
                <w:rFonts w:ascii="Times New Roman" w:eastAsia="Calibri" w:hAnsi="Times New Roman" w:cs="Times New Roman"/>
                <w:b/>
                <w:sz w:val="24"/>
                <w:szCs w:val="24"/>
              </w:rPr>
              <w:t>,00</w:t>
            </w:r>
            <w:r w:rsidRPr="004D438E">
              <w:rPr>
                <w:rFonts w:ascii="Times New Roman" w:eastAsia="Calibri" w:hAnsi="Times New Roman" w:cs="Times New Roman"/>
                <w:b/>
                <w:sz w:val="24"/>
                <w:szCs w:val="24"/>
              </w:rPr>
              <w:t xml:space="preserve"> pkt</w:t>
            </w:r>
          </w:p>
        </w:tc>
        <w:tc>
          <w:tcPr>
            <w:tcW w:w="2410" w:type="dxa"/>
            <w:tcBorders>
              <w:top w:val="single" w:sz="4" w:space="0" w:color="auto"/>
              <w:left w:val="single" w:sz="4" w:space="0" w:color="auto"/>
              <w:bottom w:val="single" w:sz="4" w:space="0" w:color="auto"/>
              <w:right w:val="single" w:sz="4" w:space="0" w:color="auto"/>
            </w:tcBorders>
          </w:tcPr>
          <w:p w14:paraId="4626EE4C" w14:textId="550645A0" w:rsidR="003140E7" w:rsidRPr="00A46BA7" w:rsidRDefault="003140E7" w:rsidP="00A46BA7">
            <w:pPr>
              <w:suppressAutoHyphens/>
              <w:spacing w:after="0" w:line="240" w:lineRule="auto"/>
              <w:rPr>
                <w:rFonts w:ascii="Times New Roman" w:hAnsi="Times New Roman" w:cs="Times New Roman"/>
                <w:sz w:val="24"/>
                <w:szCs w:val="24"/>
                <w:lang w:eastAsia="pl-PL"/>
              </w:rPr>
            </w:pPr>
            <w:r w:rsidRPr="004D438E">
              <w:rPr>
                <w:rFonts w:ascii="Times New Roman" w:eastAsia="Calibri" w:hAnsi="Times New Roman" w:cs="Times New Roman"/>
                <w:sz w:val="24"/>
                <w:szCs w:val="24"/>
              </w:rPr>
              <w:t xml:space="preserve">Kryterium weryfikowane na podstawie </w:t>
            </w:r>
            <w:r w:rsidR="00BF49C4">
              <w:rPr>
                <w:rFonts w:ascii="Times New Roman" w:eastAsia="Calibri" w:hAnsi="Times New Roman" w:cs="Times New Roman"/>
                <w:sz w:val="24"/>
                <w:szCs w:val="24"/>
              </w:rPr>
              <w:t xml:space="preserve">przedstawionego opracowania Smart </w:t>
            </w:r>
            <w:proofErr w:type="spellStart"/>
            <w:r w:rsidR="00BF49C4">
              <w:rPr>
                <w:rFonts w:ascii="Times New Roman" w:eastAsia="Calibri" w:hAnsi="Times New Roman" w:cs="Times New Roman"/>
                <w:sz w:val="24"/>
                <w:szCs w:val="24"/>
              </w:rPr>
              <w:t>Villages</w:t>
            </w:r>
            <w:proofErr w:type="spellEnd"/>
            <w:r w:rsidR="00BF49C4">
              <w:rPr>
                <w:rFonts w:ascii="Times New Roman" w:eastAsia="Calibri" w:hAnsi="Times New Roman" w:cs="Times New Roman"/>
                <w:sz w:val="24"/>
                <w:szCs w:val="24"/>
              </w:rPr>
              <w:t xml:space="preserve"> ( zawierającego co najmniej następujące </w:t>
            </w:r>
            <w:r w:rsidR="00BF49C4" w:rsidRPr="00A46BA7">
              <w:rPr>
                <w:rFonts w:ascii="Times New Roman" w:eastAsia="Calibri" w:hAnsi="Times New Roman" w:cs="Times New Roman"/>
                <w:sz w:val="24"/>
                <w:szCs w:val="24"/>
              </w:rPr>
              <w:t xml:space="preserve">elementy: </w:t>
            </w:r>
            <w:r w:rsidR="00A46BA7" w:rsidRPr="00A46BA7">
              <w:rPr>
                <w:rFonts w:ascii="Times New Roman" w:hAnsi="Times New Roman" w:cs="Times New Roman"/>
                <w:sz w:val="24"/>
                <w:szCs w:val="24"/>
              </w:rPr>
              <w:t>Partycypacyjny charakter procesu opracowania koncepcji, tj. udział mieszkańców w pracach nad koncepcją ( aktywne włączenie społeczności do jej przygotowania ), w tym przeprowadzenie konsultacji ze społecznością obszaru wyników prac partnerstwa. Na który składają się warsztaty konsultacyjne oraz co najmniej jedna z form</w:t>
            </w:r>
            <w:r w:rsidR="00A46BA7" w:rsidRPr="00A46BA7">
              <w:rPr>
                <w:rFonts w:ascii="Times New Roman" w:hAnsi="Times New Roman" w:cs="Times New Roman"/>
                <w:sz w:val="24"/>
                <w:szCs w:val="24"/>
                <w:lang w:eastAsia="pl-PL"/>
              </w:rPr>
              <w:t>:</w:t>
            </w:r>
            <w:r w:rsidR="00A46BA7" w:rsidRPr="00A46BA7">
              <w:rPr>
                <w:rFonts w:ascii="Times New Roman" w:hAnsi="Times New Roman" w:cs="Times New Roman"/>
                <w:sz w:val="24"/>
                <w:szCs w:val="24"/>
              </w:rPr>
              <w:t xml:space="preserve"> badanie ankietowe, </w:t>
            </w:r>
            <w:r w:rsidR="00A46BA7" w:rsidRPr="00A46BA7">
              <w:rPr>
                <w:rFonts w:ascii="Times New Roman" w:hAnsi="Times New Roman" w:cs="Times New Roman"/>
                <w:sz w:val="24"/>
                <w:szCs w:val="24"/>
              </w:rPr>
              <w:lastRenderedPageBreak/>
              <w:t>wywiad indywidualny, debaty, wywiad grupowy – badanie fokusowe, itp. ); Uproszczona analiza SWOT dla tego obszaru ( Silne strony, Słabe strony, Szanse, Zagrożenia; Przedstawienie planu włączenia społeczności w późniejszą ewentualną realizację koncepcji, z uwzględnieniem roli sołtysa lub rady sołeckiej w tym procesie; Opracowanie listy projektów, które składać się będą na realizację koncepcji SV, zawierających komponent cyfrowy lub środowiskowy lub klimatyczny.</w:t>
            </w:r>
          </w:p>
        </w:tc>
        <w:tc>
          <w:tcPr>
            <w:tcW w:w="1550" w:type="dxa"/>
            <w:tcBorders>
              <w:top w:val="single" w:sz="4" w:space="0" w:color="auto"/>
              <w:left w:val="single" w:sz="4" w:space="0" w:color="auto"/>
              <w:bottom w:val="single" w:sz="4" w:space="0" w:color="auto"/>
              <w:right w:val="single" w:sz="4" w:space="0" w:color="auto"/>
            </w:tcBorders>
          </w:tcPr>
          <w:p w14:paraId="5E90C222" w14:textId="77777777" w:rsidR="003140E7" w:rsidRPr="004D438E" w:rsidRDefault="003140E7" w:rsidP="007B445B">
            <w:pPr>
              <w:spacing w:after="0" w:line="240" w:lineRule="auto"/>
              <w:jc w:val="both"/>
              <w:rPr>
                <w:rFonts w:ascii="Calibri" w:eastAsia="Calibri" w:hAnsi="Calibri" w:cs="Times New Roman"/>
              </w:rPr>
            </w:pPr>
          </w:p>
        </w:tc>
      </w:tr>
      <w:tr w:rsidR="00A46BA7" w:rsidRPr="004D438E" w14:paraId="4080BF32" w14:textId="77777777" w:rsidTr="00BF49C4">
        <w:tc>
          <w:tcPr>
            <w:tcW w:w="571" w:type="dxa"/>
            <w:tcBorders>
              <w:top w:val="single" w:sz="4" w:space="0" w:color="auto"/>
              <w:left w:val="single" w:sz="4" w:space="0" w:color="auto"/>
              <w:bottom w:val="single" w:sz="4" w:space="0" w:color="auto"/>
              <w:right w:val="single" w:sz="4" w:space="0" w:color="auto"/>
            </w:tcBorders>
          </w:tcPr>
          <w:p w14:paraId="42E0AF3E" w14:textId="2633C040" w:rsidR="00A46BA7" w:rsidRDefault="00A46BA7" w:rsidP="007B44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76" w:type="dxa"/>
            <w:tcBorders>
              <w:top w:val="single" w:sz="4" w:space="0" w:color="auto"/>
              <w:left w:val="single" w:sz="4" w:space="0" w:color="auto"/>
              <w:bottom w:val="single" w:sz="4" w:space="0" w:color="auto"/>
              <w:right w:val="single" w:sz="4" w:space="0" w:color="auto"/>
            </w:tcBorders>
          </w:tcPr>
          <w:p w14:paraId="4AC5066F" w14:textId="77777777" w:rsidR="00C63E93" w:rsidRDefault="00C63E93" w:rsidP="00C63E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Wpływ realizowanej operacji na zmiany klimatyczne. </w:t>
            </w:r>
          </w:p>
          <w:p w14:paraId="40AFB74A" w14:textId="77777777" w:rsidR="00A46BA7" w:rsidRDefault="00A46BA7" w:rsidP="007B445B">
            <w:pPr>
              <w:spacing w:after="0" w:line="240" w:lineRule="auto"/>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9FB3341" w14:textId="77777777" w:rsidR="000B7B20" w:rsidRDefault="000B7B20" w:rsidP="000B7B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Preferuje się operacje mające pozytywny wpływ na zmiany klimatyczne na obszarze LSR. Preferowane są operacje zakładające realizację celów klimatycznych zgodnych z celami przekrojowymi PROW - dotyczy takich operacji, które przewidują zastosowanie rozwiązań przeciwdziałającym zmianom </w:t>
            </w:r>
            <w:r>
              <w:rPr>
                <w:rFonts w:ascii="Times New Roman" w:eastAsia="Calibri" w:hAnsi="Times New Roman" w:cs="Times New Roman"/>
                <w:sz w:val="24"/>
                <w:szCs w:val="24"/>
              </w:rPr>
              <w:lastRenderedPageBreak/>
              <w:t>klimatycznym, np. wykorzystanie energii z odnawialnych źródeł energii. Kryterium oceniane jest na podstawie subiektywnej opinii członka Rady.</w:t>
            </w:r>
          </w:p>
          <w:p w14:paraId="30175C96" w14:textId="05742D8B" w:rsidR="00A46BA7" w:rsidRPr="00A46BA7" w:rsidRDefault="000B7B20" w:rsidP="000B7B20">
            <w:pPr>
              <w:rPr>
                <w:rFonts w:ascii="Times New Roman" w:eastAsia="Calibri" w:hAnsi="Times New Roman" w:cs="Times New Roman"/>
                <w:sz w:val="24"/>
                <w:szCs w:val="24"/>
              </w:rPr>
            </w:pPr>
            <w:r>
              <w:rPr>
                <w:rFonts w:ascii="Times New Roman" w:eastAsia="Calibri" w:hAnsi="Times New Roman" w:cs="Times New Roman"/>
                <w:sz w:val="24"/>
                <w:szCs w:val="24"/>
              </w:rPr>
              <w:t>Kryterium punktowane jeśli</w:t>
            </w:r>
            <w:r w:rsidR="00B574C7">
              <w:rPr>
                <w:rFonts w:ascii="Times New Roman" w:eastAsia="Calibri" w:hAnsi="Times New Roman" w:cs="Times New Roman"/>
                <w:sz w:val="24"/>
                <w:szCs w:val="24"/>
              </w:rPr>
              <w:t xml:space="preserve"> od</w:t>
            </w:r>
            <w:r>
              <w:rPr>
                <w:rFonts w:ascii="Times New Roman" w:eastAsia="Calibri" w:hAnsi="Times New Roman" w:cs="Times New Roman"/>
                <w:sz w:val="24"/>
                <w:szCs w:val="24"/>
              </w:rPr>
              <w:t xml:space="preserve"> 5% </w:t>
            </w:r>
            <w:r w:rsidR="00B574C7">
              <w:rPr>
                <w:rFonts w:ascii="Times New Roman" w:eastAsia="Calibri" w:hAnsi="Times New Roman" w:cs="Times New Roman"/>
                <w:sz w:val="24"/>
                <w:szCs w:val="24"/>
              </w:rPr>
              <w:t xml:space="preserve">do 40% </w:t>
            </w:r>
            <w:r>
              <w:rPr>
                <w:rFonts w:ascii="Times New Roman" w:eastAsia="Calibri" w:hAnsi="Times New Roman" w:cs="Times New Roman"/>
                <w:sz w:val="24"/>
                <w:szCs w:val="24"/>
              </w:rPr>
              <w:t>wykazanych kosztów kwalifikowalnych wykazanych jest jako rozwiązania przeciwdziałające zmianom klimatycznym. Wnioskodawca wskazuje w oświadczeniu  (druk sporządzony przez LGD) które koszty z pozycji w zestawieniu  rzeczowo – finansowym operacji dotyczą rozwiązań przeciwdziałającym zmianom klimatycznym.</w:t>
            </w:r>
          </w:p>
        </w:tc>
        <w:tc>
          <w:tcPr>
            <w:tcW w:w="2410" w:type="dxa"/>
            <w:tcBorders>
              <w:top w:val="single" w:sz="4" w:space="0" w:color="auto"/>
              <w:left w:val="single" w:sz="4" w:space="0" w:color="auto"/>
              <w:bottom w:val="single" w:sz="4" w:space="0" w:color="auto"/>
              <w:right w:val="single" w:sz="4" w:space="0" w:color="auto"/>
            </w:tcBorders>
          </w:tcPr>
          <w:p w14:paraId="135471F6" w14:textId="6838FEB9" w:rsidR="00CC2C91" w:rsidRDefault="00CC2C91" w:rsidP="00CC2C91">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wnioskodawca udokumentował zastosowanie rozwiązań przeciwdziałającym zmianom </w:t>
            </w:r>
            <w:r>
              <w:rPr>
                <w:rFonts w:ascii="Times New Roman" w:eastAsia="Calibri" w:hAnsi="Times New Roman" w:cs="Times New Roman"/>
                <w:sz w:val="24"/>
                <w:szCs w:val="24"/>
              </w:rPr>
              <w:lastRenderedPageBreak/>
              <w:t xml:space="preserve">klimatycznym </w:t>
            </w:r>
            <w:r w:rsidR="00A26F0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2</w:t>
            </w:r>
            <w:r w:rsidR="00A26F08">
              <w:rPr>
                <w:rFonts w:ascii="Times New Roman" w:eastAsia="Calibri" w:hAnsi="Times New Roman" w:cs="Times New Roman"/>
                <w:b/>
                <w:sz w:val="24"/>
                <w:szCs w:val="24"/>
              </w:rPr>
              <w:t>,00</w:t>
            </w:r>
            <w:r>
              <w:rPr>
                <w:rFonts w:ascii="Times New Roman" w:eastAsia="Calibri" w:hAnsi="Times New Roman" w:cs="Times New Roman"/>
                <w:b/>
                <w:sz w:val="24"/>
                <w:szCs w:val="24"/>
              </w:rPr>
              <w:t xml:space="preserve"> pkt.</w:t>
            </w:r>
          </w:p>
          <w:p w14:paraId="29A4A842" w14:textId="77777777" w:rsidR="00CC2C91" w:rsidRDefault="00CC2C91" w:rsidP="00CC2C9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wnioskodawca nie udokumentował zastosowania rozwiązań przeciwdziałającym zmianom klimatycznym</w:t>
            </w:r>
          </w:p>
          <w:p w14:paraId="2CD7C72A" w14:textId="6D90EA47" w:rsidR="00CC2C91" w:rsidRDefault="00CC2C91" w:rsidP="00CC2C9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0</w:t>
            </w:r>
            <w:r w:rsidR="00A26F08">
              <w:rPr>
                <w:rFonts w:ascii="Times New Roman" w:eastAsia="Calibri" w:hAnsi="Times New Roman" w:cs="Times New Roman"/>
                <w:b/>
                <w:sz w:val="24"/>
                <w:szCs w:val="24"/>
              </w:rPr>
              <w:t>,00</w:t>
            </w:r>
            <w:r>
              <w:rPr>
                <w:rFonts w:ascii="Times New Roman" w:eastAsia="Calibri" w:hAnsi="Times New Roman" w:cs="Times New Roman"/>
                <w:b/>
                <w:sz w:val="24"/>
                <w:szCs w:val="24"/>
              </w:rPr>
              <w:t xml:space="preserve"> pkt.</w:t>
            </w:r>
          </w:p>
          <w:p w14:paraId="0B47C402" w14:textId="77777777" w:rsidR="00A46BA7" w:rsidRPr="004D438E" w:rsidRDefault="00A46BA7" w:rsidP="007B445B">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A8CF001" w14:textId="01DB6046" w:rsidR="007B313E" w:rsidRDefault="007B313E" w:rsidP="007B31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Kryterium weryfikowane w oparciu o treść wniosku  oraz oświadczenia wnioskodawcy na </w:t>
            </w:r>
            <w:r>
              <w:rPr>
                <w:rFonts w:ascii="Times New Roman" w:eastAsia="Calibri" w:hAnsi="Times New Roman" w:cs="Times New Roman"/>
                <w:sz w:val="24"/>
                <w:szCs w:val="24"/>
              </w:rPr>
              <w:lastRenderedPageBreak/>
              <w:t>druku spor</w:t>
            </w:r>
            <w:r w:rsidR="00A33D02">
              <w:rPr>
                <w:rFonts w:ascii="Times New Roman" w:eastAsia="Calibri" w:hAnsi="Times New Roman" w:cs="Times New Roman"/>
                <w:sz w:val="24"/>
                <w:szCs w:val="24"/>
              </w:rPr>
              <w:t>ządzonym przez LGD (załącznik numer</w:t>
            </w:r>
            <w:r>
              <w:rPr>
                <w:rFonts w:ascii="Times New Roman" w:eastAsia="Calibri" w:hAnsi="Times New Roman" w:cs="Times New Roman"/>
                <w:sz w:val="24"/>
                <w:szCs w:val="24"/>
              </w:rPr>
              <w:t xml:space="preserve"> 3in).</w:t>
            </w:r>
          </w:p>
          <w:p w14:paraId="5B372836" w14:textId="4BE03CB7" w:rsidR="00A46BA7" w:rsidRPr="004D438E" w:rsidRDefault="007B313E" w:rsidP="007B313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 celu zwiększenia uprawdopodobnienia spełnienia kryterium można dołączyć opinię z instytucji naukowo-badawczej.</w:t>
            </w:r>
          </w:p>
        </w:tc>
        <w:tc>
          <w:tcPr>
            <w:tcW w:w="1550" w:type="dxa"/>
            <w:tcBorders>
              <w:top w:val="single" w:sz="4" w:space="0" w:color="auto"/>
              <w:left w:val="single" w:sz="4" w:space="0" w:color="auto"/>
              <w:bottom w:val="single" w:sz="4" w:space="0" w:color="auto"/>
              <w:right w:val="single" w:sz="4" w:space="0" w:color="auto"/>
            </w:tcBorders>
          </w:tcPr>
          <w:p w14:paraId="6E0E9541" w14:textId="77777777" w:rsidR="00A46BA7" w:rsidRPr="004D438E" w:rsidRDefault="00A46BA7" w:rsidP="007B445B">
            <w:pPr>
              <w:spacing w:after="0" w:line="240" w:lineRule="auto"/>
              <w:jc w:val="both"/>
              <w:rPr>
                <w:rFonts w:ascii="Calibri" w:eastAsia="Calibri" w:hAnsi="Calibri" w:cs="Times New Roman"/>
              </w:rPr>
            </w:pPr>
          </w:p>
        </w:tc>
      </w:tr>
    </w:tbl>
    <w:p w14:paraId="5E77CF9B" w14:textId="77777777" w:rsidR="000F1FC2" w:rsidRPr="00854547" w:rsidRDefault="000F1FC2" w:rsidP="000F1FC2">
      <w:pPr>
        <w:spacing w:after="0" w:line="20" w:lineRule="atLeast"/>
        <w:rPr>
          <w:rFonts w:ascii="Times New Roman" w:eastAsia="Times New Roman" w:hAnsi="Times New Roman" w:cs="Times New Roman"/>
          <w:sz w:val="24"/>
          <w:szCs w:val="24"/>
          <w:lang w:eastAsia="pl-PL"/>
        </w:rPr>
      </w:pPr>
    </w:p>
    <w:p w14:paraId="3564663E" w14:textId="77777777" w:rsidR="000F1FC2" w:rsidRPr="00854547" w:rsidRDefault="000F1FC2" w:rsidP="000F1FC2">
      <w:pPr>
        <w:spacing w:after="0" w:line="20" w:lineRule="atLeast"/>
        <w:rPr>
          <w:rFonts w:ascii="Times New Roman" w:eastAsia="Times New Roman" w:hAnsi="Times New Roman" w:cs="Times New Roman"/>
          <w:sz w:val="24"/>
          <w:szCs w:val="24"/>
          <w:lang w:eastAsia="pl-PL"/>
        </w:rPr>
      </w:pPr>
      <w:r w:rsidRPr="00854547">
        <w:rPr>
          <w:rFonts w:ascii="Times New Roman" w:eastAsia="Times New Roman" w:hAnsi="Times New Roman" w:cs="Times New Roman"/>
          <w:sz w:val="24"/>
          <w:szCs w:val="24"/>
          <w:lang w:eastAsia="pl-PL"/>
        </w:rPr>
        <w:t>SUMA PUNKTÓW……….</w:t>
      </w:r>
    </w:p>
    <w:p w14:paraId="67B338CE" w14:textId="77777777" w:rsidR="000F1FC2" w:rsidRPr="00854547" w:rsidRDefault="000F1FC2" w:rsidP="000F1FC2">
      <w:pPr>
        <w:spacing w:after="0" w:line="20" w:lineRule="atLeast"/>
        <w:rPr>
          <w:rFonts w:ascii="Times New Roman" w:eastAsia="Times New Roman" w:hAnsi="Times New Roman" w:cs="Times New Roman"/>
          <w:sz w:val="24"/>
          <w:szCs w:val="24"/>
          <w:lang w:eastAsia="pl-PL"/>
        </w:rPr>
      </w:pP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t>……………………………………………………….</w:t>
      </w:r>
    </w:p>
    <w:p w14:paraId="61972055" w14:textId="77777777" w:rsidR="000F1FC2" w:rsidRPr="00854547" w:rsidRDefault="000F1FC2" w:rsidP="000F1FC2">
      <w:pPr>
        <w:spacing w:after="0" w:line="20" w:lineRule="atLeast"/>
        <w:rPr>
          <w:rFonts w:ascii="Times New Roman" w:eastAsia="Times New Roman" w:hAnsi="Times New Roman" w:cs="Times New Roman"/>
          <w:sz w:val="24"/>
          <w:szCs w:val="24"/>
          <w:lang w:eastAsia="pl-PL"/>
        </w:rPr>
      </w:pP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r>
      <w:r w:rsidRPr="00854547">
        <w:rPr>
          <w:rFonts w:ascii="Times New Roman" w:eastAsia="Times New Roman" w:hAnsi="Times New Roman" w:cs="Times New Roman"/>
          <w:sz w:val="24"/>
          <w:szCs w:val="24"/>
          <w:lang w:eastAsia="pl-PL"/>
        </w:rPr>
        <w:tab/>
        <w:t xml:space="preserve">               / Miejscowość, data, czytelny podpis /</w:t>
      </w:r>
    </w:p>
    <w:p w14:paraId="7DC0537D" w14:textId="77777777" w:rsidR="000F1FC2" w:rsidRDefault="000F1FC2" w:rsidP="000F1FC2">
      <w:pPr>
        <w:autoSpaceDE w:val="0"/>
        <w:spacing w:after="0" w:line="20" w:lineRule="atLeast"/>
        <w:rPr>
          <w:rFonts w:ascii="Times New Roman" w:eastAsia="Times New Roman" w:hAnsi="Times New Roman" w:cs="Times New Roman"/>
          <w:sz w:val="24"/>
          <w:szCs w:val="24"/>
          <w:lang w:eastAsia="pl-PL"/>
        </w:rPr>
      </w:pPr>
    </w:p>
    <w:p w14:paraId="564FD0DA" w14:textId="77777777" w:rsidR="000F1FC2" w:rsidRDefault="000F1FC2" w:rsidP="000F1FC2">
      <w:pPr>
        <w:autoSpaceDE w:val="0"/>
        <w:spacing w:after="0" w:line="20" w:lineRule="atLeast"/>
        <w:rPr>
          <w:rFonts w:ascii="Times New Roman" w:eastAsia="Times New Roman" w:hAnsi="Times New Roman" w:cs="Times New Roman"/>
          <w:sz w:val="24"/>
          <w:szCs w:val="24"/>
          <w:lang w:eastAsia="pl-PL"/>
        </w:rPr>
      </w:pPr>
    </w:p>
    <w:p w14:paraId="4F0C3182" w14:textId="77777777" w:rsidR="000F1FC2" w:rsidRPr="00854547" w:rsidRDefault="000F1FC2" w:rsidP="000F1FC2">
      <w:pPr>
        <w:autoSpaceDE w:val="0"/>
        <w:spacing w:after="0" w:line="20" w:lineRule="atLeast"/>
        <w:rPr>
          <w:rFonts w:ascii="Times New Roman" w:eastAsia="Times New Roman" w:hAnsi="Times New Roman" w:cs="Times New Roman"/>
          <w:sz w:val="24"/>
          <w:szCs w:val="24"/>
          <w:lang w:eastAsia="pl-PL"/>
        </w:rPr>
      </w:pPr>
      <w:r w:rsidRPr="00854547">
        <w:rPr>
          <w:rFonts w:ascii="Times New Roman" w:eastAsia="Times New Roman" w:hAnsi="Times New Roman" w:cs="Times New Roman"/>
          <w:sz w:val="24"/>
          <w:szCs w:val="24"/>
          <w:lang w:eastAsia="pl-PL"/>
        </w:rPr>
        <w:t>Uwaga: treść oświadczeń musi wynikać z zapisów we wniosku.</w:t>
      </w:r>
    </w:p>
    <w:p w14:paraId="21D41ACD" w14:textId="41017200" w:rsidR="000F1FC2" w:rsidRPr="00854547" w:rsidRDefault="000F1FC2" w:rsidP="000F1FC2">
      <w:pPr>
        <w:autoSpaceDE w:val="0"/>
        <w:spacing w:after="0" w:line="20" w:lineRule="atLeast"/>
        <w:rPr>
          <w:rFonts w:ascii="Times New Roman" w:eastAsia="Times New Roman" w:hAnsi="Times New Roman" w:cs="Times New Roman"/>
          <w:lang w:eastAsia="pl-PL"/>
        </w:rPr>
      </w:pPr>
      <w:r w:rsidRPr="00854547">
        <w:rPr>
          <w:rFonts w:ascii="Times New Roman" w:eastAsia="Times New Roman" w:hAnsi="Times New Roman" w:cs="Times New Roman"/>
          <w:sz w:val="24"/>
          <w:szCs w:val="24"/>
          <w:lang w:eastAsia="pl-PL"/>
        </w:rPr>
        <w:t xml:space="preserve">Operacja jest wybrana, gdy uzyska </w:t>
      </w:r>
      <w:r w:rsidR="00747C52">
        <w:rPr>
          <w:rFonts w:ascii="Times New Roman" w:eastAsia="Times New Roman" w:hAnsi="Times New Roman" w:cs="Times New Roman"/>
          <w:sz w:val="24"/>
          <w:szCs w:val="24"/>
          <w:lang w:eastAsia="pl-PL"/>
        </w:rPr>
        <w:t>co</w:t>
      </w:r>
      <w:r w:rsidR="00A46BA7">
        <w:rPr>
          <w:rFonts w:ascii="Times New Roman" w:eastAsia="Times New Roman" w:hAnsi="Times New Roman" w:cs="Times New Roman"/>
          <w:sz w:val="24"/>
          <w:szCs w:val="24"/>
          <w:lang w:eastAsia="pl-PL"/>
        </w:rPr>
        <w:t xml:space="preserve"> najmniej 40% punktów / tzn. 5,2</w:t>
      </w:r>
      <w:r w:rsidR="000616ED">
        <w:rPr>
          <w:rFonts w:ascii="Times New Roman" w:eastAsia="Times New Roman" w:hAnsi="Times New Roman" w:cs="Times New Roman"/>
          <w:sz w:val="24"/>
          <w:szCs w:val="24"/>
          <w:lang w:eastAsia="pl-PL"/>
        </w:rPr>
        <w:t>0</w:t>
      </w:r>
      <w:r w:rsidRPr="00854547">
        <w:rPr>
          <w:rFonts w:ascii="Times New Roman" w:eastAsia="Times New Roman" w:hAnsi="Times New Roman" w:cs="Times New Roman"/>
          <w:sz w:val="24"/>
          <w:szCs w:val="24"/>
          <w:lang w:eastAsia="pl-PL"/>
        </w:rPr>
        <w:t xml:space="preserve"> pkt. / z maksymal</w:t>
      </w:r>
      <w:r w:rsidR="00A46BA7">
        <w:rPr>
          <w:rFonts w:ascii="Times New Roman" w:eastAsia="Times New Roman" w:hAnsi="Times New Roman" w:cs="Times New Roman"/>
          <w:sz w:val="24"/>
          <w:szCs w:val="24"/>
          <w:lang w:eastAsia="pl-PL"/>
        </w:rPr>
        <w:t>nej ilości punktów wynoszącej 13</w:t>
      </w:r>
      <w:r w:rsidR="009305B7">
        <w:rPr>
          <w:rFonts w:ascii="Times New Roman" w:eastAsia="Times New Roman" w:hAnsi="Times New Roman" w:cs="Times New Roman"/>
          <w:sz w:val="24"/>
          <w:szCs w:val="24"/>
          <w:lang w:eastAsia="pl-PL"/>
        </w:rPr>
        <w:t>,00</w:t>
      </w:r>
      <w:r w:rsidRPr="00854547">
        <w:rPr>
          <w:rFonts w:ascii="Times New Roman" w:eastAsia="Times New Roman" w:hAnsi="Times New Roman" w:cs="Times New Roman"/>
          <w:sz w:val="24"/>
          <w:szCs w:val="24"/>
          <w:lang w:eastAsia="pl-PL"/>
        </w:rPr>
        <w:t>.</w:t>
      </w:r>
    </w:p>
    <w:p w14:paraId="5F22E5F5" w14:textId="77777777" w:rsidR="00643DD2" w:rsidRDefault="00643DD2" w:rsidP="00643DD2">
      <w:pPr>
        <w:spacing w:line="20" w:lineRule="atLeast"/>
        <w:rPr>
          <w:rFonts w:ascii="Times New Roman" w:eastAsia="Times New Roman" w:hAnsi="Times New Roman" w:cs="Times New Roman"/>
          <w:b/>
          <w:sz w:val="24"/>
          <w:szCs w:val="24"/>
          <w:lang w:val="x-none" w:eastAsia="x-none"/>
        </w:rPr>
      </w:pPr>
    </w:p>
    <w:p w14:paraId="2997BB09" w14:textId="77777777" w:rsidR="00643DD2" w:rsidRDefault="00643DD2" w:rsidP="00643DD2">
      <w:pPr>
        <w:spacing w:line="20" w:lineRule="atLeast"/>
        <w:rPr>
          <w:rFonts w:ascii="Times New Roman" w:eastAsia="Times New Roman" w:hAnsi="Times New Roman" w:cs="Times New Roman"/>
          <w:b/>
          <w:sz w:val="24"/>
          <w:szCs w:val="24"/>
          <w:lang w:val="x-none" w:eastAsia="x-none"/>
        </w:rPr>
      </w:pPr>
    </w:p>
    <w:p w14:paraId="41B1628B" w14:textId="19303CFB" w:rsidR="00643DD2" w:rsidRDefault="00643DD2" w:rsidP="00643DD2">
      <w:pPr>
        <w:spacing w:line="20" w:lineRule="atLeast"/>
        <w:rPr>
          <w:rFonts w:ascii="Times New Roman" w:hAnsi="Times New Roman" w:cs="Times New Roman"/>
          <w:b/>
          <w:sz w:val="24"/>
          <w:szCs w:val="24"/>
          <w:lang w:eastAsia="pl-PL"/>
        </w:rPr>
      </w:pPr>
      <w:r>
        <w:rPr>
          <w:rFonts w:ascii="Times New Roman" w:eastAsia="Times New Roman" w:hAnsi="Times New Roman" w:cs="Times New Roman"/>
          <w:b/>
          <w:sz w:val="24"/>
          <w:szCs w:val="24"/>
          <w:lang w:eastAsia="x-none"/>
        </w:rPr>
        <w:t xml:space="preserve">Przedsięwzięcie: </w:t>
      </w:r>
      <w:r>
        <w:rPr>
          <w:rFonts w:ascii="Times New Roman" w:hAnsi="Times New Roman" w:cs="Times New Roman"/>
        </w:rPr>
        <w:t xml:space="preserve">Rozwój pozarolniczych funkcji gospodarstw rolnych w zakresie utworzenia: gospodarstw agroturystycznych lub zagród edukacyjnych lub gospodarstw opiekuńczych. </w:t>
      </w:r>
    </w:p>
    <w:p w14:paraId="4D1E51ED" w14:textId="77777777" w:rsidR="00643DD2" w:rsidRDefault="00643DD2" w:rsidP="00643DD2">
      <w:pPr>
        <w:spacing w:after="0" w:line="20" w:lineRule="atLeast"/>
        <w:rPr>
          <w:rFonts w:ascii="Times New Roman" w:eastAsia="Times New Roman" w:hAnsi="Times New Roman" w:cs="Times New Roman"/>
          <w:b/>
          <w:sz w:val="24"/>
          <w:szCs w:val="24"/>
          <w:lang w:eastAsia="pl-PL"/>
        </w:rPr>
      </w:pPr>
    </w:p>
    <w:p w14:paraId="4B708A34" w14:textId="77777777" w:rsidR="00643DD2" w:rsidRDefault="00643DD2" w:rsidP="00643DD2">
      <w:pPr>
        <w:spacing w:after="0" w:line="20" w:lineRule="atLeast"/>
        <w:rPr>
          <w:rFonts w:ascii="Times New Roman" w:eastAsia="Times New Roman" w:hAnsi="Times New Roman" w:cs="Times New Roman"/>
          <w:b/>
          <w:sz w:val="24"/>
          <w:szCs w:val="24"/>
          <w:lang w:eastAsia="pl-PL"/>
        </w:rPr>
      </w:pPr>
    </w:p>
    <w:p w14:paraId="3772BC64" w14:textId="77777777" w:rsidR="00643DD2" w:rsidRPr="006D3F79" w:rsidRDefault="00643DD2" w:rsidP="006D3F79">
      <w:pPr>
        <w:spacing w:after="0" w:line="20" w:lineRule="atLeast"/>
        <w:rPr>
          <w:rFonts w:ascii="Times New Roman" w:eastAsia="Times New Roman" w:hAnsi="Times New Roman" w:cs="Times New Roman"/>
          <w:b/>
          <w:sz w:val="24"/>
          <w:szCs w:val="24"/>
          <w:lang w:eastAsia="pl-PL"/>
        </w:rPr>
      </w:pPr>
      <w:r w:rsidRPr="006D3F79">
        <w:rPr>
          <w:rFonts w:ascii="Times New Roman" w:eastAsia="Times New Roman" w:hAnsi="Times New Roman" w:cs="Times New Roman"/>
          <w:b/>
          <w:sz w:val="24"/>
          <w:szCs w:val="24"/>
          <w:lang w:eastAsia="pl-PL"/>
        </w:rPr>
        <w:t>Wybór zgodnie z ( kryteriami rankingującymi to jest premiujące operacje o określonym charakterze ):</w:t>
      </w:r>
    </w:p>
    <w:p w14:paraId="47B21774" w14:textId="13981777" w:rsidR="00643DD2" w:rsidRDefault="006D3F79" w:rsidP="006D3F79">
      <w:pPr>
        <w:spacing w:after="0" w:line="20" w:lineRule="atLeas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w:t>
      </w:r>
      <w:r w:rsidR="00643DD2">
        <w:rPr>
          <w:rFonts w:ascii="Times New Roman" w:eastAsia="Times New Roman" w:hAnsi="Times New Roman" w:cs="Times New Roman"/>
          <w:b/>
          <w:sz w:val="24"/>
          <w:szCs w:val="24"/>
          <w:lang w:eastAsia="pl-PL"/>
        </w:rPr>
        <w:t>ryteria wyboru operacji:</w:t>
      </w:r>
    </w:p>
    <w:p w14:paraId="163A8FCA" w14:textId="77777777" w:rsidR="00643DD2" w:rsidRDefault="00643DD2" w:rsidP="00643DD2">
      <w:pPr>
        <w:spacing w:after="0" w:line="20" w:lineRule="atLeast"/>
        <w:rPr>
          <w:rFonts w:ascii="Times New Roman" w:eastAsia="Times New Roman" w:hAnsi="Times New Roman" w:cs="Times New Roman"/>
          <w:b/>
          <w:sz w:val="24"/>
          <w:szCs w:val="24"/>
          <w:lang w:eastAsia="pl-PL"/>
        </w:rPr>
      </w:pPr>
    </w:p>
    <w:p w14:paraId="5FAAF945" w14:textId="77777777" w:rsidR="00643DD2" w:rsidRDefault="00643DD2" w:rsidP="00643DD2">
      <w:pPr>
        <w:spacing w:after="0" w:line="20" w:lineRule="atLeast"/>
        <w:rPr>
          <w:rFonts w:ascii="Times New Roman" w:eastAsia="Times New Roman" w:hAnsi="Times New Roman" w:cs="Times New Roman"/>
          <w:sz w:val="24"/>
          <w:szCs w:val="24"/>
          <w:lang w:eastAsia="pl-PL"/>
        </w:rPr>
      </w:pPr>
    </w:p>
    <w:tbl>
      <w:tblPr>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76"/>
        <w:gridCol w:w="5528"/>
        <w:gridCol w:w="2410"/>
        <w:gridCol w:w="2410"/>
        <w:gridCol w:w="1550"/>
      </w:tblGrid>
      <w:tr w:rsidR="00643DD2" w14:paraId="17B453B1" w14:textId="77777777" w:rsidTr="00643DD2">
        <w:tc>
          <w:tcPr>
            <w:tcW w:w="571" w:type="dxa"/>
            <w:tcBorders>
              <w:top w:val="single" w:sz="4" w:space="0" w:color="auto"/>
              <w:left w:val="single" w:sz="4" w:space="0" w:color="auto"/>
              <w:bottom w:val="single" w:sz="4" w:space="0" w:color="auto"/>
              <w:right w:val="single" w:sz="4" w:space="0" w:color="auto"/>
            </w:tcBorders>
            <w:hideMark/>
          </w:tcPr>
          <w:p w14:paraId="3D29B172" w14:textId="77777777" w:rsidR="00643DD2" w:rsidRDefault="00643D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Lp.</w:t>
            </w:r>
          </w:p>
        </w:tc>
        <w:tc>
          <w:tcPr>
            <w:tcW w:w="1976" w:type="dxa"/>
            <w:tcBorders>
              <w:top w:val="single" w:sz="4" w:space="0" w:color="auto"/>
              <w:left w:val="single" w:sz="4" w:space="0" w:color="auto"/>
              <w:bottom w:val="single" w:sz="4" w:space="0" w:color="auto"/>
              <w:right w:val="single" w:sz="4" w:space="0" w:color="auto"/>
            </w:tcBorders>
            <w:hideMark/>
          </w:tcPr>
          <w:p w14:paraId="0389330A" w14:textId="77777777" w:rsidR="00643DD2" w:rsidRDefault="00643D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Rodzaj kryterium wyboru operacji</w:t>
            </w:r>
          </w:p>
        </w:tc>
        <w:tc>
          <w:tcPr>
            <w:tcW w:w="5528" w:type="dxa"/>
            <w:tcBorders>
              <w:top w:val="single" w:sz="4" w:space="0" w:color="auto"/>
              <w:left w:val="single" w:sz="4" w:space="0" w:color="auto"/>
              <w:bottom w:val="single" w:sz="4" w:space="0" w:color="auto"/>
              <w:right w:val="single" w:sz="4" w:space="0" w:color="auto"/>
            </w:tcBorders>
            <w:hideMark/>
          </w:tcPr>
          <w:p w14:paraId="4177CB31" w14:textId="77777777" w:rsidR="00643DD2" w:rsidRDefault="00643D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Opis kryterium</w:t>
            </w:r>
          </w:p>
        </w:tc>
        <w:tc>
          <w:tcPr>
            <w:tcW w:w="2410" w:type="dxa"/>
            <w:tcBorders>
              <w:top w:val="single" w:sz="4" w:space="0" w:color="auto"/>
              <w:left w:val="single" w:sz="4" w:space="0" w:color="auto"/>
              <w:bottom w:val="single" w:sz="4" w:space="0" w:color="auto"/>
              <w:right w:val="single" w:sz="4" w:space="0" w:color="auto"/>
            </w:tcBorders>
            <w:hideMark/>
          </w:tcPr>
          <w:p w14:paraId="2BBAF85C" w14:textId="77777777" w:rsidR="00643DD2" w:rsidRDefault="00643D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Ocena punktowa</w:t>
            </w:r>
          </w:p>
        </w:tc>
        <w:tc>
          <w:tcPr>
            <w:tcW w:w="2410" w:type="dxa"/>
            <w:tcBorders>
              <w:top w:val="single" w:sz="4" w:space="0" w:color="auto"/>
              <w:left w:val="single" w:sz="4" w:space="0" w:color="auto"/>
              <w:bottom w:val="single" w:sz="4" w:space="0" w:color="auto"/>
              <w:right w:val="single" w:sz="4" w:space="0" w:color="auto"/>
            </w:tcBorders>
            <w:hideMark/>
          </w:tcPr>
          <w:p w14:paraId="3ED6A7EE" w14:textId="77777777" w:rsidR="00643DD2" w:rsidRDefault="00643D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Źródło weryfikacji kryterium</w:t>
            </w:r>
          </w:p>
        </w:tc>
        <w:tc>
          <w:tcPr>
            <w:tcW w:w="1550" w:type="dxa"/>
            <w:tcBorders>
              <w:top w:val="single" w:sz="4" w:space="0" w:color="auto"/>
              <w:left w:val="single" w:sz="4" w:space="0" w:color="auto"/>
              <w:bottom w:val="single" w:sz="4" w:space="0" w:color="auto"/>
              <w:right w:val="single" w:sz="4" w:space="0" w:color="auto"/>
            </w:tcBorders>
            <w:hideMark/>
          </w:tcPr>
          <w:p w14:paraId="4BF52C61" w14:textId="77777777" w:rsidR="00643DD2" w:rsidRDefault="00643D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Przyznane punkty i uzasadnienie</w:t>
            </w:r>
          </w:p>
        </w:tc>
      </w:tr>
      <w:tr w:rsidR="00643DD2" w14:paraId="0D386ACD" w14:textId="77777777" w:rsidTr="00643DD2">
        <w:tc>
          <w:tcPr>
            <w:tcW w:w="571" w:type="dxa"/>
            <w:tcBorders>
              <w:top w:val="single" w:sz="4" w:space="0" w:color="auto"/>
              <w:left w:val="single" w:sz="4" w:space="0" w:color="auto"/>
              <w:bottom w:val="single" w:sz="4" w:space="0" w:color="auto"/>
              <w:right w:val="single" w:sz="4" w:space="0" w:color="auto"/>
            </w:tcBorders>
            <w:hideMark/>
          </w:tcPr>
          <w:p w14:paraId="7BFB6797"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76" w:type="dxa"/>
            <w:tcBorders>
              <w:top w:val="single" w:sz="4" w:space="0" w:color="auto"/>
              <w:left w:val="single" w:sz="4" w:space="0" w:color="auto"/>
              <w:bottom w:val="single" w:sz="4" w:space="0" w:color="auto"/>
              <w:right w:val="single" w:sz="4" w:space="0" w:color="auto"/>
            </w:tcBorders>
          </w:tcPr>
          <w:p w14:paraId="76C21831"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Operacja ma charakter innowacyjny.</w:t>
            </w:r>
          </w:p>
          <w:p w14:paraId="0F271840" w14:textId="77777777" w:rsidR="00643DD2" w:rsidRDefault="00643DD2">
            <w:pPr>
              <w:spacing w:after="0" w:line="240" w:lineRule="auto"/>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9D9F9E2" w14:textId="77777777" w:rsidR="00643DD2" w:rsidRDefault="00643DD2">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Przez innowacyjność rozumie się zmianę mającą na celu </w:t>
            </w:r>
            <w:r>
              <w:rPr>
                <w:rFonts w:ascii="Times New Roman" w:hAnsi="Times New Roman" w:cs="Times New Roman"/>
                <w:sz w:val="24"/>
                <w:szCs w:val="24"/>
              </w:rPr>
              <w:t xml:space="preserve"> wdrożenie nowego na obszarze objętym LSR opracowanym przez Stowarzyszenie „Lokalna Grupa Działania Pojezierze Brodnickie” lub znacząco udoskonalonego produktu, usługi, procesu, organizacji lub nowego sposobu wykorzystania lub zmobilizowania istniejących lokalnych zasobów przyrodniczych, historycznych, kulturowych czy społecznych, gdzie efekty będą: kreatywne - powstałe  w wyniku autorskiego pomysłu, dotyczącego nowych produktów, usług, procesów czy organizacji lub imitujące – wzorowane na wcześniej powstałych produktach, usługach, procesach czy organizacji i dotyczą nowego sposobu wykorzystania ewentualnie mobilizowania istniejących lokalnych zasobów przyrodniczych, historycznych, kulturowych czy społecznych. Na pewno nie mogą mieć cech pozornych charakteryzujących się drobnymi zmianami oferującymi rzekome nowości. </w:t>
            </w:r>
          </w:p>
          <w:p w14:paraId="6A543A80" w14:textId="77777777" w:rsidR="00643DD2" w:rsidRDefault="00643DD2">
            <w:pPr>
              <w:spacing w:after="0"/>
              <w:jc w:val="both"/>
              <w:rPr>
                <w:rFonts w:ascii="Times New Roman" w:eastAsia="Calibri" w:hAnsi="Times New Roman" w:cs="Times New Roman"/>
                <w:sz w:val="24"/>
                <w:szCs w:val="24"/>
              </w:rPr>
            </w:pPr>
            <w:r>
              <w:rPr>
                <w:rFonts w:ascii="Times New Roman" w:hAnsi="Times New Roman" w:cs="Times New Roman"/>
                <w:sz w:val="24"/>
                <w:szCs w:val="24"/>
                <w:lang w:eastAsia="pl-PL"/>
              </w:rPr>
              <w:t>Kryterium oceniane jest na podstawie subiektywnej opinii członka Rady.</w:t>
            </w:r>
          </w:p>
          <w:p w14:paraId="3C5533D1" w14:textId="77777777" w:rsidR="00643DD2" w:rsidRDefault="00643DD2">
            <w:pPr>
              <w:spacing w:after="0"/>
              <w:jc w:val="both"/>
              <w:rPr>
                <w:rFonts w:ascii="Times New Roman" w:hAnsi="Times New Roman" w:cs="Times New Roman"/>
                <w:sz w:val="24"/>
                <w:szCs w:val="24"/>
              </w:rPr>
            </w:pPr>
            <w:r>
              <w:rPr>
                <w:rFonts w:ascii="Times New Roman" w:eastAsia="Calibri" w:hAnsi="Times New Roman" w:cs="Times New Roman"/>
                <w:sz w:val="24"/>
                <w:szCs w:val="24"/>
              </w:rPr>
              <w:t>Kryterium punktowane będzie jeśli w planowanej operacji zostanie przedstawione zastosowanie przynajmniej jednego innowacyjnego elementu.</w:t>
            </w:r>
          </w:p>
        </w:tc>
        <w:tc>
          <w:tcPr>
            <w:tcW w:w="2410" w:type="dxa"/>
            <w:tcBorders>
              <w:top w:val="single" w:sz="4" w:space="0" w:color="auto"/>
              <w:left w:val="single" w:sz="4" w:space="0" w:color="auto"/>
              <w:bottom w:val="single" w:sz="4" w:space="0" w:color="auto"/>
              <w:right w:val="single" w:sz="4" w:space="0" w:color="auto"/>
            </w:tcBorders>
          </w:tcPr>
          <w:p w14:paraId="2BB1A14F" w14:textId="77777777" w:rsidR="00643DD2" w:rsidRDefault="00643DD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 realizowanej operacji zostanie zastosowany przynajmniej jeden innowacyjny element – </w:t>
            </w:r>
            <w:r>
              <w:rPr>
                <w:rFonts w:ascii="Times New Roman" w:eastAsia="Calibri" w:hAnsi="Times New Roman" w:cs="Times New Roman"/>
                <w:b/>
                <w:sz w:val="24"/>
                <w:szCs w:val="24"/>
              </w:rPr>
              <w:t>2,00 pkt</w:t>
            </w:r>
          </w:p>
          <w:p w14:paraId="58861902" w14:textId="77777777" w:rsidR="00643DD2" w:rsidRDefault="00643D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realizowanej operacji nie zostanie zastosowany innowacyjny element – </w:t>
            </w:r>
            <w:r>
              <w:rPr>
                <w:rFonts w:ascii="Times New Roman" w:eastAsia="Calibri" w:hAnsi="Times New Roman" w:cs="Times New Roman"/>
                <w:b/>
                <w:sz w:val="24"/>
                <w:szCs w:val="24"/>
              </w:rPr>
              <w:t>0,00 pkt</w:t>
            </w:r>
          </w:p>
          <w:p w14:paraId="2B7A3C3E" w14:textId="77777777" w:rsidR="00643DD2" w:rsidRDefault="00643DD2">
            <w:pPr>
              <w:spacing w:after="0" w:line="240" w:lineRule="auto"/>
              <w:jc w:val="both"/>
              <w:rPr>
                <w:rFonts w:ascii="Times New Roman" w:eastAsia="Calibri" w:hAnsi="Times New Roman" w:cs="Times New Roman"/>
                <w:sz w:val="24"/>
                <w:szCs w:val="24"/>
              </w:rPr>
            </w:pPr>
          </w:p>
          <w:p w14:paraId="0B65DA30" w14:textId="77777777" w:rsidR="00643DD2" w:rsidRDefault="00643DD2">
            <w:pPr>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D7017BC" w14:textId="77777777" w:rsidR="00643DD2" w:rsidRDefault="00643D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Kryterium weryfikowane w oparciu o treść wniosku o przyznanie pomocy, biznesplanu  i oświadczenia</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wnioskodawcy na druku sporządzonym przez LGD (załącznik   numer 1R).</w:t>
            </w:r>
          </w:p>
          <w:p w14:paraId="304B7F42" w14:textId="77777777" w:rsidR="00643DD2" w:rsidRDefault="00643DD2">
            <w:pPr>
              <w:spacing w:after="0" w:line="240" w:lineRule="auto"/>
              <w:jc w:val="both"/>
              <w:rPr>
                <w:rFonts w:ascii="Times New Roman" w:eastAsia="Calibri" w:hAnsi="Times New Roman" w:cs="Times New Roman"/>
                <w:sz w:val="24"/>
                <w:szCs w:val="24"/>
              </w:rPr>
            </w:pPr>
          </w:p>
          <w:p w14:paraId="5B5DD965" w14:textId="77777777" w:rsidR="00643DD2" w:rsidRDefault="00643DD2">
            <w:pPr>
              <w:spacing w:after="0" w:line="240" w:lineRule="auto"/>
              <w:jc w:val="both"/>
              <w:rPr>
                <w:rFonts w:ascii="Times New Roman" w:eastAsia="Calibri"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3A69F067" w14:textId="77777777" w:rsidR="00643DD2" w:rsidRDefault="00643DD2">
            <w:pPr>
              <w:spacing w:after="0" w:line="240" w:lineRule="auto"/>
              <w:jc w:val="both"/>
              <w:rPr>
                <w:rFonts w:ascii="Times New Roman" w:eastAsia="Calibri" w:hAnsi="Times New Roman" w:cs="Times New Roman"/>
                <w:sz w:val="20"/>
                <w:szCs w:val="20"/>
              </w:rPr>
            </w:pPr>
          </w:p>
        </w:tc>
      </w:tr>
      <w:tr w:rsidR="00643DD2" w14:paraId="58265A6F" w14:textId="77777777" w:rsidTr="00643DD2">
        <w:trPr>
          <w:trHeight w:val="4385"/>
        </w:trPr>
        <w:tc>
          <w:tcPr>
            <w:tcW w:w="571" w:type="dxa"/>
            <w:tcBorders>
              <w:top w:val="single" w:sz="4" w:space="0" w:color="auto"/>
              <w:left w:val="single" w:sz="4" w:space="0" w:color="auto"/>
              <w:bottom w:val="single" w:sz="4" w:space="0" w:color="auto"/>
              <w:right w:val="single" w:sz="4" w:space="0" w:color="auto"/>
            </w:tcBorders>
            <w:hideMark/>
          </w:tcPr>
          <w:p w14:paraId="4865E39C"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976" w:type="dxa"/>
            <w:tcBorders>
              <w:top w:val="single" w:sz="4" w:space="0" w:color="auto"/>
              <w:left w:val="single" w:sz="4" w:space="0" w:color="auto"/>
              <w:bottom w:val="single" w:sz="4" w:space="0" w:color="auto"/>
              <w:right w:val="single" w:sz="4" w:space="0" w:color="auto"/>
            </w:tcBorders>
            <w:hideMark/>
          </w:tcPr>
          <w:p w14:paraId="07D9A6CD" w14:textId="77777777" w:rsidR="00643DD2" w:rsidRDefault="00643DD2">
            <w:pPr>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Oddziaływanie operacji na środowisko ( całokształt ożywionych i nieożywionych składników przyrody, ściśle ze sobą powiązanych, otaczających organizmy żywe. W jego ramach można wyróżnić m. in. klimat, stosunki wodne, glebę i organizmy żywe ).</w:t>
            </w:r>
          </w:p>
        </w:tc>
        <w:tc>
          <w:tcPr>
            <w:tcW w:w="5528" w:type="dxa"/>
            <w:tcBorders>
              <w:top w:val="single" w:sz="4" w:space="0" w:color="auto"/>
              <w:left w:val="single" w:sz="4" w:space="0" w:color="auto"/>
              <w:bottom w:val="single" w:sz="4" w:space="0" w:color="auto"/>
              <w:right w:val="single" w:sz="4" w:space="0" w:color="auto"/>
            </w:tcBorders>
            <w:hideMark/>
          </w:tcPr>
          <w:p w14:paraId="43E0B2C1" w14:textId="77777777" w:rsidR="00643DD2" w:rsidRDefault="00643DD2">
            <w:pPr>
              <w:jc w:val="both"/>
              <w:rPr>
                <w:rFonts w:ascii="Times New Roman" w:hAnsi="Times New Roman" w:cs="Times New Roman"/>
                <w:sz w:val="24"/>
                <w:szCs w:val="24"/>
                <w:lang w:eastAsia="pl-PL"/>
              </w:rPr>
            </w:pPr>
            <w:r>
              <w:rPr>
                <w:rFonts w:ascii="Times New Roman" w:eastAsia="Calibri" w:hAnsi="Times New Roman" w:cs="Times New Roman"/>
                <w:sz w:val="24"/>
                <w:szCs w:val="24"/>
              </w:rPr>
              <w:t>Preferuje się Wnioskodawców, których realizowana operacja wpłynie pozytywnie na ochronę cennych przyrodniczo siedlisk, obszarów oraz gatunków chronionych i ich siedlisk, terenów charakteryzujących się lokalnie większą różnorodnością  biologiczną, obszarów pełniących ważne funkcje ekologiczne.</w:t>
            </w:r>
            <w:r>
              <w:rPr>
                <w:rFonts w:ascii="Times New Roman" w:hAnsi="Times New Roman" w:cs="Times New Roman"/>
                <w:sz w:val="24"/>
                <w:szCs w:val="24"/>
                <w:lang w:eastAsia="pl-PL"/>
              </w:rPr>
              <w:t xml:space="preserve"> Kryterium spełnione będzie jeśli projekt przewiduje zastosowanie przynajmniej jednego elementu z ww. rozwiązań sprzyjających ochronie środowiska. Kryterium oceniane jest na podstawie subiektywnej opinii członka Rady i   punktowane jest jeśli minimum 5% wykazanych kosztów projektu stanowiących podstawę do wyliczenia </w:t>
            </w:r>
            <w:r>
              <w:rPr>
                <w:rFonts w:ascii="Times New Roman" w:hAnsi="Times New Roman" w:cs="Times New Roman"/>
                <w:color w:val="000000" w:themeColor="text1"/>
                <w:sz w:val="24"/>
                <w:szCs w:val="24"/>
                <w:lang w:eastAsia="pl-PL"/>
              </w:rPr>
              <w:t xml:space="preserve">kwoty pomocy wykazanych jest jako rozwiązania </w:t>
            </w:r>
            <w:r>
              <w:rPr>
                <w:rFonts w:ascii="Times New Roman" w:hAnsi="Times New Roman" w:cs="Times New Roman"/>
                <w:sz w:val="24"/>
                <w:szCs w:val="24"/>
                <w:lang w:eastAsia="pl-PL"/>
              </w:rPr>
              <w:t>sprzyjające ochronie środowiska. Wnioskodawca wskazuje w oświadczeniu  (druk sporządzony przez LGD) które koszty z pozycji w zakresie rzeczowo – finansowym projektu (biznesplan) dotyczą ochrony cennych przyrodniczo siedlisk, obszarów.</w:t>
            </w:r>
          </w:p>
        </w:tc>
        <w:tc>
          <w:tcPr>
            <w:tcW w:w="2410" w:type="dxa"/>
            <w:tcBorders>
              <w:top w:val="single" w:sz="4" w:space="0" w:color="auto"/>
              <w:left w:val="single" w:sz="4" w:space="0" w:color="auto"/>
              <w:bottom w:val="single" w:sz="4" w:space="0" w:color="auto"/>
              <w:right w:val="single" w:sz="4" w:space="0" w:color="auto"/>
            </w:tcBorders>
          </w:tcPr>
          <w:p w14:paraId="1E367D5E" w14:textId="77777777" w:rsidR="00643DD2" w:rsidRDefault="00643DD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-operacja ma pozytywny wpływ – </w:t>
            </w:r>
            <w:r>
              <w:rPr>
                <w:rFonts w:ascii="Times New Roman" w:eastAsia="Calibri" w:hAnsi="Times New Roman" w:cs="Times New Roman"/>
                <w:b/>
                <w:sz w:val="24"/>
                <w:szCs w:val="24"/>
              </w:rPr>
              <w:t>2,00 pkt</w:t>
            </w:r>
          </w:p>
          <w:p w14:paraId="2B743E2A" w14:textId="77777777" w:rsidR="00643DD2" w:rsidRDefault="00643DD2">
            <w:pPr>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rPr>
              <w:t>-operacja ma obojętny lub negatywny wpływ -</w:t>
            </w:r>
            <w:r>
              <w:rPr>
                <w:rFonts w:ascii="Times New Roman" w:eastAsia="Calibri" w:hAnsi="Times New Roman" w:cs="Times New Roman"/>
                <w:b/>
                <w:sz w:val="24"/>
                <w:szCs w:val="24"/>
              </w:rPr>
              <w:t>0,00 pkt</w:t>
            </w:r>
          </w:p>
          <w:p w14:paraId="2581A1E2" w14:textId="77777777" w:rsidR="00643DD2" w:rsidRDefault="00643DD2">
            <w:pPr>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92C1FA8" w14:textId="77777777" w:rsidR="00643DD2" w:rsidRDefault="00643DD2">
            <w:pPr>
              <w:rPr>
                <w:rFonts w:ascii="Times New Roman" w:eastAsia="Calibri" w:hAnsi="Times New Roman" w:cs="Times New Roman"/>
                <w:sz w:val="24"/>
                <w:szCs w:val="24"/>
              </w:rPr>
            </w:pPr>
            <w:r>
              <w:rPr>
                <w:rFonts w:ascii="Times New Roman" w:eastAsia="Calibri" w:hAnsi="Times New Roman" w:cs="Times New Roman"/>
                <w:sz w:val="24"/>
                <w:szCs w:val="24"/>
              </w:rPr>
              <w:t xml:space="preserve">Kryterium weryfikowane w oparciu o treść: wniosku, biznesplanu i oświadczenia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wnioskodawcy na druku sporządzonym przez LGD ( załącznik numer 2R) oraz dołączonym zaświadczeniem lub deklaracją od Regionalnego Dyrektora Ochrony Środowiska.</w:t>
            </w:r>
          </w:p>
          <w:p w14:paraId="2CC777F4" w14:textId="77777777" w:rsidR="00643DD2" w:rsidRDefault="00643DD2">
            <w:pPr>
              <w:spacing w:after="0" w:line="240" w:lineRule="auto"/>
              <w:rPr>
                <w:rFonts w:ascii="Times New Roman" w:eastAsia="Calibri" w:hAnsi="Times New Roman" w:cs="Times New Roman"/>
                <w:sz w:val="24"/>
                <w:szCs w:val="24"/>
              </w:rPr>
            </w:pPr>
          </w:p>
          <w:p w14:paraId="7B51924B" w14:textId="77777777" w:rsidR="00643DD2" w:rsidRDefault="00643DD2">
            <w:pPr>
              <w:spacing w:after="0" w:line="240" w:lineRule="auto"/>
              <w:rPr>
                <w:rFonts w:ascii="Times New Roman" w:eastAsia="Calibri" w:hAnsi="Times New Roman" w:cs="Times New Roman"/>
                <w:sz w:val="24"/>
                <w:szCs w:val="24"/>
              </w:rPr>
            </w:pPr>
          </w:p>
          <w:p w14:paraId="03665278" w14:textId="77777777" w:rsidR="00643DD2" w:rsidRDefault="00643DD2">
            <w:pPr>
              <w:spacing w:after="0" w:line="240" w:lineRule="auto"/>
              <w:rPr>
                <w:rFonts w:ascii="Times New Roman" w:eastAsia="Calibri" w:hAnsi="Times New Roman" w:cs="Times New Roman"/>
                <w:sz w:val="24"/>
                <w:szCs w:val="24"/>
              </w:rPr>
            </w:pPr>
          </w:p>
          <w:p w14:paraId="07766598" w14:textId="77777777" w:rsidR="00643DD2" w:rsidRDefault="00643DD2">
            <w:pPr>
              <w:spacing w:after="0" w:line="240" w:lineRule="auto"/>
              <w:rPr>
                <w:rFonts w:ascii="Times New Roman" w:eastAsia="Calibri"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64241AD5" w14:textId="77777777" w:rsidR="00643DD2" w:rsidRDefault="00643DD2">
            <w:pPr>
              <w:spacing w:after="0" w:line="240" w:lineRule="auto"/>
              <w:rPr>
                <w:rFonts w:ascii="Calibri" w:eastAsia="Calibri" w:hAnsi="Calibri" w:cs="Times New Roman"/>
              </w:rPr>
            </w:pPr>
          </w:p>
        </w:tc>
      </w:tr>
      <w:tr w:rsidR="00643DD2" w14:paraId="736438BE" w14:textId="77777777" w:rsidTr="00643DD2">
        <w:trPr>
          <w:trHeight w:val="699"/>
        </w:trPr>
        <w:tc>
          <w:tcPr>
            <w:tcW w:w="571" w:type="dxa"/>
            <w:tcBorders>
              <w:top w:val="single" w:sz="4" w:space="0" w:color="auto"/>
              <w:left w:val="single" w:sz="4" w:space="0" w:color="auto"/>
              <w:bottom w:val="single" w:sz="4" w:space="0" w:color="auto"/>
              <w:right w:val="single" w:sz="4" w:space="0" w:color="auto"/>
            </w:tcBorders>
            <w:hideMark/>
          </w:tcPr>
          <w:p w14:paraId="5268343B"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76" w:type="dxa"/>
            <w:tcBorders>
              <w:top w:val="single" w:sz="4" w:space="0" w:color="auto"/>
              <w:left w:val="single" w:sz="4" w:space="0" w:color="auto"/>
              <w:bottom w:val="single" w:sz="4" w:space="0" w:color="auto"/>
              <w:right w:val="single" w:sz="4" w:space="0" w:color="auto"/>
            </w:tcBorders>
            <w:hideMark/>
          </w:tcPr>
          <w:p w14:paraId="02A8A875" w14:textId="77777777" w:rsidR="00643DD2" w:rsidRDefault="00643D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Wnioskodawcą jest kobieta, która do dnia złożenia wniosku o przyznanie pomocy nie ukończyła 35 roku życia.</w:t>
            </w:r>
          </w:p>
        </w:tc>
        <w:tc>
          <w:tcPr>
            <w:tcW w:w="5528" w:type="dxa"/>
            <w:tcBorders>
              <w:top w:val="single" w:sz="4" w:space="0" w:color="auto"/>
              <w:left w:val="single" w:sz="4" w:space="0" w:color="auto"/>
              <w:bottom w:val="single" w:sz="4" w:space="0" w:color="auto"/>
              <w:right w:val="single" w:sz="4" w:space="0" w:color="auto"/>
            </w:tcBorders>
            <w:hideMark/>
          </w:tcPr>
          <w:p w14:paraId="1B534EFF" w14:textId="77777777" w:rsidR="00643DD2" w:rsidRDefault="00643D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Preferuje się wnioskodawców - kobiety, które do dnia złożenia wniosku o przyznanie pomocy nie ukończyły 35 roku życia.   </w:t>
            </w:r>
          </w:p>
        </w:tc>
        <w:tc>
          <w:tcPr>
            <w:tcW w:w="2410" w:type="dxa"/>
            <w:tcBorders>
              <w:top w:val="single" w:sz="4" w:space="0" w:color="auto"/>
              <w:left w:val="single" w:sz="4" w:space="0" w:color="auto"/>
              <w:bottom w:val="single" w:sz="4" w:space="0" w:color="auto"/>
              <w:right w:val="single" w:sz="4" w:space="0" w:color="auto"/>
            </w:tcBorders>
            <w:hideMark/>
          </w:tcPr>
          <w:p w14:paraId="660A52D8" w14:textId="77777777" w:rsidR="00643DD2" w:rsidRDefault="00643DD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-Wnioskodawca – kobieta, która do dnia złożenia wniosku o przyznanie pomocy nie ukończyła 35 roku życia – </w:t>
            </w:r>
            <w:r>
              <w:rPr>
                <w:rFonts w:ascii="Times New Roman" w:eastAsia="Calibri" w:hAnsi="Times New Roman" w:cs="Times New Roman"/>
                <w:b/>
                <w:sz w:val="24"/>
                <w:szCs w:val="24"/>
              </w:rPr>
              <w:t>4,00 pkt</w:t>
            </w:r>
          </w:p>
          <w:p w14:paraId="351920E1" w14:textId="77777777" w:rsidR="00643DD2" w:rsidRDefault="00643DD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Wnioskodawca - kobieta do dnia złożenia wniosku o przyznanie pomocy ma ukończony 35 rok </w:t>
            </w:r>
            <w:r>
              <w:rPr>
                <w:rFonts w:ascii="Times New Roman" w:eastAsia="Calibri" w:hAnsi="Times New Roman" w:cs="Times New Roman"/>
                <w:sz w:val="24"/>
                <w:szCs w:val="24"/>
              </w:rPr>
              <w:lastRenderedPageBreak/>
              <w:t>życia/</w:t>
            </w:r>
            <w:proofErr w:type="spellStart"/>
            <w:r>
              <w:rPr>
                <w:rFonts w:ascii="Times New Roman" w:eastAsia="Calibri" w:hAnsi="Times New Roman" w:cs="Times New Roman"/>
                <w:sz w:val="24"/>
                <w:szCs w:val="24"/>
              </w:rPr>
              <w:t>męszczyzna</w:t>
            </w:r>
            <w:proofErr w:type="spellEnd"/>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0,00 pkt</w:t>
            </w:r>
          </w:p>
        </w:tc>
        <w:tc>
          <w:tcPr>
            <w:tcW w:w="2410" w:type="dxa"/>
            <w:tcBorders>
              <w:top w:val="single" w:sz="4" w:space="0" w:color="auto"/>
              <w:left w:val="single" w:sz="4" w:space="0" w:color="auto"/>
              <w:bottom w:val="single" w:sz="4" w:space="0" w:color="auto"/>
              <w:right w:val="single" w:sz="4" w:space="0" w:color="auto"/>
            </w:tcBorders>
          </w:tcPr>
          <w:p w14:paraId="200F2D9C"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Kryterium weryfikowane na podstawie złożonego wniosku o przyznanie pomocy.</w:t>
            </w:r>
          </w:p>
          <w:p w14:paraId="0155734C" w14:textId="77777777" w:rsidR="00643DD2" w:rsidRDefault="00643DD2">
            <w:pPr>
              <w:spacing w:after="0" w:line="240" w:lineRule="auto"/>
              <w:rPr>
                <w:rFonts w:ascii="Times New Roman" w:eastAsia="Calibri"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4634D1DF" w14:textId="77777777" w:rsidR="00643DD2" w:rsidRDefault="00643DD2">
            <w:pPr>
              <w:spacing w:after="0" w:line="240" w:lineRule="auto"/>
              <w:jc w:val="both"/>
              <w:rPr>
                <w:rFonts w:ascii="Times New Roman" w:eastAsia="Calibri" w:hAnsi="Times New Roman" w:cs="Times New Roman"/>
                <w:sz w:val="24"/>
                <w:szCs w:val="24"/>
              </w:rPr>
            </w:pPr>
          </w:p>
        </w:tc>
      </w:tr>
      <w:tr w:rsidR="00643DD2" w14:paraId="6AFF79B0" w14:textId="77777777" w:rsidTr="00643DD2">
        <w:tc>
          <w:tcPr>
            <w:tcW w:w="571" w:type="dxa"/>
            <w:tcBorders>
              <w:top w:val="single" w:sz="4" w:space="0" w:color="auto"/>
              <w:left w:val="single" w:sz="4" w:space="0" w:color="auto"/>
              <w:bottom w:val="single" w:sz="4" w:space="0" w:color="auto"/>
              <w:right w:val="single" w:sz="4" w:space="0" w:color="auto"/>
            </w:tcBorders>
            <w:hideMark/>
          </w:tcPr>
          <w:p w14:paraId="66E1C96E"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76" w:type="dxa"/>
            <w:tcBorders>
              <w:top w:val="single" w:sz="4" w:space="0" w:color="auto"/>
              <w:left w:val="single" w:sz="4" w:space="0" w:color="auto"/>
              <w:bottom w:val="single" w:sz="4" w:space="0" w:color="auto"/>
              <w:right w:val="single" w:sz="4" w:space="0" w:color="auto"/>
            </w:tcBorders>
            <w:hideMark/>
          </w:tcPr>
          <w:p w14:paraId="7EF97D43"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Wnioskodawca posiada wiedzę i/lub doświadczenie w zakresie planowanej działalności gospodarczej.</w:t>
            </w:r>
          </w:p>
        </w:tc>
        <w:tc>
          <w:tcPr>
            <w:tcW w:w="5528" w:type="dxa"/>
            <w:tcBorders>
              <w:top w:val="single" w:sz="4" w:space="0" w:color="auto"/>
              <w:left w:val="single" w:sz="4" w:space="0" w:color="auto"/>
              <w:bottom w:val="single" w:sz="4" w:space="0" w:color="auto"/>
              <w:right w:val="single" w:sz="4" w:space="0" w:color="auto"/>
            </w:tcBorders>
            <w:hideMark/>
          </w:tcPr>
          <w:p w14:paraId="444780A8" w14:textId="77777777" w:rsidR="00643DD2" w:rsidRDefault="00643DD2">
            <w:pPr>
              <w:jc w:val="both"/>
              <w:rPr>
                <w:rFonts w:ascii="Times New Roman" w:eastAsia="Calibri" w:hAnsi="Times New Roman" w:cs="Times New Roman"/>
                <w:sz w:val="24"/>
                <w:szCs w:val="24"/>
              </w:rPr>
            </w:pPr>
            <w:r>
              <w:rPr>
                <w:rFonts w:ascii="Times New Roman" w:eastAsia="Calibri" w:hAnsi="Times New Roman" w:cs="Times New Roman"/>
                <w:sz w:val="24"/>
                <w:szCs w:val="24"/>
              </w:rPr>
              <w:t>Preferuje się wnioskodawców posiadających wiedzę i/lub doświadczenie w zakresie planowanej operacji co wpłynie pozytywnie na efektywność podjętej działalności gospodarczej.</w:t>
            </w:r>
          </w:p>
        </w:tc>
        <w:tc>
          <w:tcPr>
            <w:tcW w:w="2410" w:type="dxa"/>
            <w:tcBorders>
              <w:top w:val="single" w:sz="4" w:space="0" w:color="auto"/>
              <w:left w:val="single" w:sz="4" w:space="0" w:color="auto"/>
              <w:bottom w:val="single" w:sz="4" w:space="0" w:color="auto"/>
              <w:right w:val="single" w:sz="4" w:space="0" w:color="auto"/>
            </w:tcBorders>
            <w:hideMark/>
          </w:tcPr>
          <w:p w14:paraId="061F76B1" w14:textId="77777777" w:rsidR="00643DD2" w:rsidRDefault="00643DD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wnioskodawca posiada wiedzę i/lub doświadczenie – </w:t>
            </w:r>
            <w:r>
              <w:rPr>
                <w:rFonts w:ascii="Times New Roman" w:eastAsia="Calibri" w:hAnsi="Times New Roman" w:cs="Times New Roman"/>
                <w:b/>
                <w:sz w:val="24"/>
                <w:szCs w:val="24"/>
              </w:rPr>
              <w:t>2,00 pkt</w:t>
            </w:r>
          </w:p>
          <w:p w14:paraId="0019069F"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wnioskodawca nie posiada wiedzy i/lub  doświadczenia– </w:t>
            </w:r>
            <w:r>
              <w:rPr>
                <w:rFonts w:ascii="Times New Roman" w:eastAsia="Calibri" w:hAnsi="Times New Roman" w:cs="Times New Roman"/>
                <w:b/>
                <w:sz w:val="24"/>
                <w:szCs w:val="24"/>
              </w:rPr>
              <w:t>0,00 pkt</w:t>
            </w:r>
          </w:p>
        </w:tc>
        <w:tc>
          <w:tcPr>
            <w:tcW w:w="2410" w:type="dxa"/>
            <w:tcBorders>
              <w:top w:val="single" w:sz="4" w:space="0" w:color="auto"/>
              <w:left w:val="single" w:sz="4" w:space="0" w:color="auto"/>
              <w:bottom w:val="single" w:sz="4" w:space="0" w:color="auto"/>
              <w:right w:val="single" w:sz="4" w:space="0" w:color="auto"/>
            </w:tcBorders>
            <w:hideMark/>
          </w:tcPr>
          <w:p w14:paraId="5B1FBC94" w14:textId="77777777" w:rsidR="00643DD2" w:rsidRDefault="00643DD2">
            <w:pPr>
              <w:spacing w:after="0" w:line="240" w:lineRule="auto"/>
              <w:ind w:right="-108"/>
              <w:rPr>
                <w:rFonts w:ascii="Times New Roman" w:eastAsia="Calibri" w:hAnsi="Times New Roman" w:cs="Times New Roman"/>
                <w:sz w:val="24"/>
                <w:szCs w:val="24"/>
              </w:rPr>
            </w:pPr>
            <w:r>
              <w:rPr>
                <w:rFonts w:ascii="Times New Roman" w:hAnsi="Times New Roman" w:cs="Times New Roman"/>
                <w:sz w:val="24"/>
                <w:szCs w:val="24"/>
              </w:rPr>
              <w:t xml:space="preserve">Weryfikacja kryterium nastąpi na podstawie załączonego do wniosku oświadczenia wnioskodawcy na druku sporządzonym przez LGD ( załącznik numer 3R ) oraz dołączonej dokumentacji - min. 1 maks. 3 dokumenty poświadczające kwalifikacje w danej branży, w tym: certyfikaty zdanych egzaminów, dyplomy ukończenia kursów i zdanych egzaminów, kierunków studiów etc.(z minimum 80 godzinami zajęć ) bezpośrednio związanych z planowaną operacją; świadectwa pracy, umowy o pracę, cywilnoprawne, itp. potwierdzające doświadczenie w danej branży, </w:t>
            </w:r>
            <w:r>
              <w:rPr>
                <w:rFonts w:ascii="Times New Roman" w:hAnsi="Times New Roman" w:cs="Times New Roman"/>
                <w:sz w:val="24"/>
                <w:szCs w:val="24"/>
              </w:rPr>
              <w:lastRenderedPageBreak/>
              <w:t>zaświadczeniem o odbyciu stażu zawodowego lub praktyk ( ze złożonych dokumentów musi jasno wynikać, że wnioskodawca w ciągu 12 miesięcy kalendarzowych poprzedzających złożenie wniosku wykonywał prace w zakresie zbieżnym z planowaną działalnością przez minimum 160 dni robocze) .</w:t>
            </w:r>
          </w:p>
        </w:tc>
        <w:tc>
          <w:tcPr>
            <w:tcW w:w="1550" w:type="dxa"/>
            <w:tcBorders>
              <w:top w:val="single" w:sz="4" w:space="0" w:color="auto"/>
              <w:left w:val="single" w:sz="4" w:space="0" w:color="auto"/>
              <w:bottom w:val="single" w:sz="4" w:space="0" w:color="auto"/>
              <w:right w:val="single" w:sz="4" w:space="0" w:color="auto"/>
            </w:tcBorders>
          </w:tcPr>
          <w:p w14:paraId="6B926A28" w14:textId="77777777" w:rsidR="00643DD2" w:rsidRDefault="00643DD2">
            <w:pPr>
              <w:spacing w:after="0" w:line="240" w:lineRule="auto"/>
              <w:jc w:val="both"/>
              <w:rPr>
                <w:rFonts w:ascii="Calibri" w:eastAsia="Calibri" w:hAnsi="Calibri" w:cs="Times New Roman"/>
              </w:rPr>
            </w:pPr>
          </w:p>
        </w:tc>
      </w:tr>
      <w:tr w:rsidR="00643DD2" w14:paraId="3B81063D" w14:textId="77777777" w:rsidTr="00643DD2">
        <w:trPr>
          <w:trHeight w:val="557"/>
        </w:trPr>
        <w:tc>
          <w:tcPr>
            <w:tcW w:w="571" w:type="dxa"/>
            <w:tcBorders>
              <w:top w:val="single" w:sz="4" w:space="0" w:color="auto"/>
              <w:left w:val="single" w:sz="4" w:space="0" w:color="auto"/>
              <w:bottom w:val="single" w:sz="4" w:space="0" w:color="auto"/>
              <w:right w:val="single" w:sz="4" w:space="0" w:color="auto"/>
            </w:tcBorders>
            <w:hideMark/>
          </w:tcPr>
          <w:p w14:paraId="65EC4A33"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76" w:type="dxa"/>
            <w:tcBorders>
              <w:top w:val="single" w:sz="4" w:space="0" w:color="auto"/>
              <w:left w:val="single" w:sz="4" w:space="0" w:color="auto"/>
              <w:bottom w:val="single" w:sz="4" w:space="0" w:color="auto"/>
              <w:right w:val="single" w:sz="4" w:space="0" w:color="auto"/>
            </w:tcBorders>
            <w:hideMark/>
          </w:tcPr>
          <w:p w14:paraId="34E76AB5"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Deklarowana wysokość wkładu własnego wnioskodawcy</w:t>
            </w:r>
          </w:p>
          <w:p w14:paraId="2CF575FA"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poza niezbędny poziom dofinansowania. </w:t>
            </w:r>
          </w:p>
        </w:tc>
        <w:tc>
          <w:tcPr>
            <w:tcW w:w="5528" w:type="dxa"/>
            <w:tcBorders>
              <w:top w:val="single" w:sz="4" w:space="0" w:color="auto"/>
              <w:left w:val="single" w:sz="4" w:space="0" w:color="auto"/>
              <w:bottom w:val="single" w:sz="4" w:space="0" w:color="auto"/>
              <w:right w:val="single" w:sz="4" w:space="0" w:color="auto"/>
            </w:tcBorders>
          </w:tcPr>
          <w:p w14:paraId="5FBBB197" w14:textId="77777777" w:rsidR="00643DD2" w:rsidRDefault="00643DD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Preferuje się wnioskodawców, którzy  dodatkowo współfinansują realizację operacji wykorzystując własne środki w celu zwiększenia wartości operacji, a tym samym  zwiększają swoją  konkurencyjność na rynku. </w:t>
            </w:r>
          </w:p>
          <w:p w14:paraId="3E98C96B" w14:textId="77777777" w:rsidR="00643DD2" w:rsidRDefault="00643DD2">
            <w:pPr>
              <w:spacing w:after="0"/>
              <w:rPr>
                <w:rFonts w:ascii="Times New Roman" w:eastAsia="Calibri" w:hAnsi="Times New Roman" w:cs="Times New Roman"/>
                <w:sz w:val="24"/>
                <w:szCs w:val="24"/>
              </w:rPr>
            </w:pPr>
            <w:r>
              <w:rPr>
                <w:rFonts w:ascii="Times New Roman" w:eastAsia="Calibri" w:hAnsi="Times New Roman" w:cs="Times New Roman"/>
                <w:sz w:val="24"/>
                <w:szCs w:val="24"/>
              </w:rPr>
              <w:t>Kryterium punktowane jest jeżeli wkład własny ponad wymagany zgodnie z Wytycznymi poziom dofinansowania wynosi co najmniej 10 000,00 zł.</w:t>
            </w:r>
          </w:p>
          <w:p w14:paraId="0673E65E" w14:textId="77777777" w:rsidR="00643DD2" w:rsidRDefault="00643DD2">
            <w:pPr>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759451E" w14:textId="77777777" w:rsidR="00643DD2" w:rsidRDefault="00643DD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Wnioskodawca: </w:t>
            </w:r>
          </w:p>
          <w:p w14:paraId="26BD66BE" w14:textId="77777777" w:rsidR="00643DD2" w:rsidRDefault="00643DD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deklaruje wkład własny poza wymagany zgodnie z Wytycznymi poziom dofinansowania, który wynosi co najmniej 10 000,00 zł  -      </w:t>
            </w:r>
            <w:r>
              <w:rPr>
                <w:rFonts w:ascii="Times New Roman" w:eastAsia="Calibri" w:hAnsi="Times New Roman" w:cs="Times New Roman"/>
                <w:b/>
                <w:sz w:val="24"/>
                <w:szCs w:val="24"/>
              </w:rPr>
              <w:t>2,00 pkt</w:t>
            </w:r>
          </w:p>
          <w:p w14:paraId="4B1B4E81" w14:textId="77777777" w:rsidR="00643DD2" w:rsidRDefault="00643DD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nie deklaruje lub deklaruje mniej niż 10 000,00 zł wkładu własnego ponad wymagany zgodnie z </w:t>
            </w:r>
            <w:r>
              <w:rPr>
                <w:rFonts w:ascii="Times New Roman" w:eastAsia="Calibri" w:hAnsi="Times New Roman" w:cs="Times New Roman"/>
                <w:sz w:val="24"/>
                <w:szCs w:val="24"/>
              </w:rPr>
              <w:lastRenderedPageBreak/>
              <w:t xml:space="preserve">Wytycznymi poziom dofinansowania  -        </w:t>
            </w:r>
            <w:r>
              <w:rPr>
                <w:rFonts w:ascii="Times New Roman" w:eastAsia="Calibri" w:hAnsi="Times New Roman" w:cs="Times New Roman"/>
                <w:b/>
                <w:sz w:val="24"/>
                <w:szCs w:val="24"/>
              </w:rPr>
              <w:t>0,00 pkt</w:t>
            </w:r>
          </w:p>
        </w:tc>
        <w:tc>
          <w:tcPr>
            <w:tcW w:w="2410" w:type="dxa"/>
            <w:tcBorders>
              <w:top w:val="single" w:sz="4" w:space="0" w:color="auto"/>
              <w:left w:val="single" w:sz="4" w:space="0" w:color="auto"/>
              <w:bottom w:val="single" w:sz="4" w:space="0" w:color="auto"/>
              <w:right w:val="single" w:sz="4" w:space="0" w:color="auto"/>
            </w:tcBorders>
            <w:hideMark/>
          </w:tcPr>
          <w:p w14:paraId="719F8FA4" w14:textId="77777777" w:rsidR="00643DD2" w:rsidRDefault="00643DD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Kryterium weryfikowane w oparciu o treść wniosku o przyznanie pomocy, biznesplanu i oświadczenia wnioskodawcy na druku sporządzonym przez LGD ( załącznik numer 3R ).</w:t>
            </w:r>
          </w:p>
        </w:tc>
        <w:tc>
          <w:tcPr>
            <w:tcW w:w="1550" w:type="dxa"/>
            <w:tcBorders>
              <w:top w:val="single" w:sz="4" w:space="0" w:color="auto"/>
              <w:left w:val="single" w:sz="4" w:space="0" w:color="auto"/>
              <w:bottom w:val="single" w:sz="4" w:space="0" w:color="auto"/>
              <w:right w:val="single" w:sz="4" w:space="0" w:color="auto"/>
            </w:tcBorders>
          </w:tcPr>
          <w:p w14:paraId="11566C2F" w14:textId="77777777" w:rsidR="00643DD2" w:rsidRDefault="00643DD2">
            <w:pPr>
              <w:spacing w:after="0" w:line="240" w:lineRule="auto"/>
              <w:jc w:val="both"/>
              <w:rPr>
                <w:rFonts w:ascii="Calibri" w:eastAsia="Calibri" w:hAnsi="Calibri" w:cs="Times New Roman"/>
              </w:rPr>
            </w:pPr>
          </w:p>
        </w:tc>
      </w:tr>
      <w:tr w:rsidR="00643DD2" w14:paraId="34C51AEE" w14:textId="77777777" w:rsidTr="00643DD2">
        <w:tc>
          <w:tcPr>
            <w:tcW w:w="571" w:type="dxa"/>
            <w:tcBorders>
              <w:top w:val="single" w:sz="4" w:space="0" w:color="auto"/>
              <w:left w:val="single" w:sz="4" w:space="0" w:color="auto"/>
              <w:bottom w:val="single" w:sz="4" w:space="0" w:color="auto"/>
              <w:right w:val="single" w:sz="4" w:space="0" w:color="auto"/>
            </w:tcBorders>
            <w:hideMark/>
          </w:tcPr>
          <w:p w14:paraId="5FD930B8"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76" w:type="dxa"/>
            <w:tcBorders>
              <w:top w:val="single" w:sz="4" w:space="0" w:color="auto"/>
              <w:left w:val="single" w:sz="4" w:space="0" w:color="auto"/>
              <w:bottom w:val="single" w:sz="4" w:space="0" w:color="auto"/>
              <w:right w:val="single" w:sz="4" w:space="0" w:color="auto"/>
            </w:tcBorders>
          </w:tcPr>
          <w:p w14:paraId="2A2EE587" w14:textId="77777777" w:rsidR="00643DD2" w:rsidRDefault="00643D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Wpływ realizowanej operacji na zmiany klimatyczne. </w:t>
            </w:r>
          </w:p>
          <w:p w14:paraId="642827FC" w14:textId="77777777" w:rsidR="00643DD2" w:rsidRDefault="00643DD2">
            <w:pPr>
              <w:spacing w:after="0" w:line="240" w:lineRule="auto"/>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7392D45F" w14:textId="77777777" w:rsidR="00643DD2" w:rsidRDefault="00643D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Preferuje się realizację operacji mających pozytywny wpływ na zmiany klimatyczne na obszarze LSR. Preferowane są operacje zakładające realizację celów klimatycznych zgodnych z celami przekrojowymi PROW - dotyczy takich operacji, które przewidują zastosowanie rozwiązań przeciwdziałającym zmianom klimatycznym, np. wykorzystanie energii z odnawialnych źródeł energii. Kryterium oceniane jest na podstawie subiektywnej opinii członka Rady.</w:t>
            </w:r>
          </w:p>
          <w:p w14:paraId="62EA3AF1" w14:textId="77777777" w:rsidR="00643DD2" w:rsidRDefault="00643DD2">
            <w:pPr>
              <w:rPr>
                <w:rFonts w:ascii="Times New Roman" w:eastAsia="Calibri" w:hAnsi="Times New Roman" w:cs="Times New Roman"/>
                <w:sz w:val="24"/>
                <w:szCs w:val="24"/>
              </w:rPr>
            </w:pPr>
            <w:r>
              <w:rPr>
                <w:rFonts w:ascii="Times New Roman" w:eastAsia="Calibri" w:hAnsi="Times New Roman" w:cs="Times New Roman"/>
                <w:sz w:val="24"/>
                <w:szCs w:val="24"/>
              </w:rPr>
              <w:t>Kryterium punktowane jeśli od 5% do 40% wykazanych kosztów kwalifikowalnych wykazanych jest jako rozwiązania przeciwdziałające zmianom klimatycznym. Wnioskodawca wskazuje w oświadczeniu  (druk sporządzony przez LGD) które koszty z pozycji w zestawieniu  rzeczowo – finansowym operacji dotyczą rozwiązań przeciwdziałającym zmianom klimatycznym.</w:t>
            </w:r>
          </w:p>
        </w:tc>
        <w:tc>
          <w:tcPr>
            <w:tcW w:w="2410" w:type="dxa"/>
            <w:tcBorders>
              <w:top w:val="single" w:sz="4" w:space="0" w:color="auto"/>
              <w:left w:val="single" w:sz="4" w:space="0" w:color="auto"/>
              <w:bottom w:val="single" w:sz="4" w:space="0" w:color="auto"/>
              <w:right w:val="single" w:sz="4" w:space="0" w:color="auto"/>
            </w:tcBorders>
          </w:tcPr>
          <w:p w14:paraId="4EE42842" w14:textId="77777777" w:rsidR="00643DD2" w:rsidRDefault="00643DD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wnioskodawca udokumentował zastosowanie rozwiązań przeciwdziałających zmianom klimatycznym – </w:t>
            </w:r>
            <w:r>
              <w:rPr>
                <w:rFonts w:ascii="Times New Roman" w:eastAsia="Calibri" w:hAnsi="Times New Roman" w:cs="Times New Roman"/>
                <w:b/>
                <w:sz w:val="24"/>
                <w:szCs w:val="24"/>
              </w:rPr>
              <w:t>2,00 pkt.</w:t>
            </w:r>
          </w:p>
          <w:p w14:paraId="21E95DB8"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wnioskodawca nie udokumentował zastosowania rozwiązań przeciwdziałających zmianom klimatycznym</w:t>
            </w:r>
          </w:p>
          <w:p w14:paraId="10BD2B59" w14:textId="77777777" w:rsidR="00643DD2" w:rsidRDefault="00643D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0,00 pkt.</w:t>
            </w:r>
          </w:p>
          <w:p w14:paraId="44349E18" w14:textId="77777777" w:rsidR="00643DD2" w:rsidRDefault="00643DD2">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1A1D15E" w14:textId="77777777" w:rsidR="00643DD2" w:rsidRDefault="0064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Kryterium weryfikowane w oparciu o treść wniosku  oraz oświadczenia wnioskodawcy na druku sporządzonym przez LGD (załącznik numer 4R).</w:t>
            </w:r>
          </w:p>
          <w:p w14:paraId="27E9C40A" w14:textId="77777777" w:rsidR="00643DD2" w:rsidRDefault="00643DD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 celu zwiększenia uprawdopodobnienia spełnienia kryterium można dołączyć opinię z instytucji naukowo-badawczej.</w:t>
            </w:r>
          </w:p>
        </w:tc>
        <w:tc>
          <w:tcPr>
            <w:tcW w:w="1550" w:type="dxa"/>
            <w:tcBorders>
              <w:top w:val="single" w:sz="4" w:space="0" w:color="auto"/>
              <w:left w:val="single" w:sz="4" w:space="0" w:color="auto"/>
              <w:bottom w:val="single" w:sz="4" w:space="0" w:color="auto"/>
              <w:right w:val="single" w:sz="4" w:space="0" w:color="auto"/>
            </w:tcBorders>
          </w:tcPr>
          <w:p w14:paraId="4E1272A6" w14:textId="77777777" w:rsidR="00643DD2" w:rsidRDefault="00643DD2">
            <w:pPr>
              <w:spacing w:after="0" w:line="240" w:lineRule="auto"/>
              <w:jc w:val="both"/>
              <w:rPr>
                <w:rFonts w:ascii="Calibri" w:eastAsia="Calibri" w:hAnsi="Calibri" w:cs="Times New Roman"/>
              </w:rPr>
            </w:pPr>
          </w:p>
        </w:tc>
      </w:tr>
    </w:tbl>
    <w:p w14:paraId="05135E61" w14:textId="77777777" w:rsidR="00643DD2" w:rsidRDefault="00643DD2" w:rsidP="00643DD2">
      <w:pPr>
        <w:spacing w:after="0" w:line="20" w:lineRule="atLeast"/>
        <w:rPr>
          <w:rFonts w:ascii="Times New Roman" w:eastAsia="Times New Roman" w:hAnsi="Times New Roman" w:cs="Times New Roman"/>
          <w:sz w:val="24"/>
          <w:szCs w:val="24"/>
          <w:lang w:eastAsia="pl-PL"/>
        </w:rPr>
      </w:pPr>
    </w:p>
    <w:p w14:paraId="53184F62" w14:textId="77777777" w:rsidR="00643DD2" w:rsidRDefault="00643DD2" w:rsidP="00643DD2">
      <w:pPr>
        <w:spacing w:after="0" w:line="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SUMA PUNKTÓW……….</w:t>
      </w:r>
    </w:p>
    <w:p w14:paraId="66AA3984" w14:textId="77777777" w:rsidR="00643DD2" w:rsidRDefault="00643DD2" w:rsidP="00643DD2">
      <w:pPr>
        <w:spacing w:after="0" w:line="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14:paraId="20B24CDD" w14:textId="4CC8E6ED" w:rsidR="00643DD2" w:rsidRDefault="00643DD2" w:rsidP="006D3F79">
      <w:pPr>
        <w:spacing w:after="0" w:line="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 Miejscowość, data, czytelny podpis /</w:t>
      </w:r>
    </w:p>
    <w:p w14:paraId="733B79E5" w14:textId="77777777" w:rsidR="00643DD2" w:rsidRDefault="00643DD2" w:rsidP="00643DD2">
      <w:pPr>
        <w:autoSpaceDE w:val="0"/>
        <w:spacing w:after="0" w:line="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treść oświadczeń musi wynikać z zapisów we wniosku.</w:t>
      </w:r>
    </w:p>
    <w:p w14:paraId="4BC04E8F" w14:textId="77777777" w:rsidR="00643DD2" w:rsidRDefault="00643DD2" w:rsidP="00643DD2">
      <w:pPr>
        <w:autoSpaceDE w:val="0"/>
        <w:spacing w:after="0" w:line="20" w:lineRule="atLeast"/>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Operacja jest wybrana, gdy uzyska co najmniej 40% punktów / tzn. 5,60 pkt. / z maksymalnej ilości punktów wynoszącej 14,00.</w:t>
      </w:r>
    </w:p>
    <w:p w14:paraId="236287DB" w14:textId="77777777" w:rsidR="006D3F79" w:rsidRDefault="006D3F79" w:rsidP="006D3F79">
      <w:pPr>
        <w:suppressAutoHyphens/>
        <w:spacing w:after="0" w:line="240" w:lineRule="auto"/>
        <w:rPr>
          <w:rFonts w:ascii="Times New Roman" w:eastAsia="Times New Roman" w:hAnsi="Times New Roman" w:cs="Times New Roman"/>
          <w:sz w:val="16"/>
          <w:szCs w:val="16"/>
          <w:lang w:eastAsia="zh-CN"/>
        </w:rPr>
      </w:pPr>
    </w:p>
    <w:p w14:paraId="1602B474" w14:textId="77777777" w:rsidR="006D3F79" w:rsidRDefault="006D3F79" w:rsidP="006D3F79">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24"/>
          <w:szCs w:val="24"/>
          <w:lang w:eastAsia="zh-CN"/>
        </w:rPr>
        <w:t>----------------------------------------------------------------------------------------------------------------</w:t>
      </w:r>
    </w:p>
    <w:p w14:paraId="00D17C18" w14:textId="77777777" w:rsidR="006D3F79" w:rsidRDefault="006D3F79" w:rsidP="006D3F79">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w:t>
      </w:r>
    </w:p>
    <w:p w14:paraId="7F924FCD" w14:textId="54D17218" w:rsidR="006D3F79" w:rsidRDefault="006D3F79" w:rsidP="006D3F79">
      <w:pPr>
        <w:suppressAutoHyphens/>
        <w:spacing w:after="0" w:line="240" w:lineRule="auto"/>
        <w:rPr>
          <w:rFonts w:ascii="Times New Roman" w:eastAsia="Times New Roman" w:hAnsi="Times New Roman" w:cs="Times New Roman"/>
          <w:sz w:val="16"/>
          <w:szCs w:val="16"/>
          <w:lang w:eastAsia="zh-CN"/>
        </w:rPr>
      </w:pPr>
      <w:r>
        <w:rPr>
          <w:noProof/>
        </w:rPr>
        <w:drawing>
          <wp:anchor distT="0" distB="0" distL="114300" distR="114300" simplePos="0" relativeHeight="251659264" behindDoc="0" locked="0" layoutInCell="1" allowOverlap="1" wp14:anchorId="15561B50" wp14:editId="0372591D">
            <wp:simplePos x="0" y="0"/>
            <wp:positionH relativeFrom="column">
              <wp:align>left</wp:align>
            </wp:positionH>
            <wp:positionV relativeFrom="paragraph">
              <wp:posOffset>-1270</wp:posOffset>
            </wp:positionV>
            <wp:extent cx="431800" cy="394970"/>
            <wp:effectExtent l="0" t="0" r="6350" b="5080"/>
            <wp:wrapSquare wrapText="right"/>
            <wp:docPr id="16281297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16"/>
          <w:szCs w:val="16"/>
          <w:lang w:eastAsia="zh-CN"/>
        </w:rPr>
        <w:t xml:space="preserve">Stowarzyszenie „Lokalna Grupa Działania Pojezierze Brodnickie”, Karbowo ul. Wczasowa 46, 87-300 Brodnica; Tel/fax + 48 56 49 34404; KRS 0000320535; REGON 340535232; </w:t>
      </w:r>
    </w:p>
    <w:p w14:paraId="2B0C5653" w14:textId="77777777" w:rsidR="006D3F79" w:rsidRDefault="006D3F79" w:rsidP="006D3F79">
      <w:pPr>
        <w:suppressAutoHyphens/>
        <w:spacing w:after="0" w:line="240" w:lineRule="auto"/>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 xml:space="preserve">NIP 8741735934; e-mail: biuro@lgdpojezierzebrodnickie.pl; www.lgdpojezierzebrodnickie.pl </w:t>
      </w:r>
    </w:p>
    <w:p w14:paraId="2540554B" w14:textId="77777777" w:rsidR="000F1FC2" w:rsidRDefault="000F1FC2" w:rsidP="000F1FC2">
      <w:pPr>
        <w:widowControl w:val="0"/>
        <w:suppressAutoHyphens/>
        <w:spacing w:after="200" w:line="20" w:lineRule="atLeast"/>
        <w:contextualSpacing/>
        <w:jc w:val="both"/>
        <w:rPr>
          <w:rFonts w:ascii="Times New Roman" w:eastAsia="Times New Roman" w:hAnsi="Times New Roman" w:cs="Times New Roman"/>
          <w:sz w:val="32"/>
          <w:szCs w:val="32"/>
          <w:lang w:val="x-none" w:eastAsia="x-none"/>
        </w:rPr>
      </w:pPr>
    </w:p>
    <w:sectPr w:rsidR="000F1FC2" w:rsidSect="008869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8E8"/>
    <w:multiLevelType w:val="hybridMultilevel"/>
    <w:tmpl w:val="526C49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06560C"/>
    <w:multiLevelType w:val="hybridMultilevel"/>
    <w:tmpl w:val="526C49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8320FC"/>
    <w:multiLevelType w:val="hybridMultilevel"/>
    <w:tmpl w:val="BE8A37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67239D0"/>
    <w:multiLevelType w:val="hybridMultilevel"/>
    <w:tmpl w:val="526C49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94B3A0C"/>
    <w:multiLevelType w:val="hybridMultilevel"/>
    <w:tmpl w:val="D74AAB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008417E"/>
    <w:multiLevelType w:val="hybridMultilevel"/>
    <w:tmpl w:val="AF26AF7C"/>
    <w:lvl w:ilvl="0" w:tplc="94061FC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9A17B7"/>
    <w:multiLevelType w:val="hybridMultilevel"/>
    <w:tmpl w:val="83C6C610"/>
    <w:lvl w:ilvl="0" w:tplc="94061FC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8B3F90"/>
    <w:multiLevelType w:val="hybridMultilevel"/>
    <w:tmpl w:val="526C49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376E2B"/>
    <w:multiLevelType w:val="hybridMultilevel"/>
    <w:tmpl w:val="BE8A3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6504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547686">
    <w:abstractNumId w:val="1"/>
  </w:num>
  <w:num w:numId="3" w16cid:durableId="1018195692">
    <w:abstractNumId w:val="0"/>
  </w:num>
  <w:num w:numId="4" w16cid:durableId="809447275">
    <w:abstractNumId w:val="7"/>
  </w:num>
  <w:num w:numId="5" w16cid:durableId="964853689">
    <w:abstractNumId w:val="6"/>
  </w:num>
  <w:num w:numId="6" w16cid:durableId="991833716">
    <w:abstractNumId w:val="6"/>
  </w:num>
  <w:num w:numId="7" w16cid:durableId="1161316445">
    <w:abstractNumId w:val="5"/>
  </w:num>
  <w:num w:numId="8" w16cid:durableId="14051055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4473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0536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15"/>
    <w:rsid w:val="00032C89"/>
    <w:rsid w:val="00046DC0"/>
    <w:rsid w:val="000478D4"/>
    <w:rsid w:val="000478D6"/>
    <w:rsid w:val="00057895"/>
    <w:rsid w:val="000616ED"/>
    <w:rsid w:val="00084A3E"/>
    <w:rsid w:val="00090A13"/>
    <w:rsid w:val="000A2651"/>
    <w:rsid w:val="000A5EB2"/>
    <w:rsid w:val="000B7B20"/>
    <w:rsid w:val="000D5779"/>
    <w:rsid w:val="000F1FC2"/>
    <w:rsid w:val="000F66B1"/>
    <w:rsid w:val="001324BE"/>
    <w:rsid w:val="00155292"/>
    <w:rsid w:val="0018312A"/>
    <w:rsid w:val="001A7F02"/>
    <w:rsid w:val="001B34B4"/>
    <w:rsid w:val="002112CC"/>
    <w:rsid w:val="0021513B"/>
    <w:rsid w:val="00275E11"/>
    <w:rsid w:val="002865C8"/>
    <w:rsid w:val="002B7923"/>
    <w:rsid w:val="002B7C57"/>
    <w:rsid w:val="002D63B7"/>
    <w:rsid w:val="00307D45"/>
    <w:rsid w:val="003140E7"/>
    <w:rsid w:val="00322301"/>
    <w:rsid w:val="00372920"/>
    <w:rsid w:val="003D3CC5"/>
    <w:rsid w:val="003F1E91"/>
    <w:rsid w:val="00412473"/>
    <w:rsid w:val="004348C1"/>
    <w:rsid w:val="00445F13"/>
    <w:rsid w:val="00467676"/>
    <w:rsid w:val="004744CE"/>
    <w:rsid w:val="00481615"/>
    <w:rsid w:val="004845D3"/>
    <w:rsid w:val="00486855"/>
    <w:rsid w:val="004A5338"/>
    <w:rsid w:val="004D07B5"/>
    <w:rsid w:val="004E297F"/>
    <w:rsid w:val="004F322C"/>
    <w:rsid w:val="00525436"/>
    <w:rsid w:val="00537C60"/>
    <w:rsid w:val="00546155"/>
    <w:rsid w:val="00557C36"/>
    <w:rsid w:val="005602BA"/>
    <w:rsid w:val="00572671"/>
    <w:rsid w:val="005A4AFA"/>
    <w:rsid w:val="005B641A"/>
    <w:rsid w:val="005C2580"/>
    <w:rsid w:val="005D6AED"/>
    <w:rsid w:val="005E01F9"/>
    <w:rsid w:val="005E0C83"/>
    <w:rsid w:val="005F68F9"/>
    <w:rsid w:val="00630DE3"/>
    <w:rsid w:val="00643DD2"/>
    <w:rsid w:val="00664E8A"/>
    <w:rsid w:val="006B62C6"/>
    <w:rsid w:val="006D2155"/>
    <w:rsid w:val="006D3F79"/>
    <w:rsid w:val="0072272E"/>
    <w:rsid w:val="00724B36"/>
    <w:rsid w:val="0073788C"/>
    <w:rsid w:val="00747C52"/>
    <w:rsid w:val="007A4FA3"/>
    <w:rsid w:val="007B313E"/>
    <w:rsid w:val="007C6365"/>
    <w:rsid w:val="007D1075"/>
    <w:rsid w:val="007F1E86"/>
    <w:rsid w:val="00825BA6"/>
    <w:rsid w:val="00834DA3"/>
    <w:rsid w:val="008430EE"/>
    <w:rsid w:val="008657B3"/>
    <w:rsid w:val="00886912"/>
    <w:rsid w:val="008B069D"/>
    <w:rsid w:val="008B5A51"/>
    <w:rsid w:val="008E05FA"/>
    <w:rsid w:val="008E5EC4"/>
    <w:rsid w:val="00914A9B"/>
    <w:rsid w:val="009305B7"/>
    <w:rsid w:val="009551B6"/>
    <w:rsid w:val="00972888"/>
    <w:rsid w:val="009A00BF"/>
    <w:rsid w:val="009D131C"/>
    <w:rsid w:val="009E1AC9"/>
    <w:rsid w:val="009F66A5"/>
    <w:rsid w:val="00A26F08"/>
    <w:rsid w:val="00A33D02"/>
    <w:rsid w:val="00A4007C"/>
    <w:rsid w:val="00A46BA7"/>
    <w:rsid w:val="00A81F9B"/>
    <w:rsid w:val="00A86488"/>
    <w:rsid w:val="00A92313"/>
    <w:rsid w:val="00AD30EC"/>
    <w:rsid w:val="00AF4891"/>
    <w:rsid w:val="00AF7F8C"/>
    <w:rsid w:val="00B008B7"/>
    <w:rsid w:val="00B11D1B"/>
    <w:rsid w:val="00B415ED"/>
    <w:rsid w:val="00B5645D"/>
    <w:rsid w:val="00B574C7"/>
    <w:rsid w:val="00B9319C"/>
    <w:rsid w:val="00BF49C4"/>
    <w:rsid w:val="00C108EC"/>
    <w:rsid w:val="00C139FF"/>
    <w:rsid w:val="00C50C51"/>
    <w:rsid w:val="00C611A5"/>
    <w:rsid w:val="00C63E93"/>
    <w:rsid w:val="00CB0889"/>
    <w:rsid w:val="00CC2C91"/>
    <w:rsid w:val="00D1349B"/>
    <w:rsid w:val="00D237DC"/>
    <w:rsid w:val="00D6018F"/>
    <w:rsid w:val="00D7357E"/>
    <w:rsid w:val="00DF0FF4"/>
    <w:rsid w:val="00DF4634"/>
    <w:rsid w:val="00E43E67"/>
    <w:rsid w:val="00E816F6"/>
    <w:rsid w:val="00EC2C2B"/>
    <w:rsid w:val="00F114C9"/>
    <w:rsid w:val="00F23585"/>
    <w:rsid w:val="00F261E9"/>
    <w:rsid w:val="00F438E8"/>
    <w:rsid w:val="00F541DD"/>
    <w:rsid w:val="00F6184D"/>
    <w:rsid w:val="00F649AD"/>
    <w:rsid w:val="00F6745D"/>
    <w:rsid w:val="00F73D97"/>
    <w:rsid w:val="00F751FF"/>
    <w:rsid w:val="00FF1682"/>
    <w:rsid w:val="00FF1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AA84"/>
  <w15:chartTrackingRefBased/>
  <w15:docId w15:val="{0AC10AE1-5852-43F5-A10E-B22A6BE1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2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155"/>
    <w:rPr>
      <w:rFonts w:ascii="Segoe UI" w:hAnsi="Segoe UI" w:cs="Segoe UI"/>
      <w:sz w:val="18"/>
      <w:szCs w:val="18"/>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DF4634"/>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DF4634"/>
    <w:pPr>
      <w:spacing w:after="200" w:line="276" w:lineRule="auto"/>
      <w:ind w:left="720"/>
      <w:contextualSpacing/>
    </w:pPr>
  </w:style>
  <w:style w:type="table" w:styleId="Tabela-Siatka">
    <w:name w:val="Table Grid"/>
    <w:basedOn w:val="Standardowy"/>
    <w:uiPriority w:val="39"/>
    <w:rsid w:val="00DF46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6327">
      <w:bodyDiv w:val="1"/>
      <w:marLeft w:val="0"/>
      <w:marRight w:val="0"/>
      <w:marTop w:val="0"/>
      <w:marBottom w:val="0"/>
      <w:divBdr>
        <w:top w:val="none" w:sz="0" w:space="0" w:color="auto"/>
        <w:left w:val="none" w:sz="0" w:space="0" w:color="auto"/>
        <w:bottom w:val="none" w:sz="0" w:space="0" w:color="auto"/>
        <w:right w:val="none" w:sz="0" w:space="0" w:color="auto"/>
      </w:divBdr>
    </w:div>
    <w:div w:id="472718285">
      <w:bodyDiv w:val="1"/>
      <w:marLeft w:val="0"/>
      <w:marRight w:val="0"/>
      <w:marTop w:val="0"/>
      <w:marBottom w:val="0"/>
      <w:divBdr>
        <w:top w:val="none" w:sz="0" w:space="0" w:color="auto"/>
        <w:left w:val="none" w:sz="0" w:space="0" w:color="auto"/>
        <w:bottom w:val="none" w:sz="0" w:space="0" w:color="auto"/>
        <w:right w:val="none" w:sz="0" w:space="0" w:color="auto"/>
      </w:divBdr>
    </w:div>
    <w:div w:id="576790150">
      <w:bodyDiv w:val="1"/>
      <w:marLeft w:val="0"/>
      <w:marRight w:val="0"/>
      <w:marTop w:val="0"/>
      <w:marBottom w:val="0"/>
      <w:divBdr>
        <w:top w:val="none" w:sz="0" w:space="0" w:color="auto"/>
        <w:left w:val="none" w:sz="0" w:space="0" w:color="auto"/>
        <w:bottom w:val="none" w:sz="0" w:space="0" w:color="auto"/>
        <w:right w:val="none" w:sz="0" w:space="0" w:color="auto"/>
      </w:divBdr>
    </w:div>
    <w:div w:id="707530175">
      <w:bodyDiv w:val="1"/>
      <w:marLeft w:val="0"/>
      <w:marRight w:val="0"/>
      <w:marTop w:val="0"/>
      <w:marBottom w:val="0"/>
      <w:divBdr>
        <w:top w:val="none" w:sz="0" w:space="0" w:color="auto"/>
        <w:left w:val="none" w:sz="0" w:space="0" w:color="auto"/>
        <w:bottom w:val="none" w:sz="0" w:space="0" w:color="auto"/>
        <w:right w:val="none" w:sz="0" w:space="0" w:color="auto"/>
      </w:divBdr>
    </w:div>
    <w:div w:id="758982516">
      <w:bodyDiv w:val="1"/>
      <w:marLeft w:val="0"/>
      <w:marRight w:val="0"/>
      <w:marTop w:val="0"/>
      <w:marBottom w:val="0"/>
      <w:divBdr>
        <w:top w:val="none" w:sz="0" w:space="0" w:color="auto"/>
        <w:left w:val="none" w:sz="0" w:space="0" w:color="auto"/>
        <w:bottom w:val="none" w:sz="0" w:space="0" w:color="auto"/>
        <w:right w:val="none" w:sz="0" w:space="0" w:color="auto"/>
      </w:divBdr>
    </w:div>
    <w:div w:id="788087187">
      <w:bodyDiv w:val="1"/>
      <w:marLeft w:val="0"/>
      <w:marRight w:val="0"/>
      <w:marTop w:val="0"/>
      <w:marBottom w:val="0"/>
      <w:divBdr>
        <w:top w:val="none" w:sz="0" w:space="0" w:color="auto"/>
        <w:left w:val="none" w:sz="0" w:space="0" w:color="auto"/>
        <w:bottom w:val="none" w:sz="0" w:space="0" w:color="auto"/>
        <w:right w:val="none" w:sz="0" w:space="0" w:color="auto"/>
      </w:divBdr>
    </w:div>
    <w:div w:id="1078555344">
      <w:bodyDiv w:val="1"/>
      <w:marLeft w:val="0"/>
      <w:marRight w:val="0"/>
      <w:marTop w:val="0"/>
      <w:marBottom w:val="0"/>
      <w:divBdr>
        <w:top w:val="none" w:sz="0" w:space="0" w:color="auto"/>
        <w:left w:val="none" w:sz="0" w:space="0" w:color="auto"/>
        <w:bottom w:val="none" w:sz="0" w:space="0" w:color="auto"/>
        <w:right w:val="none" w:sz="0" w:space="0" w:color="auto"/>
      </w:divBdr>
    </w:div>
    <w:div w:id="1111051881">
      <w:bodyDiv w:val="1"/>
      <w:marLeft w:val="0"/>
      <w:marRight w:val="0"/>
      <w:marTop w:val="0"/>
      <w:marBottom w:val="0"/>
      <w:divBdr>
        <w:top w:val="none" w:sz="0" w:space="0" w:color="auto"/>
        <w:left w:val="none" w:sz="0" w:space="0" w:color="auto"/>
        <w:bottom w:val="none" w:sz="0" w:space="0" w:color="auto"/>
        <w:right w:val="none" w:sz="0" w:space="0" w:color="auto"/>
      </w:divBdr>
    </w:div>
    <w:div w:id="1158378039">
      <w:bodyDiv w:val="1"/>
      <w:marLeft w:val="0"/>
      <w:marRight w:val="0"/>
      <w:marTop w:val="0"/>
      <w:marBottom w:val="0"/>
      <w:divBdr>
        <w:top w:val="none" w:sz="0" w:space="0" w:color="auto"/>
        <w:left w:val="none" w:sz="0" w:space="0" w:color="auto"/>
        <w:bottom w:val="none" w:sz="0" w:space="0" w:color="auto"/>
        <w:right w:val="none" w:sz="0" w:space="0" w:color="auto"/>
      </w:divBdr>
    </w:div>
    <w:div w:id="1233390892">
      <w:bodyDiv w:val="1"/>
      <w:marLeft w:val="0"/>
      <w:marRight w:val="0"/>
      <w:marTop w:val="0"/>
      <w:marBottom w:val="0"/>
      <w:divBdr>
        <w:top w:val="none" w:sz="0" w:space="0" w:color="auto"/>
        <w:left w:val="none" w:sz="0" w:space="0" w:color="auto"/>
        <w:bottom w:val="none" w:sz="0" w:space="0" w:color="auto"/>
        <w:right w:val="none" w:sz="0" w:space="0" w:color="auto"/>
      </w:divBdr>
    </w:div>
    <w:div w:id="1266574657">
      <w:bodyDiv w:val="1"/>
      <w:marLeft w:val="0"/>
      <w:marRight w:val="0"/>
      <w:marTop w:val="0"/>
      <w:marBottom w:val="0"/>
      <w:divBdr>
        <w:top w:val="none" w:sz="0" w:space="0" w:color="auto"/>
        <w:left w:val="none" w:sz="0" w:space="0" w:color="auto"/>
        <w:bottom w:val="none" w:sz="0" w:space="0" w:color="auto"/>
        <w:right w:val="none" w:sz="0" w:space="0" w:color="auto"/>
      </w:divBdr>
    </w:div>
    <w:div w:id="1301154857">
      <w:bodyDiv w:val="1"/>
      <w:marLeft w:val="0"/>
      <w:marRight w:val="0"/>
      <w:marTop w:val="0"/>
      <w:marBottom w:val="0"/>
      <w:divBdr>
        <w:top w:val="none" w:sz="0" w:space="0" w:color="auto"/>
        <w:left w:val="none" w:sz="0" w:space="0" w:color="auto"/>
        <w:bottom w:val="none" w:sz="0" w:space="0" w:color="auto"/>
        <w:right w:val="none" w:sz="0" w:space="0" w:color="auto"/>
      </w:divBdr>
    </w:div>
    <w:div w:id="1449161180">
      <w:bodyDiv w:val="1"/>
      <w:marLeft w:val="0"/>
      <w:marRight w:val="0"/>
      <w:marTop w:val="0"/>
      <w:marBottom w:val="0"/>
      <w:divBdr>
        <w:top w:val="none" w:sz="0" w:space="0" w:color="auto"/>
        <w:left w:val="none" w:sz="0" w:space="0" w:color="auto"/>
        <w:bottom w:val="none" w:sz="0" w:space="0" w:color="auto"/>
        <w:right w:val="none" w:sz="0" w:space="0" w:color="auto"/>
      </w:divBdr>
    </w:div>
    <w:div w:id="1621373450">
      <w:bodyDiv w:val="1"/>
      <w:marLeft w:val="0"/>
      <w:marRight w:val="0"/>
      <w:marTop w:val="0"/>
      <w:marBottom w:val="0"/>
      <w:divBdr>
        <w:top w:val="none" w:sz="0" w:space="0" w:color="auto"/>
        <w:left w:val="none" w:sz="0" w:space="0" w:color="auto"/>
        <w:bottom w:val="none" w:sz="0" w:space="0" w:color="auto"/>
        <w:right w:val="none" w:sz="0" w:space="0" w:color="auto"/>
      </w:divBdr>
    </w:div>
    <w:div w:id="1653870005">
      <w:bodyDiv w:val="1"/>
      <w:marLeft w:val="0"/>
      <w:marRight w:val="0"/>
      <w:marTop w:val="0"/>
      <w:marBottom w:val="0"/>
      <w:divBdr>
        <w:top w:val="none" w:sz="0" w:space="0" w:color="auto"/>
        <w:left w:val="none" w:sz="0" w:space="0" w:color="auto"/>
        <w:bottom w:val="none" w:sz="0" w:space="0" w:color="auto"/>
        <w:right w:val="none" w:sz="0" w:space="0" w:color="auto"/>
      </w:divBdr>
    </w:div>
    <w:div w:id="1769038843">
      <w:bodyDiv w:val="1"/>
      <w:marLeft w:val="0"/>
      <w:marRight w:val="0"/>
      <w:marTop w:val="0"/>
      <w:marBottom w:val="0"/>
      <w:divBdr>
        <w:top w:val="none" w:sz="0" w:space="0" w:color="auto"/>
        <w:left w:val="none" w:sz="0" w:space="0" w:color="auto"/>
        <w:bottom w:val="none" w:sz="0" w:space="0" w:color="auto"/>
        <w:right w:val="none" w:sz="0" w:space="0" w:color="auto"/>
      </w:divBdr>
    </w:div>
    <w:div w:id="1821993936">
      <w:bodyDiv w:val="1"/>
      <w:marLeft w:val="0"/>
      <w:marRight w:val="0"/>
      <w:marTop w:val="0"/>
      <w:marBottom w:val="0"/>
      <w:divBdr>
        <w:top w:val="none" w:sz="0" w:space="0" w:color="auto"/>
        <w:left w:val="none" w:sz="0" w:space="0" w:color="auto"/>
        <w:bottom w:val="none" w:sz="0" w:space="0" w:color="auto"/>
        <w:right w:val="none" w:sz="0" w:space="0" w:color="auto"/>
      </w:divBdr>
    </w:div>
    <w:div w:id="18695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C8A2-D721-4BB2-BF9A-04A9FCB9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3354</Words>
  <Characters>20124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LGD Brodnica Komputer 4</cp:lastModifiedBy>
  <cp:revision>2</cp:revision>
  <cp:lastPrinted>2018-11-26T09:14:00Z</cp:lastPrinted>
  <dcterms:created xsi:type="dcterms:W3CDTF">2024-01-24T12:41:00Z</dcterms:created>
  <dcterms:modified xsi:type="dcterms:W3CDTF">2024-01-24T12:41:00Z</dcterms:modified>
</cp:coreProperties>
</file>