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F5" w:rsidRDefault="002766F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DE2" w:rsidRDefault="00082DE2" w:rsidP="0008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DE67A4C">
            <wp:extent cx="5913755" cy="640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DE2" w:rsidRDefault="00082DE2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DE2" w:rsidRDefault="00082DE2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615" w:rsidRPr="00481615" w:rsidRDefault="00082DE2" w:rsidP="00082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82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numer </w:t>
      </w:r>
      <w:r w:rsidR="000A13F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082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Ogłoszenia o naborze wniosków nr </w:t>
      </w:r>
      <w:r w:rsidR="000A13F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0" w:name="_GoBack"/>
      <w:bookmarkEnd w:id="0"/>
      <w:r w:rsidR="00A862A1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81615"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82DE2" w:rsidRDefault="00082DE2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DE2" w:rsidRPr="00481615" w:rsidRDefault="00082DE2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B8F" w:rsidRPr="00082DE2" w:rsidRDefault="00DB24A0" w:rsidP="00405B8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oceny i wyboru projektów</w:t>
      </w:r>
      <w:r w:rsidR="008F4479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według lokalnych kryteriów wyboru realizowana przez Stowarzyszenie „Lokalna Grupa Działania Po</w:t>
      </w:r>
      <w:r w:rsidR="002766F5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jezierze Brodnickie”</w:t>
      </w:r>
      <w:r w:rsidR="008F4479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ramach EFRR dla osi 7</w:t>
      </w:r>
      <w:r w:rsidR="00E76845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działanie 7.1: Rozwój lokalny Kierowany przez Społeczność</w:t>
      </w:r>
      <w:r w:rsidR="00014CD2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05B8F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objętego</w:t>
      </w:r>
      <w:r w:rsidR="00014CD2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C3791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Regionalny</w:t>
      </w:r>
      <w:r w:rsidR="00405B8F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1C3791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Program</w:t>
      </w:r>
      <w:r w:rsidR="00405B8F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1C3791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Operacyjny</w:t>
      </w:r>
      <w:r w:rsidR="00405B8F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  <w:r w:rsidR="001C3791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Województwa Kujawsko-Pomorskiego na lata 2014 - 2020</w:t>
      </w:r>
      <w:r w:rsidR="008F4479" w:rsidRPr="00082D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przedsięwzięcia w ramach LSR:</w:t>
      </w:r>
      <w:r w:rsidR="008F4479" w:rsidRPr="00082DE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376F" w:rsidRPr="00082DE2" w:rsidRDefault="00D7376F" w:rsidP="00D737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82DE2">
        <w:rPr>
          <w:rFonts w:ascii="Times New Roman" w:hAnsi="Times New Roman" w:cs="Times New Roman"/>
          <w:b/>
          <w:sz w:val="28"/>
          <w:szCs w:val="28"/>
        </w:rPr>
        <w:t xml:space="preserve">Działania infrastrukturalne przyczyniające się do rewitalizacji społeczno-gospodarczej miejscowości wiejskich - w szczególności o dużej koncentracji negatywnych zjawisk społecznych - zmierzające do ożywienia społeczno-gospodarczego danego obszaru i poprawy warunków uczestnictwa osób zamieszkujących obszary problemowe w życiu społecznym i gospodarczym. </w:t>
      </w:r>
    </w:p>
    <w:p w:rsidR="00580D63" w:rsidRDefault="00580D63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DE2" w:rsidRDefault="00082DE2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D63" w:rsidRDefault="00580D63" w:rsidP="00580D6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835"/>
        <w:gridCol w:w="2126"/>
        <w:gridCol w:w="2288"/>
      </w:tblGrid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kryterium wyboru </w:t>
            </w:r>
            <w:r w:rsidR="00DB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DB2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bezpośredni wpływ na rozwój turystyki.   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ium premiuje realizację projektów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które mają bezpośredni wpływ na rozwój turystyki na obszarze LSR poprzez infrastrukturę turystyczną, rekreacyjną lub kulturową. 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m punktowane jest jeśli projekt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dotyczyć będzie infrastruktury, która pełnić będzie przynajmniej dwie ww. funkcje np. funkcje turystyczna i rekreacyjną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infrastruktura pełnić będzie trzy funkcje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dwie funkcje 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jedną funkcje  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361F2E" w:rsidRDefault="00580D63" w:rsidP="00724A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Kryterium weryfikowane w oparciu o t</w:t>
            </w:r>
            <w:r w:rsidR="00DB24A0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reść wniosku o dofinansowanie</w:t>
            </w:r>
            <w:r w:rsidR="00724AA6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i oświadczenie-</w:t>
            </w:r>
            <w:r w:rsidR="00724AA6" w:rsidRPr="00361F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Ra</w:t>
            </w: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wnioskodawcy na druku sporządzonym przez LGD oraz  regulamin obiektu.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Projekt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Przez innowacyjność rozumie się wdrożenie nowych na obszarze LSR Stowarzyszenia „Lokalna Grupa Działania Pojezierze Brodnickie” usług, procesów lub organizacji lub nowego sposobu wykorzystania lokalnych zasobów przyrodniczych, historycznych, kulturowych lub społecznych.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punk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towane będzie jeśli w planowanym projekcie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zawarty przynajmniej jeden z wymienionych elementów  innowacyjności. </w:t>
            </w:r>
          </w:p>
          <w:p w:rsidR="00580D63" w:rsidRDefault="00580D63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rzeczowo – finansowym projektu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 innowacyjności.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projekt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charakter innowacyjny – </w:t>
            </w:r>
            <w:r w:rsidR="00580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projekt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ma charakteru innowacyjnego – </w:t>
            </w:r>
            <w:r w:rsidR="00580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361F2E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Kryterium weryfikowane w oparciu o t</w:t>
            </w:r>
            <w:r w:rsidR="00DB24A0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reść wniosku o dofinansowanie</w:t>
            </w:r>
            <w:r w:rsidR="00724AA6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i oświadczenie- </w:t>
            </w:r>
            <w:r w:rsidR="00724AA6" w:rsidRPr="00361F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Rb</w:t>
            </w:r>
          </w:p>
          <w:p w:rsidR="00580D63" w:rsidRPr="00361F2E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wnioskodawcy na druku sporządzonym przez LGD.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Wpływ realizowanego projektu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zmiany klimatyczne. 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Preferuje się projekty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mające pozytywny wpływ na zmiany klimatyczne na obsza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rze LSR. Preferowane są projekty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zakładające realizację celów klimatycznych zgodnych z celami przekrojowym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PROW - dotyczy takich projektów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które przewidują zastosowanie rozwiązań przeciwdziałającym 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zmianom klimatycznym, np. wykorzystanie energii z odnawialnych źródeł energii. Kryterium oceniane jest na podstawie subiektywnej opinii członka Rady.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jeśli minimum 5% kosztów kwalifikowalnych wykazanych jest jako rozwiązania przeciwdziałające zmianom klimatycznym. Wnioskodawca wskazuje w oświadczeniu  (druk sporządzony przez LGD) które koszty z pozycji w zestawieniu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rzeczowo – finansowym projektów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 rozwiązań przeciwdziałającym zmianom klimatycznym.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zastosowanie rozwiązań przeciwdziałającym zmianom klimatycznym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przeciwdziałającym zmianom klimatycznym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weryfikowane w oparc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iu o treść wniosku o dofinansowanie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 </w:t>
            </w:r>
            <w:r w:rsidR="00724AA6">
              <w:rPr>
                <w:rFonts w:ascii="Times New Roman" w:eastAsia="Calibri" w:hAnsi="Times New Roman" w:cs="Times New Roman"/>
                <w:sz w:val="24"/>
                <w:szCs w:val="24"/>
              </w:rPr>
              <w:t>oświadczenie</w:t>
            </w:r>
            <w:r w:rsidR="00724AA6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724AA6" w:rsidRPr="00361F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Rc</w:t>
            </w:r>
            <w:proofErr w:type="spellEnd"/>
            <w:r w:rsidR="00014CD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przez LGD którego załącznikiem będzie np. informacja/ ocena wpływu na ochronę środowiska ( dokument wydany przez Urząd Gminy) zaświadczenie organu odpowiedzialnego za monitorowanie obszaru NATURA 2000 - RDOŚ, dla Obszaru Chronionego Krajobrazu – Marszałek Województwa, dla Parku Krajobrazowego – Dyrektor Parku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Wpływ projektu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ochronę cennych przyrodniczo siedlisk, obszarów, gatunków.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Preferuje się Wnioskodawc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ów, których realizowana projekt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wpłynie pozytywnie na ochronę cennych przyrodniczo siedlisk, obszarów oraz gatunków chronionych i ich siedlisk, terenów charakteryzujących się lokalnie większą różnorodnością  biologiczną, obszarów pełniących ważne funkcje ekologiczne, zadrzewień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w tym przydrożnych rosnących w szpalerach na obszarze LSR. 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spełnione będzie jeśli operacja przewiduje zastosowanie rozwiązań sprzyjających ochronie środowiska przynajmniej jednego z ww. elementów. Kryterium oceniane jest na podstawie subiektywnej opinii członka Rady. Kryterium punktowane jest jeśli minimum 5% kosztów kwalifikowalnych wykazanych jest jako rozwiązania sprzyjające ochronnie środowiska. Wnioskodawca wskazuje w oświadczeniu  (druk sporządzony przez LGD) które koszty z pozycji w zestawieni</w:t>
            </w:r>
            <w:r w:rsidR="009E6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rzeczowo – finansowym projektu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 ochrony cennych przyrodniczo siedlisk, obszarów, gatunków.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w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nioskodawca wykazał że projekt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 pozytywny wpływ na ochronę cennych przyrodniczo siedlisk, obszarów, gatunków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-wnio</w:t>
            </w:r>
            <w:r w:rsidR="009E6D21">
              <w:rPr>
                <w:rFonts w:ascii="Times New Roman" w:eastAsia="Calibri" w:hAnsi="Times New Roman" w:cs="Times New Roman"/>
                <w:sz w:val="24"/>
                <w:szCs w:val="24"/>
              </w:rPr>
              <w:t>skodawca nie wykazał że projekt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pozytywny wpływ na ochronę cennych przyrodniczo siedlisk, obszarów, gatunków 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weryfikowane w oparciu o t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reść wniosku o dofinansowanie</w:t>
            </w:r>
            <w:r w:rsidR="00724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oświadczenie</w:t>
            </w:r>
            <w:r w:rsidR="00724AA6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724AA6" w:rsidRPr="00361F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Rd</w:t>
            </w:r>
            <w:proofErr w:type="spellEnd"/>
            <w:r w:rsidR="00361F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przez LGD którego załącznikiem będzie np. informacja/ ocena wpływu na ochronę środowiska ( dokument wydany przez Urząd Gminy) zaświadczenie organu odpowiedzialnego za monitorowanie obszaru NATURA 2000 - RDOŚ, dla Obszaru Chronionego Krajobrazu – Marszałek Województwa, dla Parku Krajobrazowego – Dyrektor Parku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0D63" w:rsidTr="00580D63">
        <w:trPr>
          <w:trHeight w:val="1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361F2E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Powi</w:t>
            </w:r>
            <w:r w:rsidR="00014CD2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ązanie z lokalnymi inicjatywami dotyczącymi wykorzystania infrastruktury technicznej na potrzeby aktywizacji społecznej w ramach prowadzonej rewitalizacji obszaru.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361F2E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Preferowane są projekty</w:t>
            </w:r>
            <w:r w:rsidR="00580D63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powiązane z lokalnymi inicjatywami wpływającymi pozytywnie na efektywność wykorzystania powstałej</w:t>
            </w:r>
            <w:r w:rsidR="00014CD2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/modernizowanej</w:t>
            </w:r>
            <w:r w:rsidR="00580D63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infrastruktury.</w:t>
            </w:r>
          </w:p>
          <w:p w:rsidR="00580D63" w:rsidRPr="00361F2E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Kryterium punktowane jest jeśli </w:t>
            </w:r>
            <w:r w:rsidR="001B2686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wystąpi przynajmniej jedno powią</w:t>
            </w: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zanie z lokalną inicjatywą. </w:t>
            </w:r>
          </w:p>
          <w:p w:rsidR="00580D63" w:rsidRPr="00361F2E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wnioskodawca udokumentował - powiązanie z lokalną inicjatywą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wnio</w:t>
            </w:r>
            <w:r w:rsidR="001B2686">
              <w:rPr>
                <w:rFonts w:ascii="Times New Roman" w:eastAsia="Calibri" w:hAnsi="Times New Roman" w:cs="Times New Roman"/>
                <w:sz w:val="24"/>
                <w:szCs w:val="24"/>
              </w:rPr>
              <w:t>skodawca nie udokumentował powią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zania z lokalną inicjatywą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reść wniosku o dofinansowanie</w:t>
            </w:r>
            <w:r w:rsidR="0042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dołączonymi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dokumentami świadczącymi o powiązaniu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lokalnymi inicjatywami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umowy partnerstwa, umowy porozumienia, umowy o współpracy między podmiotami.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zakłada utworzenie lub modernizację infrastruktury dostosowanej do potrzeb osób z niepełnosprawnościami</w:t>
            </w:r>
            <w:r w:rsidR="00420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529"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celu poprawy warunków uczestnictwa w życiu społecznym i gospodarczym.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infrastrukturalne dostosowane do potrzeb osób z niepełnosprawnościami umożliwiających korzystanie przez te osoby ze zrealizowanych działań.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spełnione jeśli projekt infrastrukturalny dostosowany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w  zakresie np. rozwiązań konstrukcyjnych, rozwiązań służących bezpieczeństwu osób poruszających się na wózkach inwalidzkich.</w:t>
            </w:r>
          </w:p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jeżeli wykazane będą konkretne pozycje kosztowe w kosztorysie i zestawieniu rzeczowo-finansowym jako związane z udogodnieniami dla osób 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z niepełnosprawnościami.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DB2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projekt jest dostosowany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potrzeb osób z niepełnosprawnościami </w:t>
            </w:r>
            <w:r w:rsidR="00580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 pkt.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dostosowania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</w:t>
            </w:r>
            <w:r w:rsidR="00DB24A0">
              <w:rPr>
                <w:rFonts w:ascii="Times New Roman" w:eastAsia="Calibri" w:hAnsi="Times New Roman" w:cs="Times New Roman"/>
                <w:sz w:val="24"/>
                <w:szCs w:val="24"/>
              </w:rPr>
              <w:t>reść wniosku o dofinansowanie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oświadczenie</w:t>
            </w:r>
            <w:r w:rsidR="00724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24AA6" w:rsidRPr="00361F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 w:rsidR="00082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1F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nioskodawcy na druku sporządzonym przez LGD,  kosztorys inwestorski.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0D63" w:rsidTr="00580D6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Obszar realizacji </w:t>
            </w:r>
            <w:r w:rsidR="009E6D21">
              <w:rPr>
                <w:rFonts w:ascii="Times New Roman" w:eastAsia="Calibri" w:hAnsi="Times New Roman" w:cs="Times New Roman"/>
                <w:sz w:val="24"/>
                <w:szCs w:val="24"/>
              </w:rPr>
              <w:t>projektu.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="009E6D21">
              <w:rPr>
                <w:rFonts w:ascii="Times New Roman" w:eastAsia="Calibri" w:hAnsi="Times New Roman" w:cs="Times New Roman"/>
                <w:sz w:val="24"/>
                <w:szCs w:val="24"/>
              </w:rPr>
              <w:t>eferuje się  realizację projektów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(inwestycji) w miejscowościach zamieszkałych przez mniej niż 5 tys. mieszkańców.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9E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projekt jest realizowany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miejscowościach zamieszkałych przez mniej niż 5 tyś. mieszkańców</w:t>
            </w:r>
          </w:p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D63" w:rsidRDefault="009E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projekt jest realizowany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miejscowościach zamieszkałych przez 5 tyś. mieszkańców lub więcej – </w:t>
            </w:r>
            <w:r w:rsidR="00580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na podstawie informacji przekazanej przez biuro ewidencji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ludności z danej gminy na dzień 31.12.2013 r.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80D63" w:rsidRDefault="00580D63" w:rsidP="00580D6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D63" w:rsidRDefault="00580D63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6 pkt. / z maksymalnej ilości punktów wynoszącej 15.</w:t>
      </w:r>
    </w:p>
    <w:p w:rsidR="00580D63" w:rsidRPr="00481615" w:rsidRDefault="00580D63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FC2" w:rsidRDefault="000F1FC2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Default="00901971" w:rsidP="000F1FC2">
      <w:pPr>
        <w:widowControl w:val="0"/>
        <w:suppressAutoHyphens/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971" w:rsidRPr="00901971" w:rsidRDefault="00901971" w:rsidP="00901971"/>
    <w:sectPr w:rsidR="00901971" w:rsidRPr="00901971" w:rsidSect="0048161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EC" w:rsidRDefault="005C09EC" w:rsidP="00376896">
      <w:pPr>
        <w:spacing w:after="0" w:line="240" w:lineRule="auto"/>
      </w:pPr>
      <w:r>
        <w:separator/>
      </w:r>
    </w:p>
  </w:endnote>
  <w:endnote w:type="continuationSeparator" w:id="0">
    <w:p w:rsidR="005C09EC" w:rsidRDefault="005C09EC" w:rsidP="003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EC" w:rsidRDefault="005C09EC" w:rsidP="00376896">
      <w:pPr>
        <w:spacing w:after="0" w:line="240" w:lineRule="auto"/>
      </w:pPr>
      <w:r>
        <w:separator/>
      </w:r>
    </w:p>
  </w:footnote>
  <w:footnote w:type="continuationSeparator" w:id="0">
    <w:p w:rsidR="005C09EC" w:rsidRDefault="005C09EC" w:rsidP="0037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896" w:rsidRDefault="00376896" w:rsidP="003768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615"/>
    <w:rsid w:val="00014CD2"/>
    <w:rsid w:val="00032C89"/>
    <w:rsid w:val="00042088"/>
    <w:rsid w:val="00046DC0"/>
    <w:rsid w:val="0005486F"/>
    <w:rsid w:val="00082DE2"/>
    <w:rsid w:val="00084A3E"/>
    <w:rsid w:val="00090A13"/>
    <w:rsid w:val="000A13F0"/>
    <w:rsid w:val="000B5605"/>
    <w:rsid w:val="000F1FC2"/>
    <w:rsid w:val="000F66B1"/>
    <w:rsid w:val="00112AFA"/>
    <w:rsid w:val="00115D6C"/>
    <w:rsid w:val="001418C9"/>
    <w:rsid w:val="00155292"/>
    <w:rsid w:val="001A7F02"/>
    <w:rsid w:val="001B2686"/>
    <w:rsid w:val="001C3791"/>
    <w:rsid w:val="001F2AED"/>
    <w:rsid w:val="001F382A"/>
    <w:rsid w:val="0021513B"/>
    <w:rsid w:val="00234DB7"/>
    <w:rsid w:val="00275E11"/>
    <w:rsid w:val="002766F5"/>
    <w:rsid w:val="00295DC6"/>
    <w:rsid w:val="002B7923"/>
    <w:rsid w:val="002B7C57"/>
    <w:rsid w:val="002F57B4"/>
    <w:rsid w:val="00307D45"/>
    <w:rsid w:val="003141E0"/>
    <w:rsid w:val="003220D7"/>
    <w:rsid w:val="0034278B"/>
    <w:rsid w:val="00345172"/>
    <w:rsid w:val="00351C4C"/>
    <w:rsid w:val="00361F2E"/>
    <w:rsid w:val="00372920"/>
    <w:rsid w:val="00376896"/>
    <w:rsid w:val="00377FB0"/>
    <w:rsid w:val="003813C9"/>
    <w:rsid w:val="003F1E91"/>
    <w:rsid w:val="00405B8F"/>
    <w:rsid w:val="00420529"/>
    <w:rsid w:val="0042536F"/>
    <w:rsid w:val="004348C1"/>
    <w:rsid w:val="00447DE7"/>
    <w:rsid w:val="00467676"/>
    <w:rsid w:val="00481615"/>
    <w:rsid w:val="004B6C59"/>
    <w:rsid w:val="004C10E9"/>
    <w:rsid w:val="004E297F"/>
    <w:rsid w:val="00537C60"/>
    <w:rsid w:val="00557C36"/>
    <w:rsid w:val="00580D63"/>
    <w:rsid w:val="00590A93"/>
    <w:rsid w:val="005A4AFA"/>
    <w:rsid w:val="005B641A"/>
    <w:rsid w:val="005C0314"/>
    <w:rsid w:val="005C09EC"/>
    <w:rsid w:val="005C2580"/>
    <w:rsid w:val="005D6AED"/>
    <w:rsid w:val="006765AD"/>
    <w:rsid w:val="006D2155"/>
    <w:rsid w:val="006E00BF"/>
    <w:rsid w:val="0072272E"/>
    <w:rsid w:val="00724AA6"/>
    <w:rsid w:val="00724B36"/>
    <w:rsid w:val="007A0FBF"/>
    <w:rsid w:val="007A4FA3"/>
    <w:rsid w:val="00865453"/>
    <w:rsid w:val="00867A29"/>
    <w:rsid w:val="0088074C"/>
    <w:rsid w:val="0089218C"/>
    <w:rsid w:val="008A783A"/>
    <w:rsid w:val="008B39A0"/>
    <w:rsid w:val="008E5EC4"/>
    <w:rsid w:val="008E6862"/>
    <w:rsid w:val="008E7DB9"/>
    <w:rsid w:val="008F4479"/>
    <w:rsid w:val="00901971"/>
    <w:rsid w:val="00914A9B"/>
    <w:rsid w:val="00943C76"/>
    <w:rsid w:val="00996839"/>
    <w:rsid w:val="009E0B27"/>
    <w:rsid w:val="009E1AC9"/>
    <w:rsid w:val="009E6D21"/>
    <w:rsid w:val="009F55B4"/>
    <w:rsid w:val="009F7FD4"/>
    <w:rsid w:val="00A862A1"/>
    <w:rsid w:val="00A97921"/>
    <w:rsid w:val="00AD2226"/>
    <w:rsid w:val="00AE6C5C"/>
    <w:rsid w:val="00AE7979"/>
    <w:rsid w:val="00AF7F8C"/>
    <w:rsid w:val="00B119FE"/>
    <w:rsid w:val="00B11D1B"/>
    <w:rsid w:val="00B40DA8"/>
    <w:rsid w:val="00B81F18"/>
    <w:rsid w:val="00B9319C"/>
    <w:rsid w:val="00BE112F"/>
    <w:rsid w:val="00C11F15"/>
    <w:rsid w:val="00C25E75"/>
    <w:rsid w:val="00C30597"/>
    <w:rsid w:val="00C50C51"/>
    <w:rsid w:val="00C8696E"/>
    <w:rsid w:val="00C97AFD"/>
    <w:rsid w:val="00C97B5B"/>
    <w:rsid w:val="00D2647B"/>
    <w:rsid w:val="00D27E86"/>
    <w:rsid w:val="00D55B13"/>
    <w:rsid w:val="00D5714A"/>
    <w:rsid w:val="00D6018F"/>
    <w:rsid w:val="00D61997"/>
    <w:rsid w:val="00D7357E"/>
    <w:rsid w:val="00D7376F"/>
    <w:rsid w:val="00D76F32"/>
    <w:rsid w:val="00D86AFE"/>
    <w:rsid w:val="00DB24A0"/>
    <w:rsid w:val="00DF4AFF"/>
    <w:rsid w:val="00E114D2"/>
    <w:rsid w:val="00E76845"/>
    <w:rsid w:val="00E80E5E"/>
    <w:rsid w:val="00E816F6"/>
    <w:rsid w:val="00F00F6B"/>
    <w:rsid w:val="00F23585"/>
    <w:rsid w:val="00F261E9"/>
    <w:rsid w:val="00F438E8"/>
    <w:rsid w:val="00F72A37"/>
    <w:rsid w:val="00F73D97"/>
    <w:rsid w:val="00FA07C3"/>
    <w:rsid w:val="00FA407E"/>
    <w:rsid w:val="00FE76CB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0D3A"/>
  <w15:docId w15:val="{6C72627F-F53B-436A-B6BE-BBBDECD3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896"/>
  </w:style>
  <w:style w:type="paragraph" w:styleId="Stopka">
    <w:name w:val="footer"/>
    <w:basedOn w:val="Normalny"/>
    <w:link w:val="StopkaZnak"/>
    <w:uiPriority w:val="99"/>
    <w:unhideWhenUsed/>
    <w:rsid w:val="003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7D6F-5625-4C96-A303-33015BE3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2017-12-28T06:03:00Z</cp:lastPrinted>
  <dcterms:created xsi:type="dcterms:W3CDTF">2018-03-17T19:55:00Z</dcterms:created>
  <dcterms:modified xsi:type="dcterms:W3CDTF">2018-07-25T08:54:00Z</dcterms:modified>
</cp:coreProperties>
</file>